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Default="002B0A13" w:rsidP="00BA1AE5">
      <w:pPr>
        <w:pStyle w:val="DefaultStyle"/>
        <w:jc w:val="center"/>
        <w:rPr>
          <w:rFonts w:ascii="Times New Roman" w:hAnsi="Times New Roman" w:cs="Times New Roman"/>
          <w:b/>
          <w:sz w:val="28"/>
          <w:szCs w:val="28"/>
          <w:lang w:val="uk-UA"/>
        </w:rPr>
      </w:pPr>
      <w:r w:rsidRPr="005863C8">
        <w:rPr>
          <w:rFonts w:ascii="Times New Roman" w:hAnsi="Times New Roman" w:cs="Times New Roman"/>
          <w:b/>
          <w:sz w:val="28"/>
          <w:szCs w:val="28"/>
          <w:lang w:val="uk-UA"/>
        </w:rPr>
        <w:t>РЕФЕРАТ</w:t>
      </w:r>
    </w:p>
    <w:p w:rsidR="00BA1AE5" w:rsidRDefault="002B0A13" w:rsidP="00BA1AE5">
      <w:pPr>
        <w:ind w:firstLine="0"/>
      </w:pPr>
      <w:r w:rsidRPr="00BA1AE5">
        <w:br/>
        <w:t xml:space="preserve">Пояснювальна записка </w:t>
      </w:r>
      <w:proofErr w:type="gramStart"/>
      <w:r w:rsidRPr="00BA1AE5">
        <w:t>містить</w:t>
      </w:r>
      <w:proofErr w:type="gramEnd"/>
      <w:r w:rsidRPr="00BA1AE5">
        <w:t>: сторінок, розділів, ілюстрацій, таблиць, додатків, джерел.</w:t>
      </w:r>
    </w:p>
    <w:p w:rsidR="00BA1AE5" w:rsidRDefault="002B0A13" w:rsidP="00BA1AE5">
      <w:r w:rsidRPr="00BA1AE5">
        <w:br/>
        <w:t>Об'єкт проектування - цифровий генератор-</w:t>
      </w:r>
      <w:bookmarkStart w:id="0" w:name="result_box"/>
      <w:bookmarkEnd w:id="0"/>
      <w:r w:rsidRPr="00BA1AE5">
        <w:t>вимірювач низькочастотних сигналі</w:t>
      </w:r>
      <w:proofErr w:type="gramStart"/>
      <w:r w:rsidRPr="00BA1AE5">
        <w:t>в</w:t>
      </w:r>
      <w:proofErr w:type="gramEnd"/>
      <w:r w:rsidRPr="00BA1AE5">
        <w:t>.</w:t>
      </w:r>
    </w:p>
    <w:p w:rsidR="00BA1AE5" w:rsidRDefault="002B0A13" w:rsidP="00BA1AE5">
      <w:r>
        <w:t>Мета роботи - проектування двухпортового цифрового пристрою для генерації, та вимірювання параметрів, низькочастотних сигналів, в діапазоні 0</w:t>
      </w:r>
      <w:proofErr w:type="gramStart"/>
      <w:r>
        <w:t xml:space="preserve"> В</w:t>
      </w:r>
      <w:proofErr w:type="gramEnd"/>
      <w:r>
        <w:t xml:space="preserve"> ... +5 В довільної форми, на основі мікроконтролера.</w:t>
      </w:r>
    </w:p>
    <w:p w:rsidR="00BA1AE5" w:rsidRDefault="002B0A13" w:rsidP="00BA1AE5">
      <w:r w:rsidRPr="00BA1AE5">
        <w:t xml:space="preserve">Метод проектування — розрахунок та конструювання  окремих вузлів генератора-вимірювача. </w:t>
      </w:r>
      <w:proofErr w:type="gramStart"/>
      <w:r w:rsidRPr="00BA1AE5">
        <w:t>У</w:t>
      </w:r>
      <w:proofErr w:type="gramEnd"/>
      <w:r w:rsidRPr="00BA1AE5">
        <w:t xml:space="preserve"> роботі розглянуті існуючі варіанти виконання як аналогових, так і цифрових генераторів-вимірювачів. Виділені їх</w:t>
      </w:r>
      <w:r w:rsidRPr="00BA1AE5">
        <w:br/>
        <w:t xml:space="preserve">переваги і недоліки. Проведено аналіз основних технічних </w:t>
      </w:r>
      <w:proofErr w:type="gramStart"/>
      <w:r w:rsidRPr="00BA1AE5">
        <w:t>р</w:t>
      </w:r>
      <w:proofErr w:type="gramEnd"/>
      <w:r w:rsidRPr="00BA1AE5">
        <w:t>ішень, на основі яких розроблена структурна і функціональна схеми цифрового генератора-вимірювача. Зроблено вибі</w:t>
      </w:r>
      <w:proofErr w:type="gramStart"/>
      <w:r w:rsidRPr="00BA1AE5">
        <w:t>р</w:t>
      </w:r>
      <w:proofErr w:type="gramEnd"/>
      <w:r w:rsidRPr="00BA1AE5">
        <w:t xml:space="preserve"> елементної бази та розрахунок окремих вузлів цифрового генератора-вимірювача. Написано і виконано налагодження програмного забезпечення мікропроцесора генератора-вимірювача.</w:t>
      </w:r>
    </w:p>
    <w:p w:rsidR="002B0A13" w:rsidRPr="0099085A" w:rsidRDefault="002B0A13" w:rsidP="00BA1AE5">
      <w:r w:rsidRPr="00BA1AE5">
        <w:t xml:space="preserve">Виготовлено </w:t>
      </w:r>
      <w:proofErr w:type="gramStart"/>
      <w:r w:rsidRPr="00BA1AE5">
        <w:t>досл</w:t>
      </w:r>
      <w:proofErr w:type="gramEnd"/>
      <w:r w:rsidRPr="00BA1AE5">
        <w:t>ідний зразок спроектованого пристрою.</w:t>
      </w:r>
      <w:r>
        <w:br/>
        <w:t>Пропонується використовувати результати проекту у навчальному</w:t>
      </w:r>
      <w:r>
        <w:br/>
        <w:t xml:space="preserve">процесі для оснащення лабораторій, що займаються обробкою і аналізом сигналів і процесів </w:t>
      </w:r>
      <w:proofErr w:type="gramStart"/>
      <w:r>
        <w:t>в</w:t>
      </w:r>
      <w:proofErr w:type="gramEnd"/>
      <w:r>
        <w:t xml:space="preserve"> радіоелектронних пристроях.</w:t>
      </w:r>
    </w:p>
    <w:p w:rsidR="002B0A13" w:rsidRPr="00BA1AE5" w:rsidRDefault="002B0A13" w:rsidP="00BA1AE5">
      <w:r>
        <w:br/>
      </w:r>
      <w:r w:rsidRPr="00BA1AE5">
        <w:t xml:space="preserve">ЦИФРОВИЙ, АНАЛОГОВИЙ, ГЕНЕРАТОР, СИГНАЛ, МІКРОКОНТРОЛЕР, КЛАВІАТУРА, </w:t>
      </w:r>
      <w:proofErr w:type="gramStart"/>
      <w:r w:rsidRPr="00BA1AE5">
        <w:t>Р</w:t>
      </w:r>
      <w:proofErr w:type="gramEnd"/>
      <w:r w:rsidRPr="00BA1AE5">
        <w:t>ІДКОКРИСТАЛІЧНИЙ ІНДИКАТОР,  ДРУКОВАНА ПЛАТА.</w:t>
      </w: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127FD3" w:rsidRDefault="003F4B5E" w:rsidP="003F4B5E">
      <w:pPr>
        <w:rPr>
          <w:b/>
          <w:color w:val="000000"/>
          <w:szCs w:val="28"/>
        </w:rPr>
      </w:pPr>
    </w:p>
    <w:p w:rsidR="00BA1AE5" w:rsidRDefault="00BA1AE5" w:rsidP="00A44140">
      <w:pPr>
        <w:pStyle w:val="DefaultStyle"/>
        <w:jc w:val="center"/>
        <w:rPr>
          <w:b/>
          <w:sz w:val="28"/>
          <w:szCs w:val="28"/>
          <w:lang w:val="ru-RU"/>
        </w:rPr>
      </w:pPr>
    </w:p>
    <w:p w:rsidR="00BA1AE5" w:rsidRDefault="00BA1AE5" w:rsidP="00A44140">
      <w:pPr>
        <w:pStyle w:val="DefaultStyle"/>
        <w:jc w:val="center"/>
        <w:rPr>
          <w:b/>
          <w:sz w:val="28"/>
          <w:szCs w:val="28"/>
          <w:lang w:val="ru-RU"/>
        </w:rPr>
      </w:pP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Пояснительная записка содержит: страниц, разделов, иллюстраций,  таблиц, приложений, источников.</w:t>
      </w:r>
    </w:p>
    <w:p w:rsidR="002B0A13" w:rsidRPr="0099085A" w:rsidRDefault="002B0A13" w:rsidP="003B273D">
      <w:r>
        <w:rPr>
          <w:rFonts w:cs="ArialMT"/>
        </w:rPr>
        <w:t xml:space="preserve">Объект проектирования – </w:t>
      </w:r>
      <w:r>
        <w:t>цифровой генератор-измеритель низкочастотных сигналов</w:t>
      </w:r>
      <w:r>
        <w:rPr>
          <w:rFonts w:cs="ArialMT"/>
        </w:rPr>
        <w:t>.</w:t>
      </w:r>
    </w:p>
    <w:p w:rsidR="002B0A13" w:rsidRPr="0099085A" w:rsidRDefault="002B0A13" w:rsidP="003B273D">
      <w:r>
        <w:t>Цель работы – проектирование двух портового цифрового устройства для генерации, и измерении параметров, низкочастотных сигналов, в диапазоне 0</w:t>
      </w:r>
      <w:proofErr w:type="gramStart"/>
      <w:r>
        <w:t xml:space="preserve"> В</w:t>
      </w:r>
      <w:proofErr w:type="gramEnd"/>
      <w:r>
        <w:t xml:space="preserve"> … +5 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 генератора-измерителя. В работе рассмотрены существующие варианты исполнения как аналоговых, так и цифровых генераторов-измерителей. Выделены их достоинства и недостатки. Проведен анализ основных технических решений, на основе которого разработана структурная и функциональная схемы цифрового генератора-измерителя. Произведен выбор элементной базы и расчет отдельных узлов цифрового генератора-измерителя</w:t>
      </w:r>
      <w:proofErr w:type="gramStart"/>
      <w:r>
        <w:t xml:space="preserve"> .</w:t>
      </w:r>
      <w:proofErr w:type="gramEnd"/>
      <w:r>
        <w:t xml:space="preserve"> Написано и выполнена отладка программного обеспечения микропроцессорного устройства генератора-измерителя .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2B0A13" w:rsidRPr="0099085A">
        <w:t>, АНАЛОГОВЫЙ, ГЕНЕРАТОР, СИГНАЛ, МИКРОКОНТРОЛЛЕР,</w:t>
      </w:r>
      <w:r w:rsidR="002B0A13">
        <w:t xml:space="preserve"> </w:t>
      </w:r>
      <w:bookmarkEnd w:id="1"/>
      <w:bookmarkEnd w:id="2"/>
      <w:r w:rsidR="002B0A13" w:rsidRPr="0099085A">
        <w:t>КЛАВИАТУРА, ЖИДКОКРИСАЛЛИЧЕСКИЙ ИНДИКАТОР,  ПЕЧАТНАЯ  ПЛАТА.</w:t>
      </w:r>
    </w:p>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Pr="00FD76ED" w:rsidRDefault="00BA1AE5" w:rsidP="00BA1AE5"/>
    <w:p w:rsidR="00127FD3" w:rsidRPr="00FD76ED" w:rsidRDefault="00127FD3" w:rsidP="002B0A13">
      <w:pPr>
        <w:pStyle w:val="DefaultStyle"/>
        <w:ind w:firstLine="567"/>
        <w:jc w:val="both"/>
        <w:rPr>
          <w:b/>
          <w:sz w:val="28"/>
          <w:szCs w:val="28"/>
          <w:lang w:val="ru-RU"/>
        </w:rPr>
      </w:pPr>
    </w:p>
    <w:p w:rsidR="00A46841" w:rsidRDefault="00A46841" w:rsidP="00127FD3">
      <w:pPr>
        <w:pStyle w:val="DefaultStyle"/>
        <w:spacing w:line="100" w:lineRule="atLeast"/>
        <w:jc w:val="center"/>
        <w:rPr>
          <w:sz w:val="28"/>
          <w:szCs w:val="28"/>
          <w:lang w:val="ru-RU"/>
        </w:rPr>
      </w:pPr>
    </w:p>
    <w:p w:rsidR="00127FD3" w:rsidRPr="00FF5872" w:rsidRDefault="00127FD3" w:rsidP="00127FD3">
      <w:pPr>
        <w:pStyle w:val="DefaultStyle"/>
        <w:spacing w:line="100" w:lineRule="atLeast"/>
        <w:jc w:val="center"/>
        <w:rPr>
          <w:rFonts w:ascii="Times New Roman" w:hAnsi="Times New Roman" w:cs="Times New Roman"/>
          <w:b/>
        </w:rPr>
      </w:pPr>
      <w:r w:rsidRPr="00FF5872">
        <w:rPr>
          <w:rFonts w:ascii="Times New Roman" w:hAnsi="Times New Roman" w:cs="Times New Roman"/>
          <w:b/>
          <w:sz w:val="28"/>
          <w:szCs w:val="28"/>
        </w:rPr>
        <w:lastRenderedPageBreak/>
        <w:t>ABSTRACT</w:t>
      </w:r>
    </w:p>
    <w:p w:rsidR="00127FD3" w:rsidRPr="00E62335" w:rsidRDefault="00127FD3" w:rsidP="00BA1AE5">
      <w:pPr>
        <w:ind w:firstLine="0"/>
        <w:rPr>
          <w:lang w:val="en-US"/>
        </w:rPr>
      </w:pPr>
      <w:r w:rsidRPr="00E62335">
        <w:rPr>
          <w:lang w:val="en-US"/>
        </w:rPr>
        <w:br/>
        <w:t>Explanatory note contains: pages, sections, illustrations, tables, applications, sources.</w:t>
      </w:r>
    </w:p>
    <w:p w:rsidR="00BA1AE5" w:rsidRPr="00BA1AE5" w:rsidRDefault="00127FD3" w:rsidP="00BA1AE5">
      <w:pPr>
        <w:rPr>
          <w:lang w:val="en-US"/>
        </w:rPr>
      </w:pPr>
      <w:r w:rsidRPr="00E62335">
        <w:rPr>
          <w:lang w:val="en-US"/>
        </w:rPr>
        <w:br/>
        <w:t>Object design - digital low-frequency measuring-generator.</w:t>
      </w:r>
    </w:p>
    <w:p w:rsidR="00127FD3" w:rsidRPr="00E62335" w:rsidRDefault="00127FD3" w:rsidP="00BA1AE5">
      <w:pPr>
        <w:rPr>
          <w:lang w:val="en-US"/>
        </w:rPr>
      </w:pPr>
      <w:r w:rsidRPr="00E62335">
        <w:rPr>
          <w:lang w:val="en-US"/>
        </w:rPr>
        <w:t xml:space="preserve">Objective - designing the dual port digital device for generating, and measuring parameters of, low-frequency signals in the range of 0 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 xml:space="preserve">Design method – calculation and design of individual nodes measuring-generator. The paper discusses the current versions of both analog and digital measuring-generator. </w:t>
      </w:r>
      <w:proofErr w:type="gramStart"/>
      <w:r w:rsidRPr="00E62335">
        <w:rPr>
          <w:lang w:val="en-US"/>
        </w:rPr>
        <w:t>Highlighted their advantages and disadvantages.</w:t>
      </w:r>
      <w:proofErr w:type="gramEnd"/>
      <w:r w:rsidRPr="00E62335">
        <w:rPr>
          <w:lang w:val="en-US"/>
        </w:rPr>
        <w:t xml:space="preserve">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BA1AE5">
      <w:pPr>
        <w:rPr>
          <w:lang w:val="en-US"/>
        </w:rPr>
      </w:pPr>
      <w:r w:rsidRPr="00E62335">
        <w:rPr>
          <w:lang w:val="en-US"/>
        </w:rPr>
        <w:t>It is proposed to use the results of the project in the educational process for laboratories engaged of processing and signal analysis and processes in electronic devices.</w:t>
      </w:r>
    </w:p>
    <w:p w:rsidR="00127FD3" w:rsidRPr="00E62335" w:rsidRDefault="00127FD3" w:rsidP="00BA1AE5">
      <w:pPr>
        <w:rPr>
          <w:lang w:val="en-US"/>
        </w:rPr>
      </w:pPr>
      <w:r w:rsidRPr="00E62335">
        <w:rPr>
          <w:lang w:val="en-US"/>
        </w:rPr>
        <w:br/>
        <w:t xml:space="preserve">DIGITAL, ANALOG, GENERATOR, SIGNAL, MICROCONTROLLERS, KEYBOARD, LCD, </w:t>
      </w:r>
      <w:r w:rsidRPr="00E62335">
        <w:rPr>
          <w:rStyle w:val="hps"/>
          <w:szCs w:val="28"/>
          <w:lang w:val="en-US"/>
        </w:rPr>
        <w:t>PRINTED</w:t>
      </w:r>
      <w:r w:rsidRPr="00E62335">
        <w:rPr>
          <w:lang w:val="en-US"/>
        </w:rPr>
        <w:t xml:space="preserve"> CIRCUIT BOARD.</w:t>
      </w: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pPr>
    </w:p>
    <w:p w:rsidR="00127FD3" w:rsidRPr="00127FD3" w:rsidRDefault="00127FD3" w:rsidP="002B0A13">
      <w:pPr>
        <w:pStyle w:val="DefaultStyle"/>
        <w:ind w:firstLine="567"/>
        <w:jc w:val="both"/>
      </w:pPr>
    </w:p>
    <w:p w:rsidR="002B0A13" w:rsidRPr="00E62335" w:rsidRDefault="002B0A13" w:rsidP="003F4B5E">
      <w:pPr>
        <w:rPr>
          <w:b/>
          <w:color w:val="000000"/>
          <w:szCs w:val="28"/>
          <w:lang w:val="en-US"/>
        </w:rPr>
      </w:pPr>
    </w:p>
    <w:p w:rsidR="003F4B5E" w:rsidRPr="00E62335" w:rsidRDefault="003F4B5E" w:rsidP="003F4B5E">
      <w:pPr>
        <w:rPr>
          <w:b/>
          <w:color w:val="000000"/>
          <w:szCs w:val="28"/>
          <w:lang w:val="en-US"/>
        </w:rPr>
      </w:pPr>
    </w:p>
    <w:p w:rsidR="003F4B5E" w:rsidRPr="00E62335" w:rsidRDefault="003F4B5E" w:rsidP="003F4B5E">
      <w:pPr>
        <w:rPr>
          <w:b/>
          <w:color w:val="000000"/>
          <w:szCs w:val="28"/>
          <w:lang w:val="en-US"/>
        </w:rPr>
      </w:pPr>
    </w:p>
    <w:p w:rsidR="002B0A13" w:rsidRPr="00E62335" w:rsidRDefault="002B0A13" w:rsidP="003F4B5E">
      <w:pPr>
        <w:rPr>
          <w:b/>
          <w:color w:val="000000"/>
          <w:szCs w:val="28"/>
          <w:lang w:val="en-US"/>
        </w:rPr>
      </w:pPr>
    </w:p>
    <w:p w:rsidR="009240C1" w:rsidRPr="00E62335" w:rsidRDefault="009240C1" w:rsidP="00E62335">
      <w:pPr>
        <w:spacing w:beforeLines="50" w:afterLines="50" w:line="0" w:lineRule="atLeast"/>
        <w:jc w:val="center"/>
        <w:rPr>
          <w:rFonts w:ascii="Calibri" w:hAnsi="Calibri" w:cs="Calibri"/>
          <w:b/>
          <w:szCs w:val="28"/>
          <w:lang w:val="en-US" w:eastAsia="zh-CN"/>
        </w:rPr>
      </w:pPr>
    </w:p>
    <w:p w:rsidR="009240C1" w:rsidRPr="00E62335" w:rsidRDefault="009240C1" w:rsidP="00E62335">
      <w:pPr>
        <w:spacing w:beforeLines="50" w:afterLines="50" w:line="0" w:lineRule="atLeast"/>
        <w:jc w:val="center"/>
        <w:rPr>
          <w:rFonts w:ascii="Calibri" w:hAnsi="Calibri" w:cs="Calibri"/>
          <w:b/>
          <w:szCs w:val="28"/>
          <w:lang w:val="en-US" w:eastAsia="zh-CN"/>
        </w:rPr>
      </w:pP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r w:rsidRPr="00332630">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332630">
            <w:rPr>
              <w:rFonts w:asciiTheme="majorHAnsi" w:hAnsiTheme="majorHAnsi"/>
              <w:bCs w:val="0"/>
              <w:caps/>
              <w:sz w:val="24"/>
              <w:szCs w:val="24"/>
            </w:rPr>
            <w:fldChar w:fldCharType="separate"/>
          </w:r>
          <w:hyperlink w:anchor="_Toc378606155" w:history="1">
            <w:r w:rsidR="007B3FEA" w:rsidRPr="00CC69CA">
              <w:rPr>
                <w:rStyle w:val="a5"/>
                <w:noProof/>
              </w:rPr>
              <w:t>ПЕРЕЧЕНЬ СОКРАЩЕНИЙ И УСЛОВНЫХ ОБОЗНАЧЕНИЙ</w:t>
            </w:r>
            <w:r w:rsidR="007B3FEA">
              <w:rPr>
                <w:noProof/>
                <w:webHidden/>
              </w:rPr>
              <w:tab/>
            </w:r>
            <w:r>
              <w:rPr>
                <w:noProof/>
                <w:webHidden/>
              </w:rPr>
              <w:fldChar w:fldCharType="begin"/>
            </w:r>
            <w:r w:rsidR="007B3FEA">
              <w:rPr>
                <w:noProof/>
                <w:webHidden/>
              </w:rPr>
              <w:instrText xml:space="preserve"> PAGEREF _Toc378606155 \h </w:instrText>
            </w:r>
            <w:r>
              <w:rPr>
                <w:noProof/>
                <w:webHidden/>
              </w:rPr>
            </w:r>
            <w:r>
              <w:rPr>
                <w:noProof/>
                <w:webHidden/>
              </w:rPr>
              <w:fldChar w:fldCharType="separate"/>
            </w:r>
            <w:r w:rsidR="00681668">
              <w:rPr>
                <w:noProof/>
                <w:webHidden/>
              </w:rPr>
              <w:t>9</w:t>
            </w:r>
            <w:r>
              <w:rPr>
                <w:noProof/>
                <w:webHidden/>
              </w:rPr>
              <w:fldChar w:fldCharType="end"/>
            </w:r>
          </w:hyperlink>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8606156" w:history="1">
            <w:r w:rsidR="007B3FEA" w:rsidRPr="00CC69CA">
              <w:rPr>
                <w:rStyle w:val="a5"/>
                <w:noProof/>
              </w:rPr>
              <w:t>ВВЕДЕНИЕ</w:t>
            </w:r>
            <w:r w:rsidR="007B3FEA">
              <w:rPr>
                <w:noProof/>
                <w:webHidden/>
              </w:rPr>
              <w:tab/>
            </w:r>
            <w:r>
              <w:rPr>
                <w:noProof/>
                <w:webHidden/>
              </w:rPr>
              <w:fldChar w:fldCharType="begin"/>
            </w:r>
            <w:r w:rsidR="007B3FEA">
              <w:rPr>
                <w:noProof/>
                <w:webHidden/>
              </w:rPr>
              <w:instrText xml:space="preserve"> PAGEREF _Toc378606156 \h </w:instrText>
            </w:r>
            <w:r>
              <w:rPr>
                <w:noProof/>
                <w:webHidden/>
              </w:rPr>
            </w:r>
            <w:r>
              <w:rPr>
                <w:noProof/>
                <w:webHidden/>
              </w:rPr>
              <w:fldChar w:fldCharType="separate"/>
            </w:r>
            <w:r w:rsidR="00681668">
              <w:rPr>
                <w:noProof/>
                <w:webHidden/>
              </w:rPr>
              <w:t>10</w:t>
            </w:r>
            <w:r>
              <w:rPr>
                <w:noProof/>
                <w:webHidden/>
              </w:rPr>
              <w:fldChar w:fldCharType="end"/>
            </w:r>
          </w:hyperlink>
        </w:p>
        <w:p w:rsidR="007B3FEA" w:rsidRDefault="00332630">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8606157" w:history="1">
            <w:r w:rsidR="007B3FEA" w:rsidRPr="00CC69CA">
              <w:rPr>
                <w:rStyle w:val="a5"/>
                <w:noProof/>
              </w:rPr>
              <w:t>1</w:t>
            </w:r>
            <w:r w:rsidR="007B3FEA">
              <w:rPr>
                <w:rFonts w:asciiTheme="minorHAnsi" w:eastAsiaTheme="minorEastAsia" w:hAnsiTheme="minorHAnsi" w:cstheme="minorBidi"/>
                <w:bCs w:val="0"/>
                <w:noProof/>
                <w:sz w:val="22"/>
                <w:szCs w:val="22"/>
                <w:lang w:val="en-US" w:eastAsia="ru-RU" w:bidi="ar-SA"/>
              </w:rPr>
              <w:t xml:space="preserve">  </w:t>
            </w:r>
            <w:r w:rsidR="007B3FEA" w:rsidRPr="00CC69CA">
              <w:rPr>
                <w:rStyle w:val="a5"/>
                <w:noProof/>
              </w:rPr>
              <w:t>ОБЗОР МЕТОДОВ И УСТРОЙСТВ ГЕНЕРАЦИИ СИГНАЛОВ</w:t>
            </w:r>
            <w:r w:rsidR="007B3FEA">
              <w:rPr>
                <w:noProof/>
                <w:webHidden/>
              </w:rPr>
              <w:tab/>
            </w:r>
            <w:r>
              <w:rPr>
                <w:noProof/>
                <w:webHidden/>
              </w:rPr>
              <w:fldChar w:fldCharType="begin"/>
            </w:r>
            <w:r w:rsidR="007B3FEA">
              <w:rPr>
                <w:noProof/>
                <w:webHidden/>
              </w:rPr>
              <w:instrText xml:space="preserve"> PAGEREF _Toc378606157 \h </w:instrText>
            </w:r>
            <w:r>
              <w:rPr>
                <w:noProof/>
                <w:webHidden/>
              </w:rPr>
            </w:r>
            <w:r>
              <w:rPr>
                <w:noProof/>
                <w:webHidden/>
              </w:rPr>
              <w:fldChar w:fldCharType="separate"/>
            </w:r>
            <w:r w:rsidR="00681668">
              <w:rPr>
                <w:noProof/>
                <w:webHidden/>
              </w:rPr>
              <w:t>11</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58" w:history="1">
            <w:r w:rsidR="007B3FEA" w:rsidRPr="00CC69CA">
              <w:rPr>
                <w:rStyle w:val="a5"/>
                <w:noProof/>
              </w:rPr>
              <w:t>1.1</w:t>
            </w:r>
            <w:r w:rsidR="007B3FEA">
              <w:rPr>
                <w:rFonts w:asciiTheme="minorHAnsi" w:eastAsiaTheme="minorEastAsia" w:hAnsiTheme="minorHAnsi" w:cstheme="minorBidi"/>
                <w:iCs w:val="0"/>
                <w:noProof/>
                <w:sz w:val="22"/>
                <w:szCs w:val="22"/>
                <w:lang w:val="en-US" w:eastAsia="ru-RU" w:bidi="ar-SA"/>
              </w:rPr>
              <w:t xml:space="preserve">  </w:t>
            </w:r>
            <w:r w:rsidR="007B3FEA" w:rsidRPr="00CC69CA">
              <w:rPr>
                <w:rStyle w:val="a5"/>
                <w:noProof/>
              </w:rPr>
              <w:t>Основные виды аналоговых генераторов периодических сигналов</w:t>
            </w:r>
            <w:r w:rsidR="007B3FEA">
              <w:rPr>
                <w:noProof/>
                <w:webHidden/>
              </w:rPr>
              <w:tab/>
            </w:r>
            <w:r>
              <w:rPr>
                <w:noProof/>
                <w:webHidden/>
              </w:rPr>
              <w:fldChar w:fldCharType="begin"/>
            </w:r>
            <w:r w:rsidR="007B3FEA">
              <w:rPr>
                <w:noProof/>
                <w:webHidden/>
              </w:rPr>
              <w:instrText xml:space="preserve"> PAGEREF _Toc378606158 \h </w:instrText>
            </w:r>
            <w:r>
              <w:rPr>
                <w:noProof/>
                <w:webHidden/>
              </w:rPr>
            </w:r>
            <w:r>
              <w:rPr>
                <w:noProof/>
                <w:webHidden/>
              </w:rPr>
              <w:fldChar w:fldCharType="separate"/>
            </w:r>
            <w:r w:rsidR="00681668">
              <w:rPr>
                <w:noProof/>
                <w:webHidden/>
              </w:rPr>
              <w:t>11</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59" w:history="1">
            <w:r w:rsidR="007B3FEA" w:rsidRPr="00CC69CA">
              <w:rPr>
                <w:rStyle w:val="a5"/>
                <w:noProof/>
              </w:rPr>
              <w:t>1.1.1</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RC-генераторы</w:t>
            </w:r>
            <w:r w:rsidR="007B3FEA" w:rsidRPr="00CC69CA">
              <w:rPr>
                <w:rStyle w:val="a5"/>
                <w:noProof/>
                <w:lang w:eastAsia="zh-CN"/>
              </w:rPr>
              <w:t xml:space="preserve"> </w:t>
            </w:r>
            <w:r w:rsidR="007B3FEA" w:rsidRPr="00CC69CA">
              <w:rPr>
                <w:rStyle w:val="a5"/>
                <w:noProof/>
              </w:rPr>
              <w:t>аналоговых сигналов</w:t>
            </w:r>
            <w:r w:rsidR="007B3FEA">
              <w:rPr>
                <w:noProof/>
                <w:webHidden/>
              </w:rPr>
              <w:tab/>
            </w:r>
            <w:r>
              <w:rPr>
                <w:noProof/>
                <w:webHidden/>
              </w:rPr>
              <w:fldChar w:fldCharType="begin"/>
            </w:r>
            <w:r w:rsidR="007B3FEA">
              <w:rPr>
                <w:noProof/>
                <w:webHidden/>
              </w:rPr>
              <w:instrText xml:space="preserve"> PAGEREF _Toc378606159 \h </w:instrText>
            </w:r>
            <w:r>
              <w:rPr>
                <w:noProof/>
                <w:webHidden/>
              </w:rPr>
            </w:r>
            <w:r>
              <w:rPr>
                <w:noProof/>
                <w:webHidden/>
              </w:rPr>
              <w:fldChar w:fldCharType="separate"/>
            </w:r>
            <w:r w:rsidR="00681668">
              <w:rPr>
                <w:noProof/>
                <w:webHidden/>
              </w:rPr>
              <w:t>11</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0" w:history="1">
            <w:r w:rsidR="007B3FEA" w:rsidRPr="00CC69CA">
              <w:rPr>
                <w:rStyle w:val="a5"/>
                <w:noProof/>
              </w:rPr>
              <w:t>1.1.2</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LC-генераторы аналоговых сигналов</w:t>
            </w:r>
            <w:r w:rsidR="007B3FEA">
              <w:rPr>
                <w:noProof/>
                <w:webHidden/>
              </w:rPr>
              <w:tab/>
            </w:r>
            <w:r>
              <w:rPr>
                <w:noProof/>
                <w:webHidden/>
              </w:rPr>
              <w:fldChar w:fldCharType="begin"/>
            </w:r>
            <w:r w:rsidR="007B3FEA">
              <w:rPr>
                <w:noProof/>
                <w:webHidden/>
              </w:rPr>
              <w:instrText xml:space="preserve"> PAGEREF _Toc378606160 \h </w:instrText>
            </w:r>
            <w:r>
              <w:rPr>
                <w:noProof/>
                <w:webHidden/>
              </w:rPr>
            </w:r>
            <w:r>
              <w:rPr>
                <w:noProof/>
                <w:webHidden/>
              </w:rPr>
              <w:fldChar w:fldCharType="separate"/>
            </w:r>
            <w:r w:rsidR="00681668">
              <w:rPr>
                <w:noProof/>
                <w:webHidden/>
              </w:rPr>
              <w:t>13</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1" w:history="1">
            <w:r w:rsidR="007B3FEA" w:rsidRPr="00CC69CA">
              <w:rPr>
                <w:rStyle w:val="a5"/>
                <w:noProof/>
              </w:rPr>
              <w:t>1.1.3</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Кварцевые генераторы</w:t>
            </w:r>
            <w:r w:rsidR="007B3FEA">
              <w:rPr>
                <w:noProof/>
                <w:webHidden/>
              </w:rPr>
              <w:tab/>
            </w:r>
            <w:r>
              <w:rPr>
                <w:noProof/>
                <w:webHidden/>
              </w:rPr>
              <w:fldChar w:fldCharType="begin"/>
            </w:r>
            <w:r w:rsidR="007B3FEA">
              <w:rPr>
                <w:noProof/>
                <w:webHidden/>
              </w:rPr>
              <w:instrText xml:space="preserve"> PAGEREF _Toc378606161 \h </w:instrText>
            </w:r>
            <w:r>
              <w:rPr>
                <w:noProof/>
                <w:webHidden/>
              </w:rPr>
            </w:r>
            <w:r>
              <w:rPr>
                <w:noProof/>
                <w:webHidden/>
              </w:rPr>
              <w:fldChar w:fldCharType="separate"/>
            </w:r>
            <w:r w:rsidR="00681668">
              <w:rPr>
                <w:noProof/>
                <w:webHidden/>
              </w:rPr>
              <w:t>16</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2" w:history="1">
            <w:r w:rsidR="007B3FEA" w:rsidRPr="00CC69CA">
              <w:rPr>
                <w:rStyle w:val="a5"/>
                <w:noProof/>
              </w:rPr>
              <w:t>1.1.4</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Генераторы на пьезокерамических фильтрах</w:t>
            </w:r>
            <w:r w:rsidR="007B3FEA">
              <w:rPr>
                <w:noProof/>
                <w:webHidden/>
              </w:rPr>
              <w:tab/>
            </w:r>
            <w:r>
              <w:rPr>
                <w:noProof/>
                <w:webHidden/>
              </w:rPr>
              <w:fldChar w:fldCharType="begin"/>
            </w:r>
            <w:r w:rsidR="007B3FEA">
              <w:rPr>
                <w:noProof/>
                <w:webHidden/>
              </w:rPr>
              <w:instrText xml:space="preserve"> PAGEREF _Toc378606162 \h </w:instrText>
            </w:r>
            <w:r>
              <w:rPr>
                <w:noProof/>
                <w:webHidden/>
              </w:rPr>
            </w:r>
            <w:r>
              <w:rPr>
                <w:noProof/>
                <w:webHidden/>
              </w:rPr>
              <w:fldChar w:fldCharType="separate"/>
            </w:r>
            <w:r w:rsidR="00681668">
              <w:rPr>
                <w:noProof/>
                <w:webHidden/>
              </w:rPr>
              <w:t>18</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63" w:history="1">
            <w:r w:rsidR="007B3FEA" w:rsidRPr="00CC69CA">
              <w:rPr>
                <w:rStyle w:val="a5"/>
                <w:noProof/>
              </w:rPr>
              <w:t>1.2</w:t>
            </w:r>
            <w:r w:rsidR="007B3FEA">
              <w:rPr>
                <w:rFonts w:asciiTheme="minorHAnsi" w:eastAsiaTheme="minorEastAsia" w:hAnsiTheme="minorHAnsi" w:cstheme="minorBidi"/>
                <w:iCs w:val="0"/>
                <w:noProof/>
                <w:sz w:val="22"/>
                <w:szCs w:val="22"/>
                <w:lang w:val="en-US" w:eastAsia="ru-RU" w:bidi="ar-SA"/>
              </w:rPr>
              <w:t xml:space="preserve">  </w:t>
            </w:r>
            <w:r w:rsidR="007B3FEA" w:rsidRPr="00CC69CA">
              <w:rPr>
                <w:rStyle w:val="a5"/>
                <w:noProof/>
              </w:rPr>
              <w:t>Основные виды цифровых генераторов сигналов</w:t>
            </w:r>
            <w:r w:rsidR="007B3FEA">
              <w:rPr>
                <w:noProof/>
                <w:webHidden/>
              </w:rPr>
              <w:tab/>
            </w:r>
            <w:r>
              <w:rPr>
                <w:noProof/>
                <w:webHidden/>
              </w:rPr>
              <w:fldChar w:fldCharType="begin"/>
            </w:r>
            <w:r w:rsidR="007B3FEA">
              <w:rPr>
                <w:noProof/>
                <w:webHidden/>
              </w:rPr>
              <w:instrText xml:space="preserve"> PAGEREF _Toc378606163 \h </w:instrText>
            </w:r>
            <w:r>
              <w:rPr>
                <w:noProof/>
                <w:webHidden/>
              </w:rPr>
            </w:r>
            <w:r>
              <w:rPr>
                <w:noProof/>
                <w:webHidden/>
              </w:rPr>
              <w:fldChar w:fldCharType="separate"/>
            </w:r>
            <w:r w:rsidR="00681668">
              <w:rPr>
                <w:noProof/>
                <w:webHidden/>
              </w:rPr>
              <w:t>19</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4" w:history="1">
            <w:r w:rsidR="007B3FEA" w:rsidRPr="00CC69CA">
              <w:rPr>
                <w:rStyle w:val="a5"/>
                <w:noProof/>
              </w:rPr>
              <w:t>1.2.1</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Генераторы на основе цифрового синтеза частоты</w:t>
            </w:r>
            <w:r w:rsidR="007B3FEA">
              <w:rPr>
                <w:noProof/>
                <w:webHidden/>
              </w:rPr>
              <w:tab/>
            </w:r>
            <w:r>
              <w:rPr>
                <w:noProof/>
                <w:webHidden/>
              </w:rPr>
              <w:fldChar w:fldCharType="begin"/>
            </w:r>
            <w:r w:rsidR="007B3FEA">
              <w:rPr>
                <w:noProof/>
                <w:webHidden/>
              </w:rPr>
              <w:instrText xml:space="preserve"> PAGEREF _Toc378606164 \h </w:instrText>
            </w:r>
            <w:r>
              <w:rPr>
                <w:noProof/>
                <w:webHidden/>
              </w:rPr>
            </w:r>
            <w:r>
              <w:rPr>
                <w:noProof/>
                <w:webHidden/>
              </w:rPr>
              <w:fldChar w:fldCharType="separate"/>
            </w:r>
            <w:r w:rsidR="00681668">
              <w:rPr>
                <w:noProof/>
                <w:webHidden/>
              </w:rPr>
              <w:t>19</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5" w:history="1">
            <w:r w:rsidR="007B3FEA" w:rsidRPr="00CC69CA">
              <w:rPr>
                <w:rStyle w:val="a5"/>
                <w:noProof/>
              </w:rPr>
              <w:t>1.2.2</w:t>
            </w:r>
            <w:r w:rsidR="007B3FEA">
              <w:rPr>
                <w:rFonts w:asciiTheme="minorHAnsi" w:eastAsiaTheme="minorEastAsia" w:hAnsiTheme="minorHAnsi" w:cstheme="minorBidi"/>
                <w:noProof/>
                <w:sz w:val="22"/>
                <w:szCs w:val="22"/>
                <w:lang w:val="en-US" w:eastAsia="ru-RU" w:bidi="ar-SA"/>
              </w:rPr>
              <w:t xml:space="preserve">  </w:t>
            </w:r>
            <w:r w:rsidR="007B3FEA" w:rsidRPr="00CC69CA">
              <w:rPr>
                <w:rStyle w:val="a5"/>
                <w:noProof/>
              </w:rPr>
              <w:t>Генераторы произвольных функций и формы сигналов</w:t>
            </w:r>
            <w:r w:rsidR="007B3FEA">
              <w:rPr>
                <w:noProof/>
                <w:webHidden/>
              </w:rPr>
              <w:tab/>
            </w:r>
            <w:r>
              <w:rPr>
                <w:noProof/>
                <w:webHidden/>
              </w:rPr>
              <w:fldChar w:fldCharType="begin"/>
            </w:r>
            <w:r w:rsidR="007B3FEA">
              <w:rPr>
                <w:noProof/>
                <w:webHidden/>
              </w:rPr>
              <w:instrText xml:space="preserve"> PAGEREF _Toc378606165 \h </w:instrText>
            </w:r>
            <w:r>
              <w:rPr>
                <w:noProof/>
                <w:webHidden/>
              </w:rPr>
            </w:r>
            <w:r>
              <w:rPr>
                <w:noProof/>
                <w:webHidden/>
              </w:rPr>
              <w:fldChar w:fldCharType="separate"/>
            </w:r>
            <w:r w:rsidR="00681668">
              <w:rPr>
                <w:noProof/>
                <w:webHidden/>
              </w:rPr>
              <w:t>21</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66" w:history="1">
            <w:r w:rsidR="007B3FEA" w:rsidRPr="00CC69CA">
              <w:rPr>
                <w:rStyle w:val="a5"/>
                <w:noProof/>
              </w:rPr>
              <w:t>1.3</w:t>
            </w:r>
            <w:r w:rsidR="007B3FEA">
              <w:rPr>
                <w:rFonts w:asciiTheme="minorHAnsi" w:eastAsiaTheme="minorEastAsia" w:hAnsiTheme="minorHAnsi" w:cstheme="minorBidi"/>
                <w:iCs w:val="0"/>
                <w:noProof/>
                <w:sz w:val="22"/>
                <w:szCs w:val="22"/>
                <w:lang w:val="en-US" w:eastAsia="ru-RU" w:bidi="ar-SA"/>
              </w:rPr>
              <w:t xml:space="preserve">     </w:t>
            </w:r>
            <w:r w:rsidR="007B3FEA" w:rsidRPr="00CC69CA">
              <w:rPr>
                <w:rStyle w:val="a5"/>
                <w:noProof/>
              </w:rPr>
              <w:t>Сравнительная характеристика цифровых и аналоговых генераторов</w:t>
            </w:r>
            <w:r w:rsidR="007B3FEA">
              <w:rPr>
                <w:noProof/>
                <w:webHidden/>
              </w:rPr>
              <w:tab/>
            </w:r>
            <w:r>
              <w:rPr>
                <w:noProof/>
                <w:webHidden/>
              </w:rPr>
              <w:fldChar w:fldCharType="begin"/>
            </w:r>
            <w:r w:rsidR="007B3FEA">
              <w:rPr>
                <w:noProof/>
                <w:webHidden/>
              </w:rPr>
              <w:instrText xml:space="preserve"> PAGEREF _Toc378606166 \h </w:instrText>
            </w:r>
            <w:r>
              <w:rPr>
                <w:noProof/>
                <w:webHidden/>
              </w:rPr>
            </w:r>
            <w:r>
              <w:rPr>
                <w:noProof/>
                <w:webHidden/>
              </w:rPr>
              <w:fldChar w:fldCharType="separate"/>
            </w:r>
            <w:r w:rsidR="00681668">
              <w:rPr>
                <w:noProof/>
                <w:webHidden/>
              </w:rPr>
              <w:t>23</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67" w:history="1">
            <w:r w:rsidR="007B3FEA" w:rsidRPr="007B3FEA">
              <w:rPr>
                <w:rStyle w:val="a5"/>
                <w:noProof/>
              </w:rPr>
              <w:t>1.4</w:t>
            </w:r>
            <w:r w:rsidR="007B3FEA">
              <w:rPr>
                <w:rStyle w:val="a5"/>
                <w:noProof/>
                <w:lang w:val="en-US"/>
              </w:rPr>
              <w:t xml:space="preserve">  </w:t>
            </w:r>
            <w:r w:rsidR="007B3FEA" w:rsidRPr="007B3FEA">
              <w:rPr>
                <w:rStyle w:val="a5"/>
                <w:noProof/>
                <w:u w:val="none"/>
              </w:rPr>
              <w:t>Методы генерации шумоподобных сигналов</w:t>
            </w:r>
            <w:r w:rsidR="007B3FEA">
              <w:rPr>
                <w:noProof/>
                <w:webHidden/>
              </w:rPr>
              <w:tab/>
            </w:r>
            <w:r>
              <w:rPr>
                <w:noProof/>
                <w:webHidden/>
              </w:rPr>
              <w:fldChar w:fldCharType="begin"/>
            </w:r>
            <w:r w:rsidR="007B3FEA">
              <w:rPr>
                <w:noProof/>
                <w:webHidden/>
              </w:rPr>
              <w:instrText xml:space="preserve"> PAGEREF _Toc378606167 \h </w:instrText>
            </w:r>
            <w:r>
              <w:rPr>
                <w:noProof/>
                <w:webHidden/>
              </w:rPr>
            </w:r>
            <w:r>
              <w:rPr>
                <w:noProof/>
                <w:webHidden/>
              </w:rPr>
              <w:fldChar w:fldCharType="separate"/>
            </w:r>
            <w:r w:rsidR="00681668">
              <w:rPr>
                <w:noProof/>
                <w:webHidden/>
              </w:rPr>
              <w:t>23</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8" w:history="1">
            <w:r w:rsidR="007B3FEA" w:rsidRPr="007B3FEA">
              <w:rPr>
                <w:rStyle w:val="a5"/>
                <w:noProof/>
                <w:u w:val="none"/>
              </w:rPr>
              <w:t>1.4.1</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noProof/>
                <w:u w:val="none"/>
              </w:rPr>
              <w:t>Аналоговые генераторы шума</w:t>
            </w:r>
            <w:r w:rsidR="007B3FEA">
              <w:rPr>
                <w:noProof/>
                <w:webHidden/>
              </w:rPr>
              <w:tab/>
            </w:r>
            <w:r>
              <w:rPr>
                <w:noProof/>
                <w:webHidden/>
              </w:rPr>
              <w:fldChar w:fldCharType="begin"/>
            </w:r>
            <w:r w:rsidR="007B3FEA">
              <w:rPr>
                <w:noProof/>
                <w:webHidden/>
              </w:rPr>
              <w:instrText xml:space="preserve"> PAGEREF _Toc378606168 \h </w:instrText>
            </w:r>
            <w:r>
              <w:rPr>
                <w:noProof/>
                <w:webHidden/>
              </w:rPr>
            </w:r>
            <w:r>
              <w:rPr>
                <w:noProof/>
                <w:webHidden/>
              </w:rPr>
              <w:fldChar w:fldCharType="separate"/>
            </w:r>
            <w:r w:rsidR="00681668">
              <w:rPr>
                <w:noProof/>
                <w:webHidden/>
              </w:rPr>
              <w:t>23</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69" w:history="1">
            <w:r w:rsidR="007B3FEA" w:rsidRPr="007B3FEA">
              <w:rPr>
                <w:rStyle w:val="a5"/>
                <w:noProof/>
                <w:u w:val="none"/>
              </w:rPr>
              <w:t>1.4.2</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noProof/>
                <w:u w:val="none"/>
              </w:rPr>
              <w:t>Генерация случайных процессов с нормальным распределением плотности вероятности на основе генератора М-последовательностей</w:t>
            </w:r>
            <w:r w:rsidR="007B3FEA">
              <w:rPr>
                <w:noProof/>
                <w:webHidden/>
              </w:rPr>
              <w:tab/>
            </w:r>
            <w:r>
              <w:rPr>
                <w:noProof/>
                <w:webHidden/>
              </w:rPr>
              <w:fldChar w:fldCharType="begin"/>
            </w:r>
            <w:r w:rsidR="007B3FEA">
              <w:rPr>
                <w:noProof/>
                <w:webHidden/>
              </w:rPr>
              <w:instrText xml:space="preserve"> PAGEREF _Toc378606169 \h </w:instrText>
            </w:r>
            <w:r>
              <w:rPr>
                <w:noProof/>
                <w:webHidden/>
              </w:rPr>
            </w:r>
            <w:r>
              <w:rPr>
                <w:noProof/>
                <w:webHidden/>
              </w:rPr>
              <w:fldChar w:fldCharType="separate"/>
            </w:r>
            <w:r w:rsidR="00681668">
              <w:rPr>
                <w:noProof/>
                <w:webHidden/>
              </w:rPr>
              <w:t>26</w:t>
            </w:r>
            <w:r>
              <w:rPr>
                <w:noProof/>
                <w:webHidden/>
              </w:rPr>
              <w:fldChar w:fldCharType="end"/>
            </w:r>
          </w:hyperlink>
        </w:p>
        <w:p w:rsid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0" w:history="1">
            <w:r w:rsidR="007B3FEA" w:rsidRPr="007B3FEA">
              <w:rPr>
                <w:rStyle w:val="a5"/>
                <w:noProof/>
                <w:u w:val="none"/>
              </w:rPr>
              <w:t>1.4.3</w:t>
            </w:r>
            <w:r w:rsidR="007B3FEA" w:rsidRPr="007B3FEA">
              <w:rPr>
                <w:rFonts w:asciiTheme="minorHAnsi" w:eastAsiaTheme="minorEastAsia" w:hAnsiTheme="minorHAnsi" w:cstheme="minorBidi"/>
                <w:noProof/>
                <w:sz w:val="22"/>
                <w:szCs w:val="22"/>
                <w:lang w:val="en-US" w:eastAsia="ru-RU" w:bidi="ar-SA"/>
              </w:rPr>
              <w:t xml:space="preserve">  </w:t>
            </w:r>
            <w:r w:rsidR="007B3FEA" w:rsidRPr="007B3FEA">
              <w:rPr>
                <w:rStyle w:val="a5"/>
                <w:noProof/>
                <w:u w:val="none"/>
              </w:rPr>
              <w:t>Цифровые методы генерации случайных процессов с нормальным и равномерным распределениями плотности вероятности</w:t>
            </w:r>
            <w:r w:rsidR="007B3FEA">
              <w:rPr>
                <w:noProof/>
                <w:webHidden/>
              </w:rPr>
              <w:tab/>
            </w:r>
            <w:r>
              <w:rPr>
                <w:noProof/>
                <w:webHidden/>
              </w:rPr>
              <w:fldChar w:fldCharType="begin"/>
            </w:r>
            <w:r w:rsidR="007B3FEA">
              <w:rPr>
                <w:noProof/>
                <w:webHidden/>
              </w:rPr>
              <w:instrText xml:space="preserve"> PAGEREF _Toc378606170 \h </w:instrText>
            </w:r>
            <w:r>
              <w:rPr>
                <w:noProof/>
                <w:webHidden/>
              </w:rPr>
            </w:r>
            <w:r>
              <w:rPr>
                <w:noProof/>
                <w:webHidden/>
              </w:rPr>
              <w:fldChar w:fldCharType="separate"/>
            </w:r>
            <w:r w:rsidR="00681668">
              <w:rPr>
                <w:noProof/>
                <w:webHidden/>
              </w:rPr>
              <w:t>28</w:t>
            </w:r>
            <w:r>
              <w:rPr>
                <w:noProof/>
                <w:webHidden/>
              </w:rPr>
              <w:fldChar w:fldCharType="end"/>
            </w:r>
          </w:hyperlink>
        </w:p>
        <w:p w:rsidR="007B3FEA" w:rsidRDefault="00332630">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8606171" w:history="1">
            <w:r w:rsidR="007B3FEA" w:rsidRPr="00CC69CA">
              <w:rPr>
                <w:rStyle w:val="a5"/>
                <w:noProof/>
              </w:rPr>
              <w:t>2</w:t>
            </w:r>
            <w:r w:rsidR="007B3FEA">
              <w:rPr>
                <w:rFonts w:asciiTheme="minorHAnsi" w:eastAsiaTheme="minorEastAsia" w:hAnsiTheme="minorHAnsi" w:cstheme="minorBidi"/>
                <w:bCs w:val="0"/>
                <w:noProof/>
                <w:sz w:val="22"/>
                <w:szCs w:val="22"/>
                <w:lang w:val="en-US" w:eastAsia="ru-RU" w:bidi="ar-SA"/>
              </w:rPr>
              <w:t xml:space="preserve">  </w:t>
            </w:r>
            <w:r w:rsidR="007B3FEA" w:rsidRPr="00CC69CA">
              <w:rPr>
                <w:rStyle w:val="a5"/>
                <w:noProof/>
              </w:rPr>
              <w:t>РАЗРАБОТКА ЦИФРОВОГО ГЕНЕРАТОРА-ИЗМЕРИТЕЛЯ СИГНАЛОВ</w:t>
            </w:r>
            <w:r w:rsidR="007B3FEA">
              <w:rPr>
                <w:noProof/>
                <w:webHidden/>
              </w:rPr>
              <w:tab/>
            </w:r>
            <w:r>
              <w:rPr>
                <w:noProof/>
                <w:webHidden/>
              </w:rPr>
              <w:fldChar w:fldCharType="begin"/>
            </w:r>
            <w:r w:rsidR="007B3FEA">
              <w:rPr>
                <w:noProof/>
                <w:webHidden/>
              </w:rPr>
              <w:instrText xml:space="preserve"> PAGEREF _Toc378606171 \h </w:instrText>
            </w:r>
            <w:r>
              <w:rPr>
                <w:noProof/>
                <w:webHidden/>
              </w:rPr>
            </w:r>
            <w:r>
              <w:rPr>
                <w:noProof/>
                <w:webHidden/>
              </w:rPr>
              <w:fldChar w:fldCharType="separate"/>
            </w:r>
            <w:r w:rsidR="00681668">
              <w:rPr>
                <w:noProof/>
                <w:webHidden/>
              </w:rPr>
              <w:t>35</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72" w:history="1">
            <w:r w:rsidR="007B3FEA" w:rsidRPr="007B3FEA">
              <w:rPr>
                <w:rStyle w:val="a5"/>
                <w:rFonts w:cs="Times New Roman"/>
                <w:bCs/>
                <w:noProof/>
                <w:u w:val="none"/>
              </w:rPr>
              <w:t>2.1</w:t>
            </w:r>
            <w:r w:rsidR="007B3FEA" w:rsidRPr="007B3FEA">
              <w:rPr>
                <w:rFonts w:asciiTheme="minorHAnsi" w:eastAsiaTheme="minorEastAsia" w:hAnsiTheme="minorHAnsi" w:cstheme="minorBidi"/>
                <w:iCs w:val="0"/>
                <w:noProof/>
                <w:sz w:val="22"/>
                <w:szCs w:val="22"/>
                <w:lang w:val="en-US" w:eastAsia="ru-RU" w:bidi="ar-SA"/>
              </w:rPr>
              <w:t xml:space="preserve">  </w:t>
            </w:r>
            <w:r w:rsidR="007B3FEA" w:rsidRPr="007B3FEA">
              <w:rPr>
                <w:rStyle w:val="a5"/>
                <w:rFonts w:cs="Times New Roman"/>
                <w:bCs/>
                <w:noProof/>
                <w:u w:val="none"/>
              </w:rPr>
              <w:t>Функциональная схема устройства</w:t>
            </w:r>
            <w:r w:rsidR="007B3FEA">
              <w:rPr>
                <w:noProof/>
                <w:webHidden/>
              </w:rPr>
              <w:tab/>
            </w:r>
            <w:r>
              <w:rPr>
                <w:noProof/>
                <w:webHidden/>
              </w:rPr>
              <w:fldChar w:fldCharType="begin"/>
            </w:r>
            <w:r w:rsidR="007B3FEA">
              <w:rPr>
                <w:noProof/>
                <w:webHidden/>
              </w:rPr>
              <w:instrText xml:space="preserve"> PAGEREF _Toc378606172 \h </w:instrText>
            </w:r>
            <w:r>
              <w:rPr>
                <w:noProof/>
                <w:webHidden/>
              </w:rPr>
            </w:r>
            <w:r>
              <w:rPr>
                <w:noProof/>
                <w:webHidden/>
              </w:rPr>
              <w:fldChar w:fldCharType="separate"/>
            </w:r>
            <w:r w:rsidR="00681668">
              <w:rPr>
                <w:noProof/>
                <w:webHidden/>
              </w:rPr>
              <w:t>35</w:t>
            </w:r>
            <w:r>
              <w:rPr>
                <w:noProof/>
                <w:webHidden/>
              </w:rPr>
              <w:fldChar w:fldCharType="end"/>
            </w:r>
          </w:hyperlink>
        </w:p>
        <w:p w:rsid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73" w:history="1">
            <w:r w:rsidR="007B3FEA" w:rsidRPr="007B3FEA">
              <w:rPr>
                <w:rStyle w:val="a5"/>
                <w:rFonts w:cs="Times New Roman"/>
                <w:bCs/>
                <w:noProof/>
                <w:u w:val="none"/>
              </w:rPr>
              <w:t>2.2</w:t>
            </w:r>
            <w:r w:rsidR="007B3FEA" w:rsidRPr="007B3FEA">
              <w:rPr>
                <w:rFonts w:asciiTheme="minorHAnsi" w:eastAsiaTheme="minorEastAsia" w:hAnsiTheme="minorHAnsi" w:cstheme="minorBidi"/>
                <w:iCs w:val="0"/>
                <w:noProof/>
                <w:sz w:val="22"/>
                <w:szCs w:val="22"/>
                <w:lang w:val="en-US" w:eastAsia="ru-RU" w:bidi="ar-SA"/>
              </w:rPr>
              <w:t xml:space="preserve">  </w:t>
            </w:r>
            <w:r w:rsidR="007B3FEA" w:rsidRPr="007B3FEA">
              <w:rPr>
                <w:rStyle w:val="a5"/>
                <w:rFonts w:cs="Times New Roman"/>
                <w:bCs/>
                <w:noProof/>
                <w:u w:val="none"/>
              </w:rPr>
              <w:t>Расчет характеристик и выбор элементов структурной схемы</w:t>
            </w:r>
            <w:r w:rsidR="007B3FEA">
              <w:rPr>
                <w:noProof/>
                <w:webHidden/>
              </w:rPr>
              <w:tab/>
            </w:r>
            <w:r>
              <w:rPr>
                <w:noProof/>
                <w:webHidden/>
              </w:rPr>
              <w:fldChar w:fldCharType="begin"/>
            </w:r>
            <w:r w:rsidR="007B3FEA">
              <w:rPr>
                <w:noProof/>
                <w:webHidden/>
              </w:rPr>
              <w:instrText xml:space="preserve"> PAGEREF _Toc378606173 \h </w:instrText>
            </w:r>
            <w:r>
              <w:rPr>
                <w:noProof/>
                <w:webHidden/>
              </w:rPr>
            </w:r>
            <w:r>
              <w:rPr>
                <w:noProof/>
                <w:webHidden/>
              </w:rPr>
              <w:fldChar w:fldCharType="separate"/>
            </w:r>
            <w:r w:rsidR="00681668">
              <w:rPr>
                <w:noProof/>
                <w:webHidden/>
              </w:rPr>
              <w:t>39</w:t>
            </w:r>
            <w:r>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4" w:history="1">
            <w:r w:rsidR="007B3FEA" w:rsidRPr="007B3FEA">
              <w:rPr>
                <w:rStyle w:val="a5"/>
                <w:rFonts w:cs="Times New Roman"/>
                <w:bCs/>
                <w:noProof/>
                <w:u w:val="none"/>
              </w:rPr>
              <w:t>2.2.1</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Расчет параметров цифро-аналогового преобразователя</w:t>
            </w:r>
            <w:r w:rsidR="007B3FEA" w:rsidRPr="007B3FEA">
              <w:rPr>
                <w:noProof/>
                <w:webHidden/>
              </w:rPr>
              <w:tab/>
            </w:r>
            <w:r w:rsidRPr="007B3FEA">
              <w:rPr>
                <w:noProof/>
                <w:webHidden/>
              </w:rPr>
              <w:fldChar w:fldCharType="begin"/>
            </w:r>
            <w:r w:rsidR="007B3FEA" w:rsidRPr="007B3FEA">
              <w:rPr>
                <w:noProof/>
                <w:webHidden/>
              </w:rPr>
              <w:instrText xml:space="preserve"> PAGEREF _Toc378606174 \h </w:instrText>
            </w:r>
            <w:r w:rsidRPr="007B3FEA">
              <w:rPr>
                <w:noProof/>
                <w:webHidden/>
              </w:rPr>
            </w:r>
            <w:r w:rsidRPr="007B3FEA">
              <w:rPr>
                <w:noProof/>
                <w:webHidden/>
              </w:rPr>
              <w:fldChar w:fldCharType="separate"/>
            </w:r>
            <w:r w:rsidR="00681668">
              <w:rPr>
                <w:noProof/>
                <w:webHidden/>
              </w:rPr>
              <w:t>39</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5" w:history="1">
            <w:r w:rsidR="007B3FEA" w:rsidRPr="007B3FEA">
              <w:rPr>
                <w:rStyle w:val="a5"/>
                <w:rFonts w:cs="Times New Roman"/>
                <w:bCs/>
                <w:noProof/>
                <w:u w:val="none"/>
              </w:rPr>
              <w:t>2.2.2</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Выбор жидкокристаллического индикатора</w:t>
            </w:r>
            <w:r w:rsidR="007B3FEA" w:rsidRPr="007B3FEA">
              <w:rPr>
                <w:noProof/>
                <w:webHidden/>
              </w:rPr>
              <w:tab/>
            </w:r>
            <w:r w:rsidRPr="007B3FEA">
              <w:rPr>
                <w:noProof/>
                <w:webHidden/>
              </w:rPr>
              <w:fldChar w:fldCharType="begin"/>
            </w:r>
            <w:r w:rsidR="007B3FEA" w:rsidRPr="007B3FEA">
              <w:rPr>
                <w:noProof/>
                <w:webHidden/>
              </w:rPr>
              <w:instrText xml:space="preserve"> PAGEREF _Toc378606175 \h </w:instrText>
            </w:r>
            <w:r w:rsidRPr="007B3FEA">
              <w:rPr>
                <w:noProof/>
                <w:webHidden/>
              </w:rPr>
            </w:r>
            <w:r w:rsidRPr="007B3FEA">
              <w:rPr>
                <w:noProof/>
                <w:webHidden/>
              </w:rPr>
              <w:fldChar w:fldCharType="separate"/>
            </w:r>
            <w:r w:rsidR="00681668">
              <w:rPr>
                <w:noProof/>
                <w:webHidden/>
              </w:rPr>
              <w:t>40</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6" w:history="1">
            <w:r w:rsidR="007B3FEA" w:rsidRPr="007B3FEA">
              <w:rPr>
                <w:rStyle w:val="a5"/>
                <w:rFonts w:cs="Times New Roman"/>
                <w:bCs/>
                <w:noProof/>
                <w:u w:val="none"/>
              </w:rPr>
              <w:t>2.2.3</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Подключение клавиш управления</w:t>
            </w:r>
            <w:r w:rsidR="007B3FEA" w:rsidRPr="007B3FEA">
              <w:rPr>
                <w:noProof/>
                <w:webHidden/>
              </w:rPr>
              <w:tab/>
            </w:r>
            <w:r w:rsidRPr="007B3FEA">
              <w:rPr>
                <w:noProof/>
                <w:webHidden/>
              </w:rPr>
              <w:fldChar w:fldCharType="begin"/>
            </w:r>
            <w:r w:rsidR="007B3FEA" w:rsidRPr="007B3FEA">
              <w:rPr>
                <w:noProof/>
                <w:webHidden/>
              </w:rPr>
              <w:instrText xml:space="preserve"> PAGEREF _Toc378606176 \h </w:instrText>
            </w:r>
            <w:r w:rsidRPr="007B3FEA">
              <w:rPr>
                <w:noProof/>
                <w:webHidden/>
              </w:rPr>
            </w:r>
            <w:r w:rsidRPr="007B3FEA">
              <w:rPr>
                <w:noProof/>
                <w:webHidden/>
              </w:rPr>
              <w:fldChar w:fldCharType="separate"/>
            </w:r>
            <w:r w:rsidR="00681668">
              <w:rPr>
                <w:noProof/>
                <w:webHidden/>
              </w:rPr>
              <w:t>43</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7" w:history="1">
            <w:r w:rsidR="007B3FEA" w:rsidRPr="007B3FEA">
              <w:rPr>
                <w:rStyle w:val="a5"/>
                <w:rFonts w:cs="Times New Roman"/>
                <w:bCs/>
                <w:noProof/>
                <w:u w:val="none"/>
              </w:rPr>
              <w:t>2.2.4</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Выбор вычислительного устройства</w:t>
            </w:r>
            <w:r w:rsidR="007B3FEA" w:rsidRPr="007B3FEA">
              <w:rPr>
                <w:noProof/>
                <w:webHidden/>
              </w:rPr>
              <w:tab/>
            </w:r>
            <w:r w:rsidRPr="007B3FEA">
              <w:rPr>
                <w:noProof/>
                <w:webHidden/>
              </w:rPr>
              <w:fldChar w:fldCharType="begin"/>
            </w:r>
            <w:r w:rsidR="007B3FEA" w:rsidRPr="007B3FEA">
              <w:rPr>
                <w:noProof/>
                <w:webHidden/>
              </w:rPr>
              <w:instrText xml:space="preserve"> PAGEREF _Toc378606177 \h </w:instrText>
            </w:r>
            <w:r w:rsidRPr="007B3FEA">
              <w:rPr>
                <w:noProof/>
                <w:webHidden/>
              </w:rPr>
            </w:r>
            <w:r w:rsidRPr="007B3FEA">
              <w:rPr>
                <w:noProof/>
                <w:webHidden/>
              </w:rPr>
              <w:fldChar w:fldCharType="separate"/>
            </w:r>
            <w:r w:rsidR="00681668">
              <w:rPr>
                <w:noProof/>
                <w:webHidden/>
              </w:rPr>
              <w:t>44</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8" w:history="1">
            <w:r w:rsidR="007B3FEA" w:rsidRPr="007B3FEA">
              <w:rPr>
                <w:rStyle w:val="a5"/>
                <w:rFonts w:cs="Times New Roman"/>
                <w:bCs/>
                <w:noProof/>
                <w:u w:val="none"/>
              </w:rPr>
              <w:t>2.2.5</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Выбор интерполирующего фильтра</w:t>
            </w:r>
            <w:r w:rsidR="007B3FEA" w:rsidRPr="007B3FEA">
              <w:rPr>
                <w:noProof/>
                <w:webHidden/>
              </w:rPr>
              <w:tab/>
            </w:r>
            <w:r w:rsidRPr="007B3FEA">
              <w:rPr>
                <w:noProof/>
                <w:webHidden/>
              </w:rPr>
              <w:fldChar w:fldCharType="begin"/>
            </w:r>
            <w:r w:rsidR="007B3FEA" w:rsidRPr="007B3FEA">
              <w:rPr>
                <w:noProof/>
                <w:webHidden/>
              </w:rPr>
              <w:instrText xml:space="preserve"> PAGEREF _Toc378606178 \h </w:instrText>
            </w:r>
            <w:r w:rsidRPr="007B3FEA">
              <w:rPr>
                <w:noProof/>
                <w:webHidden/>
              </w:rPr>
            </w:r>
            <w:r w:rsidRPr="007B3FEA">
              <w:rPr>
                <w:noProof/>
                <w:webHidden/>
              </w:rPr>
              <w:fldChar w:fldCharType="separate"/>
            </w:r>
            <w:r w:rsidR="00681668">
              <w:rPr>
                <w:noProof/>
                <w:webHidden/>
              </w:rPr>
              <w:t>45</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79" w:history="1">
            <w:r w:rsidR="007B3FEA" w:rsidRPr="007B3FEA">
              <w:rPr>
                <w:rStyle w:val="a5"/>
                <w:bCs/>
                <w:noProof/>
                <w:u w:val="none"/>
              </w:rPr>
              <w:t>2.2.6</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Общая структурная схема генератора</w:t>
            </w:r>
            <w:r w:rsidR="007B3FEA" w:rsidRPr="007B3FEA">
              <w:rPr>
                <w:noProof/>
                <w:webHidden/>
              </w:rPr>
              <w:tab/>
            </w:r>
            <w:r w:rsidRPr="007B3FEA">
              <w:rPr>
                <w:noProof/>
                <w:webHidden/>
              </w:rPr>
              <w:fldChar w:fldCharType="begin"/>
            </w:r>
            <w:r w:rsidR="007B3FEA" w:rsidRPr="007B3FEA">
              <w:rPr>
                <w:noProof/>
                <w:webHidden/>
              </w:rPr>
              <w:instrText xml:space="preserve"> PAGEREF _Toc378606179 \h </w:instrText>
            </w:r>
            <w:r w:rsidRPr="007B3FEA">
              <w:rPr>
                <w:noProof/>
                <w:webHidden/>
              </w:rPr>
            </w:r>
            <w:r w:rsidRPr="007B3FEA">
              <w:rPr>
                <w:noProof/>
                <w:webHidden/>
              </w:rPr>
              <w:fldChar w:fldCharType="separate"/>
            </w:r>
            <w:r w:rsidR="00681668">
              <w:rPr>
                <w:noProof/>
                <w:webHidden/>
              </w:rPr>
              <w:t>47</w:t>
            </w:r>
            <w:r w:rsidRPr="007B3FEA">
              <w:rPr>
                <w:noProof/>
                <w:webHidden/>
              </w:rPr>
              <w:fldChar w:fldCharType="end"/>
            </w:r>
          </w:hyperlink>
        </w:p>
        <w:p w:rsidR="007B3FEA" w:rsidRP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80" w:history="1">
            <w:r w:rsidR="007B3FEA" w:rsidRPr="007B3FEA">
              <w:rPr>
                <w:rStyle w:val="a5"/>
                <w:bCs/>
                <w:noProof/>
                <w:u w:val="none"/>
              </w:rPr>
              <w:t>2.3</w:t>
            </w:r>
            <w:r w:rsidR="007B3FEA">
              <w:rPr>
                <w:rFonts w:asciiTheme="minorHAnsi" w:eastAsiaTheme="minorEastAsia" w:hAnsiTheme="minorHAnsi" w:cstheme="minorBidi"/>
                <w:iCs w:val="0"/>
                <w:noProof/>
                <w:sz w:val="22"/>
                <w:szCs w:val="22"/>
                <w:lang w:val="en-US" w:eastAsia="ru-RU" w:bidi="ar-SA"/>
              </w:rPr>
              <w:t xml:space="preserve">  </w:t>
            </w:r>
            <w:r w:rsidR="007B3FEA" w:rsidRPr="007B3FEA">
              <w:rPr>
                <w:rStyle w:val="a5"/>
                <w:bCs/>
                <w:noProof/>
                <w:u w:val="none"/>
              </w:rPr>
              <w:t>Расчет элементов принципиальной схемы генератора</w:t>
            </w:r>
            <w:r w:rsidR="007B3FEA" w:rsidRPr="007B3FEA">
              <w:rPr>
                <w:noProof/>
                <w:webHidden/>
              </w:rPr>
              <w:tab/>
            </w:r>
            <w:r w:rsidRPr="007B3FEA">
              <w:rPr>
                <w:noProof/>
                <w:webHidden/>
              </w:rPr>
              <w:fldChar w:fldCharType="begin"/>
            </w:r>
            <w:r w:rsidR="007B3FEA" w:rsidRPr="007B3FEA">
              <w:rPr>
                <w:noProof/>
                <w:webHidden/>
              </w:rPr>
              <w:instrText xml:space="preserve"> PAGEREF _Toc378606180 \h </w:instrText>
            </w:r>
            <w:r w:rsidRPr="007B3FEA">
              <w:rPr>
                <w:noProof/>
                <w:webHidden/>
              </w:rPr>
            </w:r>
            <w:r w:rsidRPr="007B3FEA">
              <w:rPr>
                <w:noProof/>
                <w:webHidden/>
              </w:rPr>
              <w:fldChar w:fldCharType="separate"/>
            </w:r>
            <w:r w:rsidR="00681668">
              <w:rPr>
                <w:noProof/>
                <w:webHidden/>
              </w:rPr>
              <w:t>49</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1" w:history="1">
            <w:r w:rsidR="007B3FEA" w:rsidRPr="007B3FEA">
              <w:rPr>
                <w:rStyle w:val="a5"/>
                <w:bCs/>
                <w:noProof/>
                <w:u w:val="none"/>
              </w:rPr>
              <w:t>2.3.1</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Расчет схемы стабилизации 12 В</w:t>
            </w:r>
            <w:r w:rsidR="007B3FEA" w:rsidRPr="007B3FEA">
              <w:rPr>
                <w:noProof/>
                <w:webHidden/>
              </w:rPr>
              <w:tab/>
            </w:r>
            <w:r w:rsidRPr="007B3FEA">
              <w:rPr>
                <w:noProof/>
                <w:webHidden/>
              </w:rPr>
              <w:fldChar w:fldCharType="begin"/>
            </w:r>
            <w:r w:rsidR="007B3FEA" w:rsidRPr="007B3FEA">
              <w:rPr>
                <w:noProof/>
                <w:webHidden/>
              </w:rPr>
              <w:instrText xml:space="preserve"> PAGEREF _Toc378606181 \h </w:instrText>
            </w:r>
            <w:r w:rsidRPr="007B3FEA">
              <w:rPr>
                <w:noProof/>
                <w:webHidden/>
              </w:rPr>
            </w:r>
            <w:r w:rsidRPr="007B3FEA">
              <w:rPr>
                <w:noProof/>
                <w:webHidden/>
              </w:rPr>
              <w:fldChar w:fldCharType="separate"/>
            </w:r>
            <w:r w:rsidR="00681668">
              <w:rPr>
                <w:noProof/>
                <w:webHidden/>
              </w:rPr>
              <w:t>49</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2" w:history="1">
            <w:r w:rsidR="007B3FEA" w:rsidRPr="007B3FEA">
              <w:rPr>
                <w:rStyle w:val="a5"/>
                <w:rFonts w:cs="Times New Roman"/>
                <w:bCs/>
                <w:noProof/>
                <w:u w:val="none"/>
              </w:rPr>
              <w:t>2.3.2</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Расчет схемы защищающей ножки контроллера</w:t>
            </w:r>
            <w:r w:rsidR="007B3FEA" w:rsidRPr="007B3FEA">
              <w:rPr>
                <w:noProof/>
                <w:webHidden/>
              </w:rPr>
              <w:tab/>
            </w:r>
            <w:r w:rsidRPr="007B3FEA">
              <w:rPr>
                <w:noProof/>
                <w:webHidden/>
              </w:rPr>
              <w:fldChar w:fldCharType="begin"/>
            </w:r>
            <w:r w:rsidR="007B3FEA" w:rsidRPr="007B3FEA">
              <w:rPr>
                <w:noProof/>
                <w:webHidden/>
              </w:rPr>
              <w:instrText xml:space="preserve"> PAGEREF _Toc378606182 \h </w:instrText>
            </w:r>
            <w:r w:rsidRPr="007B3FEA">
              <w:rPr>
                <w:noProof/>
                <w:webHidden/>
              </w:rPr>
            </w:r>
            <w:r w:rsidRPr="007B3FEA">
              <w:rPr>
                <w:noProof/>
                <w:webHidden/>
              </w:rPr>
              <w:fldChar w:fldCharType="separate"/>
            </w:r>
            <w:r w:rsidR="00681668">
              <w:rPr>
                <w:noProof/>
                <w:webHidden/>
              </w:rPr>
              <w:t>50</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3" w:history="1">
            <w:r w:rsidR="007B3FEA" w:rsidRPr="007B3FEA">
              <w:rPr>
                <w:rStyle w:val="a5"/>
                <w:rFonts w:cs="Times New Roman"/>
                <w:bCs/>
                <w:noProof/>
                <w:u w:val="none"/>
              </w:rPr>
              <w:t>2.3.3</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Расчет схемы инвертирующего усилителя</w:t>
            </w:r>
            <w:r w:rsidR="007B3FEA" w:rsidRPr="007B3FEA">
              <w:rPr>
                <w:noProof/>
                <w:webHidden/>
              </w:rPr>
              <w:tab/>
            </w:r>
            <w:r w:rsidRPr="007B3FEA">
              <w:rPr>
                <w:noProof/>
                <w:webHidden/>
              </w:rPr>
              <w:fldChar w:fldCharType="begin"/>
            </w:r>
            <w:r w:rsidR="007B3FEA" w:rsidRPr="007B3FEA">
              <w:rPr>
                <w:noProof/>
                <w:webHidden/>
              </w:rPr>
              <w:instrText xml:space="preserve"> PAGEREF _Toc378606183 \h </w:instrText>
            </w:r>
            <w:r w:rsidRPr="007B3FEA">
              <w:rPr>
                <w:noProof/>
                <w:webHidden/>
              </w:rPr>
            </w:r>
            <w:r w:rsidRPr="007B3FEA">
              <w:rPr>
                <w:noProof/>
                <w:webHidden/>
              </w:rPr>
              <w:fldChar w:fldCharType="separate"/>
            </w:r>
            <w:r w:rsidR="00681668">
              <w:rPr>
                <w:noProof/>
                <w:webHidden/>
              </w:rPr>
              <w:t>50</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4" w:history="1">
            <w:r w:rsidR="007B3FEA" w:rsidRPr="007B3FEA">
              <w:rPr>
                <w:rStyle w:val="a5"/>
                <w:rFonts w:cs="Times New Roman"/>
                <w:bCs/>
                <w:noProof/>
                <w:u w:val="none"/>
              </w:rPr>
              <w:t>2.3.4</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Расчет схемы измерителя тока</w:t>
            </w:r>
            <w:r w:rsidR="007B3FEA" w:rsidRPr="007B3FEA">
              <w:rPr>
                <w:noProof/>
                <w:webHidden/>
              </w:rPr>
              <w:tab/>
            </w:r>
            <w:r w:rsidRPr="007B3FEA">
              <w:rPr>
                <w:noProof/>
                <w:webHidden/>
              </w:rPr>
              <w:fldChar w:fldCharType="begin"/>
            </w:r>
            <w:r w:rsidR="007B3FEA" w:rsidRPr="007B3FEA">
              <w:rPr>
                <w:noProof/>
                <w:webHidden/>
              </w:rPr>
              <w:instrText xml:space="preserve"> PAGEREF _Toc378606184 \h </w:instrText>
            </w:r>
            <w:r w:rsidRPr="007B3FEA">
              <w:rPr>
                <w:noProof/>
                <w:webHidden/>
              </w:rPr>
            </w:r>
            <w:r w:rsidRPr="007B3FEA">
              <w:rPr>
                <w:noProof/>
                <w:webHidden/>
              </w:rPr>
              <w:fldChar w:fldCharType="separate"/>
            </w:r>
            <w:r w:rsidR="00681668">
              <w:rPr>
                <w:noProof/>
                <w:webHidden/>
              </w:rPr>
              <w:t>51</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5" w:history="1">
            <w:r w:rsidR="007B3FEA" w:rsidRPr="007B3FEA">
              <w:rPr>
                <w:rStyle w:val="a5"/>
                <w:rFonts w:cs="Times New Roman"/>
                <w:bCs/>
                <w:noProof/>
                <w:u w:val="none"/>
              </w:rPr>
              <w:t>2.3.5</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rFonts w:cs="Times New Roman"/>
                <w:bCs/>
                <w:noProof/>
                <w:u w:val="none"/>
              </w:rPr>
              <w:t>Расчет схемы не инвертирующего усилитель с резистивным мостом (делителем напряжения)</w:t>
            </w:r>
            <w:r w:rsidR="007B3FEA" w:rsidRPr="007B3FEA">
              <w:rPr>
                <w:noProof/>
                <w:webHidden/>
              </w:rPr>
              <w:tab/>
            </w:r>
            <w:r w:rsidRPr="007B3FEA">
              <w:rPr>
                <w:noProof/>
                <w:webHidden/>
              </w:rPr>
              <w:fldChar w:fldCharType="begin"/>
            </w:r>
            <w:r w:rsidR="007B3FEA" w:rsidRPr="007B3FEA">
              <w:rPr>
                <w:noProof/>
                <w:webHidden/>
              </w:rPr>
              <w:instrText xml:space="preserve"> PAGEREF _Toc378606185 \h </w:instrText>
            </w:r>
            <w:r w:rsidRPr="007B3FEA">
              <w:rPr>
                <w:noProof/>
                <w:webHidden/>
              </w:rPr>
            </w:r>
            <w:r w:rsidRPr="007B3FEA">
              <w:rPr>
                <w:noProof/>
                <w:webHidden/>
              </w:rPr>
              <w:fldChar w:fldCharType="separate"/>
            </w:r>
            <w:r w:rsidR="00681668">
              <w:rPr>
                <w:noProof/>
                <w:webHidden/>
              </w:rPr>
              <w:t>52</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6" w:history="1">
            <w:r w:rsidR="007B3FEA" w:rsidRPr="007B3FEA">
              <w:rPr>
                <w:rStyle w:val="a5"/>
                <w:bCs/>
                <w:noProof/>
                <w:u w:val="none"/>
              </w:rPr>
              <w:t>2.3.6</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Расчет интерполирующего фильтра</w:t>
            </w:r>
            <w:r w:rsidR="007B3FEA" w:rsidRPr="007B3FEA">
              <w:rPr>
                <w:noProof/>
                <w:webHidden/>
              </w:rPr>
              <w:tab/>
            </w:r>
            <w:r w:rsidRPr="007B3FEA">
              <w:rPr>
                <w:noProof/>
                <w:webHidden/>
              </w:rPr>
              <w:fldChar w:fldCharType="begin"/>
            </w:r>
            <w:r w:rsidR="007B3FEA" w:rsidRPr="007B3FEA">
              <w:rPr>
                <w:noProof/>
                <w:webHidden/>
              </w:rPr>
              <w:instrText xml:space="preserve"> PAGEREF _Toc378606186 \h </w:instrText>
            </w:r>
            <w:r w:rsidRPr="007B3FEA">
              <w:rPr>
                <w:noProof/>
                <w:webHidden/>
              </w:rPr>
            </w:r>
            <w:r w:rsidRPr="007B3FEA">
              <w:rPr>
                <w:noProof/>
                <w:webHidden/>
              </w:rPr>
              <w:fldChar w:fldCharType="separate"/>
            </w:r>
            <w:r w:rsidR="00681668">
              <w:rPr>
                <w:noProof/>
                <w:webHidden/>
              </w:rPr>
              <w:t>53</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87" w:history="1">
            <w:r w:rsidR="007B3FEA" w:rsidRPr="007B3FEA">
              <w:rPr>
                <w:rStyle w:val="a5"/>
                <w:bCs/>
                <w:noProof/>
                <w:u w:val="none"/>
              </w:rPr>
              <w:t>2.3.7</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Выбор буферного усилители</w:t>
            </w:r>
            <w:r w:rsidR="007B3FEA" w:rsidRPr="007B3FEA">
              <w:rPr>
                <w:noProof/>
                <w:webHidden/>
              </w:rPr>
              <w:tab/>
            </w:r>
            <w:r w:rsidRPr="007B3FEA">
              <w:rPr>
                <w:noProof/>
                <w:webHidden/>
              </w:rPr>
              <w:fldChar w:fldCharType="begin"/>
            </w:r>
            <w:r w:rsidR="007B3FEA" w:rsidRPr="007B3FEA">
              <w:rPr>
                <w:noProof/>
                <w:webHidden/>
              </w:rPr>
              <w:instrText xml:space="preserve"> PAGEREF _Toc378606187 \h </w:instrText>
            </w:r>
            <w:r w:rsidRPr="007B3FEA">
              <w:rPr>
                <w:noProof/>
                <w:webHidden/>
              </w:rPr>
            </w:r>
            <w:r w:rsidRPr="007B3FEA">
              <w:rPr>
                <w:noProof/>
                <w:webHidden/>
              </w:rPr>
              <w:fldChar w:fldCharType="separate"/>
            </w:r>
            <w:r w:rsidR="00681668">
              <w:rPr>
                <w:noProof/>
                <w:webHidden/>
              </w:rPr>
              <w:t>55</w:t>
            </w:r>
            <w:r w:rsidRPr="007B3FEA">
              <w:rPr>
                <w:noProof/>
                <w:webHidden/>
              </w:rPr>
              <w:fldChar w:fldCharType="end"/>
            </w:r>
          </w:hyperlink>
        </w:p>
        <w:p w:rsidR="007B3FEA" w:rsidRP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88" w:history="1">
            <w:r w:rsidR="007B3FEA" w:rsidRPr="007B3FEA">
              <w:rPr>
                <w:rStyle w:val="a5"/>
                <w:bCs/>
                <w:noProof/>
                <w:u w:val="none"/>
              </w:rPr>
              <w:t>2.4</w:t>
            </w:r>
            <w:r w:rsidR="007B3FEA">
              <w:rPr>
                <w:rFonts w:asciiTheme="minorHAnsi" w:eastAsiaTheme="minorEastAsia" w:hAnsiTheme="minorHAnsi" w:cstheme="minorBidi"/>
                <w:iCs w:val="0"/>
                <w:noProof/>
                <w:sz w:val="22"/>
                <w:szCs w:val="22"/>
                <w:lang w:val="en-US" w:eastAsia="ru-RU" w:bidi="ar-SA"/>
              </w:rPr>
              <w:t xml:space="preserve">  </w:t>
            </w:r>
            <w:r w:rsidR="007B3FEA" w:rsidRPr="007B3FEA">
              <w:rPr>
                <w:rStyle w:val="a5"/>
                <w:bCs/>
                <w:noProof/>
                <w:u w:val="none"/>
              </w:rPr>
              <w:t>Проектирование печатного узла</w:t>
            </w:r>
            <w:r w:rsidR="007B3FEA" w:rsidRPr="007B3FEA">
              <w:rPr>
                <w:noProof/>
                <w:webHidden/>
              </w:rPr>
              <w:tab/>
            </w:r>
            <w:r w:rsidRPr="007B3FEA">
              <w:rPr>
                <w:noProof/>
                <w:webHidden/>
              </w:rPr>
              <w:fldChar w:fldCharType="begin"/>
            </w:r>
            <w:r w:rsidR="007B3FEA" w:rsidRPr="007B3FEA">
              <w:rPr>
                <w:noProof/>
                <w:webHidden/>
              </w:rPr>
              <w:instrText xml:space="preserve"> PAGEREF _Toc378606188 \h </w:instrText>
            </w:r>
            <w:r w:rsidRPr="007B3FEA">
              <w:rPr>
                <w:noProof/>
                <w:webHidden/>
              </w:rPr>
            </w:r>
            <w:r w:rsidRPr="007B3FEA">
              <w:rPr>
                <w:noProof/>
                <w:webHidden/>
              </w:rPr>
              <w:fldChar w:fldCharType="separate"/>
            </w:r>
            <w:r w:rsidR="00681668">
              <w:rPr>
                <w:noProof/>
                <w:webHidden/>
              </w:rPr>
              <w:t>56</w:t>
            </w:r>
            <w:r w:rsidRPr="007B3FEA">
              <w:rPr>
                <w:noProof/>
                <w:webHidden/>
              </w:rPr>
              <w:fldChar w:fldCharType="end"/>
            </w:r>
          </w:hyperlink>
        </w:p>
        <w:p w:rsidR="007B3FEA" w:rsidRPr="007B3FEA" w:rsidRDefault="00332630">
          <w:pPr>
            <w:pStyle w:val="24"/>
            <w:tabs>
              <w:tab w:val="left" w:pos="1680"/>
              <w:tab w:val="right" w:leader="dot" w:pos="9627"/>
            </w:tabs>
            <w:rPr>
              <w:rFonts w:asciiTheme="minorHAnsi" w:eastAsiaTheme="minorEastAsia" w:hAnsiTheme="minorHAnsi" w:cstheme="minorBidi"/>
              <w:iCs w:val="0"/>
              <w:noProof/>
              <w:sz w:val="22"/>
              <w:szCs w:val="22"/>
              <w:lang w:eastAsia="ru-RU" w:bidi="ar-SA"/>
            </w:rPr>
          </w:pPr>
          <w:hyperlink w:anchor="_Toc378606189" w:history="1">
            <w:r w:rsidR="007B3FEA" w:rsidRPr="007B3FEA">
              <w:rPr>
                <w:rStyle w:val="a5"/>
                <w:rFonts w:cs="Times New Roman"/>
                <w:bCs/>
                <w:noProof/>
                <w:u w:val="none"/>
              </w:rPr>
              <w:t>2.5</w:t>
            </w:r>
            <w:r w:rsidR="007B3FEA">
              <w:rPr>
                <w:rFonts w:asciiTheme="minorHAnsi" w:eastAsiaTheme="minorEastAsia" w:hAnsiTheme="minorHAnsi" w:cstheme="minorBidi"/>
                <w:iCs w:val="0"/>
                <w:noProof/>
                <w:sz w:val="22"/>
                <w:szCs w:val="22"/>
                <w:lang w:val="en-US" w:eastAsia="ru-RU" w:bidi="ar-SA"/>
              </w:rPr>
              <w:t xml:space="preserve">  </w:t>
            </w:r>
            <w:r w:rsidR="007B3FEA" w:rsidRPr="007B3FEA">
              <w:rPr>
                <w:rStyle w:val="a5"/>
                <w:rFonts w:cs="Times New Roman"/>
                <w:bCs/>
                <w:noProof/>
                <w:u w:val="none"/>
              </w:rPr>
              <w:t>Разработка программного обеспечения цифрового устройства генератора</w:t>
            </w:r>
            <w:r w:rsidR="007B3FEA">
              <w:rPr>
                <w:rStyle w:val="a5"/>
                <w:rFonts w:cs="Times New Roman"/>
                <w:bCs/>
                <w:noProof/>
                <w:u w:val="none"/>
                <w:lang w:val="en-US"/>
              </w:rPr>
              <w:t>..</w:t>
            </w:r>
            <w:r w:rsidR="007B3FEA" w:rsidRPr="007B3FEA">
              <w:rPr>
                <w:noProof/>
                <w:webHidden/>
              </w:rPr>
              <w:tab/>
            </w:r>
            <w:r w:rsidRPr="007B3FEA">
              <w:rPr>
                <w:noProof/>
                <w:webHidden/>
              </w:rPr>
              <w:fldChar w:fldCharType="begin"/>
            </w:r>
            <w:r w:rsidR="007B3FEA" w:rsidRPr="007B3FEA">
              <w:rPr>
                <w:noProof/>
                <w:webHidden/>
              </w:rPr>
              <w:instrText xml:space="preserve"> PAGEREF _Toc378606189 \h </w:instrText>
            </w:r>
            <w:r w:rsidRPr="007B3FEA">
              <w:rPr>
                <w:noProof/>
                <w:webHidden/>
              </w:rPr>
            </w:r>
            <w:r w:rsidRPr="007B3FEA">
              <w:rPr>
                <w:noProof/>
                <w:webHidden/>
              </w:rPr>
              <w:fldChar w:fldCharType="separate"/>
            </w:r>
            <w:r w:rsidR="00681668">
              <w:rPr>
                <w:noProof/>
                <w:webHidden/>
              </w:rPr>
              <w:t>59</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90" w:history="1">
            <w:r w:rsidR="007B3FEA" w:rsidRPr="007B3FEA">
              <w:rPr>
                <w:rStyle w:val="a5"/>
                <w:bCs/>
                <w:noProof/>
                <w:u w:val="none"/>
                <w:lang w:eastAsia="zh-CN"/>
              </w:rPr>
              <w:t>2.5.1</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Выбор среды и языка программирования для  разработки программного обеспечения для МК</w:t>
            </w:r>
            <w:r w:rsidR="007B3FEA" w:rsidRPr="007B3FEA">
              <w:rPr>
                <w:noProof/>
                <w:webHidden/>
              </w:rPr>
              <w:tab/>
            </w:r>
            <w:r w:rsidRPr="007B3FEA">
              <w:rPr>
                <w:noProof/>
                <w:webHidden/>
              </w:rPr>
              <w:fldChar w:fldCharType="begin"/>
            </w:r>
            <w:r w:rsidR="007B3FEA" w:rsidRPr="007B3FEA">
              <w:rPr>
                <w:noProof/>
                <w:webHidden/>
              </w:rPr>
              <w:instrText xml:space="preserve"> PAGEREF _Toc378606190 \h </w:instrText>
            </w:r>
            <w:r w:rsidRPr="007B3FEA">
              <w:rPr>
                <w:noProof/>
                <w:webHidden/>
              </w:rPr>
            </w:r>
            <w:r w:rsidRPr="007B3FEA">
              <w:rPr>
                <w:noProof/>
                <w:webHidden/>
              </w:rPr>
              <w:fldChar w:fldCharType="separate"/>
            </w:r>
            <w:r w:rsidR="00681668">
              <w:rPr>
                <w:noProof/>
                <w:webHidden/>
              </w:rPr>
              <w:t>59</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91" w:history="1">
            <w:r w:rsidR="007B3FEA" w:rsidRPr="007B3FEA">
              <w:rPr>
                <w:rStyle w:val="a5"/>
                <w:noProof/>
                <w:u w:val="none"/>
                <w:lang w:eastAsia="zh-CN"/>
              </w:rPr>
              <w:t>2.5.2</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noProof/>
                <w:u w:val="none"/>
                <w:lang w:eastAsia="zh-CN"/>
              </w:rPr>
              <w:t>Описание программы для генератора-измерителя НЧ сигналов</w:t>
            </w:r>
            <w:r w:rsidR="007B3FEA" w:rsidRPr="007B3FEA">
              <w:rPr>
                <w:noProof/>
                <w:webHidden/>
              </w:rPr>
              <w:tab/>
            </w:r>
            <w:r w:rsidRPr="007B3FEA">
              <w:rPr>
                <w:noProof/>
                <w:webHidden/>
              </w:rPr>
              <w:fldChar w:fldCharType="begin"/>
            </w:r>
            <w:r w:rsidR="007B3FEA" w:rsidRPr="007B3FEA">
              <w:rPr>
                <w:noProof/>
                <w:webHidden/>
              </w:rPr>
              <w:instrText xml:space="preserve"> PAGEREF _Toc378606191 \h </w:instrText>
            </w:r>
            <w:r w:rsidRPr="007B3FEA">
              <w:rPr>
                <w:noProof/>
                <w:webHidden/>
              </w:rPr>
            </w:r>
            <w:r w:rsidRPr="007B3FEA">
              <w:rPr>
                <w:noProof/>
                <w:webHidden/>
              </w:rPr>
              <w:fldChar w:fldCharType="separate"/>
            </w:r>
            <w:r w:rsidR="00681668">
              <w:rPr>
                <w:noProof/>
                <w:webHidden/>
              </w:rPr>
              <w:t>60</w:t>
            </w:r>
            <w:r w:rsidRPr="007B3FEA">
              <w:rPr>
                <w:noProof/>
                <w:webHidden/>
              </w:rPr>
              <w:fldChar w:fldCharType="end"/>
            </w:r>
          </w:hyperlink>
        </w:p>
        <w:p w:rsidR="007B3FEA" w:rsidRPr="007B3FEA" w:rsidRDefault="00332630">
          <w:pPr>
            <w:pStyle w:val="31"/>
            <w:tabs>
              <w:tab w:val="left" w:pos="1960"/>
              <w:tab w:val="right" w:leader="dot" w:pos="9627"/>
            </w:tabs>
            <w:rPr>
              <w:rFonts w:asciiTheme="minorHAnsi" w:eastAsiaTheme="minorEastAsia" w:hAnsiTheme="minorHAnsi" w:cstheme="minorBidi"/>
              <w:noProof/>
              <w:sz w:val="22"/>
              <w:szCs w:val="22"/>
              <w:lang w:eastAsia="ru-RU" w:bidi="ar-SA"/>
            </w:rPr>
          </w:pPr>
          <w:hyperlink w:anchor="_Toc378606192" w:history="1">
            <w:r w:rsidR="007B3FEA" w:rsidRPr="007B3FEA">
              <w:rPr>
                <w:rStyle w:val="a5"/>
                <w:bCs/>
                <w:noProof/>
                <w:u w:val="none"/>
                <w:lang w:eastAsia="zh-CN"/>
              </w:rPr>
              <w:t>2.5.3</w:t>
            </w:r>
            <w:r w:rsidR="007B3FEA">
              <w:rPr>
                <w:rFonts w:asciiTheme="minorHAnsi" w:eastAsiaTheme="minorEastAsia" w:hAnsiTheme="minorHAnsi" w:cstheme="minorBidi"/>
                <w:noProof/>
                <w:sz w:val="22"/>
                <w:szCs w:val="22"/>
                <w:lang w:val="en-US" w:eastAsia="ru-RU" w:bidi="ar-SA"/>
              </w:rPr>
              <w:t xml:space="preserve">  </w:t>
            </w:r>
            <w:r w:rsidR="007B3FEA" w:rsidRPr="007B3FEA">
              <w:rPr>
                <w:rStyle w:val="a5"/>
                <w:bCs/>
                <w:noProof/>
                <w:u w:val="none"/>
              </w:rPr>
              <w:t>Блок-схемы программного обеспечения МК генератора</w:t>
            </w:r>
            <w:r w:rsidR="007B3FEA" w:rsidRPr="007B3FEA">
              <w:rPr>
                <w:noProof/>
                <w:webHidden/>
              </w:rPr>
              <w:tab/>
            </w:r>
            <w:r w:rsidRPr="007B3FEA">
              <w:rPr>
                <w:noProof/>
                <w:webHidden/>
              </w:rPr>
              <w:fldChar w:fldCharType="begin"/>
            </w:r>
            <w:r w:rsidR="007B3FEA" w:rsidRPr="007B3FEA">
              <w:rPr>
                <w:noProof/>
                <w:webHidden/>
              </w:rPr>
              <w:instrText xml:space="preserve"> PAGEREF _Toc378606192 \h </w:instrText>
            </w:r>
            <w:r w:rsidRPr="007B3FEA">
              <w:rPr>
                <w:noProof/>
                <w:webHidden/>
              </w:rPr>
            </w:r>
            <w:r w:rsidRPr="007B3FEA">
              <w:rPr>
                <w:noProof/>
                <w:webHidden/>
              </w:rPr>
              <w:fldChar w:fldCharType="separate"/>
            </w:r>
            <w:r w:rsidR="00681668">
              <w:rPr>
                <w:noProof/>
                <w:webHidden/>
              </w:rPr>
              <w:t>71</w:t>
            </w:r>
            <w:r w:rsidRPr="007B3FEA">
              <w:rPr>
                <w:noProof/>
                <w:webHidden/>
              </w:rPr>
              <w:fldChar w:fldCharType="end"/>
            </w:r>
          </w:hyperlink>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8606193" w:history="1">
            <w:r w:rsidR="007B3FEA" w:rsidRPr="00CC69CA">
              <w:rPr>
                <w:rStyle w:val="a5"/>
                <w:noProof/>
              </w:rPr>
              <w:t>ЗАКЛЮЧЕНИЕ</w:t>
            </w:r>
            <w:r w:rsidR="007B3FEA">
              <w:rPr>
                <w:noProof/>
                <w:webHidden/>
              </w:rPr>
              <w:tab/>
            </w:r>
            <w:r>
              <w:rPr>
                <w:noProof/>
                <w:webHidden/>
              </w:rPr>
              <w:fldChar w:fldCharType="begin"/>
            </w:r>
            <w:r w:rsidR="007B3FEA">
              <w:rPr>
                <w:noProof/>
                <w:webHidden/>
              </w:rPr>
              <w:instrText xml:space="preserve"> PAGEREF _Toc378606193 \h </w:instrText>
            </w:r>
            <w:r>
              <w:rPr>
                <w:noProof/>
                <w:webHidden/>
              </w:rPr>
            </w:r>
            <w:r>
              <w:rPr>
                <w:noProof/>
                <w:webHidden/>
              </w:rPr>
              <w:fldChar w:fldCharType="separate"/>
            </w:r>
            <w:r w:rsidR="00681668">
              <w:rPr>
                <w:noProof/>
                <w:webHidden/>
              </w:rPr>
              <w:t>73</w:t>
            </w:r>
            <w:r>
              <w:rPr>
                <w:noProof/>
                <w:webHidden/>
              </w:rPr>
              <w:fldChar w:fldCharType="end"/>
            </w:r>
          </w:hyperlink>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8606194" w:history="1">
            <w:r w:rsidR="007B3FEA" w:rsidRPr="00CC69CA">
              <w:rPr>
                <w:rStyle w:val="a5"/>
                <w:noProof/>
              </w:rPr>
              <w:t>ПЕРЕЧЕНЬ ССЫЛОК</w:t>
            </w:r>
            <w:r w:rsidR="007B3FEA">
              <w:rPr>
                <w:noProof/>
                <w:webHidden/>
              </w:rPr>
              <w:tab/>
            </w:r>
            <w:r>
              <w:rPr>
                <w:noProof/>
                <w:webHidden/>
              </w:rPr>
              <w:fldChar w:fldCharType="begin"/>
            </w:r>
            <w:r w:rsidR="007B3FEA">
              <w:rPr>
                <w:noProof/>
                <w:webHidden/>
              </w:rPr>
              <w:instrText xml:space="preserve"> PAGEREF _Toc378606194 \h </w:instrText>
            </w:r>
            <w:r>
              <w:rPr>
                <w:noProof/>
                <w:webHidden/>
              </w:rPr>
            </w:r>
            <w:r>
              <w:rPr>
                <w:noProof/>
                <w:webHidden/>
              </w:rPr>
              <w:fldChar w:fldCharType="separate"/>
            </w:r>
            <w:r w:rsidR="00681668">
              <w:rPr>
                <w:noProof/>
                <w:webHidden/>
              </w:rPr>
              <w:t>74</w:t>
            </w:r>
            <w:r>
              <w:rPr>
                <w:noProof/>
                <w:webHidden/>
              </w:rPr>
              <w:fldChar w:fldCharType="end"/>
            </w:r>
          </w:hyperlink>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8606195" w:history="1">
            <w:r w:rsidR="007B3FEA" w:rsidRPr="00CC69CA">
              <w:rPr>
                <w:rStyle w:val="a5"/>
                <w:noProof/>
              </w:rPr>
              <w:t>ПРИЛОЖЕНИЕ А</w:t>
            </w:r>
            <w:r w:rsidR="00681668">
              <w:rPr>
                <w:rStyle w:val="a5"/>
                <w:noProof/>
                <w:lang w:val="en-US"/>
              </w:rPr>
              <w:t xml:space="preserve"> – </w:t>
            </w:r>
            <w:r w:rsidR="00681668" w:rsidRPr="00681668">
              <w:rPr>
                <w:color w:val="000000"/>
                <w:szCs w:val="28"/>
              </w:rPr>
              <w:t>ПРОГРАММА  MATLAB  ДЛЯ МОДЕЛИРОВАНИЯ СИГНАЛОВ НА ВЫХОДЕ ЦАП И ИХ СПЕКТРОВ</w:t>
            </w:r>
            <w:r w:rsidR="007B3FEA">
              <w:rPr>
                <w:noProof/>
                <w:webHidden/>
              </w:rPr>
              <w:tab/>
            </w:r>
            <w:r>
              <w:rPr>
                <w:noProof/>
                <w:webHidden/>
              </w:rPr>
              <w:fldChar w:fldCharType="begin"/>
            </w:r>
            <w:r w:rsidR="007B3FEA">
              <w:rPr>
                <w:noProof/>
                <w:webHidden/>
              </w:rPr>
              <w:instrText xml:space="preserve"> PAGEREF _Toc378606195 \h </w:instrText>
            </w:r>
            <w:r>
              <w:rPr>
                <w:noProof/>
                <w:webHidden/>
              </w:rPr>
            </w:r>
            <w:r>
              <w:rPr>
                <w:noProof/>
                <w:webHidden/>
              </w:rPr>
              <w:fldChar w:fldCharType="separate"/>
            </w:r>
            <w:r w:rsidR="00681668">
              <w:rPr>
                <w:noProof/>
                <w:webHidden/>
              </w:rPr>
              <w:t>75</w:t>
            </w:r>
            <w:r>
              <w:rPr>
                <w:noProof/>
                <w:webHidden/>
              </w:rPr>
              <w:fldChar w:fldCharType="end"/>
            </w:r>
          </w:hyperlink>
        </w:p>
        <w:p w:rsidR="007B3FEA" w:rsidRDefault="0033263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8606196" w:history="1">
            <w:r w:rsidR="007B3FEA" w:rsidRPr="00CC69CA">
              <w:rPr>
                <w:rStyle w:val="a5"/>
                <w:noProof/>
              </w:rPr>
              <w:t>ПРИЛОЖЕНИЕ Б</w:t>
            </w:r>
            <w:r w:rsidR="00681668" w:rsidRPr="00681668">
              <w:t xml:space="preserve"> </w:t>
            </w:r>
            <w:r w:rsidR="00681668">
              <w:rPr>
                <w:lang w:val="en-US"/>
              </w:rPr>
              <w:t xml:space="preserve">– </w:t>
            </w:r>
            <w:r w:rsidR="00681668" w:rsidRPr="00681668">
              <w:rPr>
                <w:rStyle w:val="a5"/>
                <w:noProof/>
              </w:rPr>
              <w:t>ОПИСАНИЕ ФАЙЛОВ И ФУНКЦИЙ ПРОЕКТА ГЕНЕРАТОРА-ИЗМЕРИТЕЛЯ</w:t>
            </w:r>
            <w:r w:rsidR="007B3FEA">
              <w:rPr>
                <w:noProof/>
                <w:webHidden/>
              </w:rPr>
              <w:tab/>
            </w:r>
            <w:r>
              <w:rPr>
                <w:noProof/>
                <w:webHidden/>
              </w:rPr>
              <w:fldChar w:fldCharType="begin"/>
            </w:r>
            <w:r w:rsidR="007B3FEA">
              <w:rPr>
                <w:noProof/>
                <w:webHidden/>
              </w:rPr>
              <w:instrText xml:space="preserve"> PAGEREF _Toc378606196 \h </w:instrText>
            </w:r>
            <w:r>
              <w:rPr>
                <w:noProof/>
                <w:webHidden/>
              </w:rPr>
            </w:r>
            <w:r>
              <w:rPr>
                <w:noProof/>
                <w:webHidden/>
              </w:rPr>
              <w:fldChar w:fldCharType="separate"/>
            </w:r>
            <w:r w:rsidR="00681668">
              <w:rPr>
                <w:noProof/>
                <w:webHidden/>
              </w:rPr>
              <w:t>79</w:t>
            </w:r>
            <w:r>
              <w:rPr>
                <w:noProof/>
                <w:webHidden/>
              </w:rPr>
              <w:fldChar w:fldCharType="end"/>
            </w:r>
          </w:hyperlink>
        </w:p>
        <w:p w:rsidR="000775DA" w:rsidRDefault="00332630" w:rsidP="009649F4">
          <w:r>
            <w:rPr>
              <w:rFonts w:asciiTheme="majorHAnsi" w:hAnsiTheme="majorHAnsi"/>
              <w:bCs/>
              <w:caps/>
              <w:sz w:val="24"/>
              <w:szCs w:val="24"/>
            </w:rPr>
            <w:fldChar w:fldCharType="end"/>
          </w:r>
        </w:p>
      </w:sdtContent>
    </w:sdt>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lang w:val="en-US"/>
        </w:rPr>
      </w:pPr>
    </w:p>
    <w:p w:rsidR="00813E68" w:rsidRPr="00813E68" w:rsidRDefault="00813E68">
      <w:pPr>
        <w:spacing w:before="100" w:beforeAutospacing="1" w:after="100" w:afterAutospacing="1"/>
        <w:jc w:val="center"/>
        <w:rPr>
          <w:b/>
          <w:color w:val="000000"/>
          <w:szCs w:val="28"/>
          <w:lang w:val="en-US"/>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4140" w:rsidRDefault="00A44140">
      <w:pPr>
        <w:spacing w:before="100" w:beforeAutospacing="1" w:after="100" w:afterAutospacing="1"/>
        <w:jc w:val="center"/>
        <w:rPr>
          <w:b/>
          <w:color w:val="000000"/>
          <w:szCs w:val="28"/>
        </w:rPr>
      </w:pPr>
    </w:p>
    <w:p w:rsidR="000775DA" w:rsidRDefault="000775DA" w:rsidP="000775DA"/>
    <w:p w:rsidR="000775DA" w:rsidRDefault="000775DA" w:rsidP="000775DA"/>
    <w:p w:rsidR="000775DA" w:rsidRDefault="000775DA" w:rsidP="000775DA"/>
    <w:p w:rsidR="000775DA" w:rsidRDefault="000775DA" w:rsidP="000775DA"/>
    <w:p w:rsidR="00BC7ABB" w:rsidRDefault="00BC7ABB" w:rsidP="000775DA">
      <w:pPr>
        <w:pStyle w:val="1"/>
        <w:rPr>
          <w:lang w:eastAsia="zh-CN"/>
        </w:rPr>
      </w:pPr>
      <w:bookmarkStart w:id="3" w:name="_Toc378596224"/>
      <w:bookmarkStart w:id="4" w:name="_Toc378606155"/>
      <w:r>
        <w:lastRenderedPageBreak/>
        <w:t>ПЕРЕЧЕНЬ СОКРАЩЕНИЙ И УСЛОВНЫХ ОБОЗНАЧЕНИЙ</w:t>
      </w:r>
      <w:bookmarkEnd w:id="3"/>
      <w:bookmarkEnd w:id="4"/>
    </w:p>
    <w:p w:rsidR="00A44140" w:rsidRDefault="00A44140" w:rsidP="00A44140">
      <w:pPr>
        <w:wordWrap w:val="0"/>
        <w:rPr>
          <w:color w:val="000000"/>
          <w:szCs w:val="28"/>
        </w:rPr>
      </w:pPr>
      <w:r>
        <w:rPr>
          <w:rFonts w:eastAsia="NewtonC"/>
          <w:color w:val="000000"/>
          <w:szCs w:val="28"/>
        </w:rPr>
        <w:t>AFG</w:t>
      </w:r>
      <w:r>
        <w:rPr>
          <w:color w:val="000000"/>
          <w:szCs w:val="28"/>
        </w:rPr>
        <w:t xml:space="preserve"> – </w:t>
      </w:r>
      <w:r>
        <w:rPr>
          <w:rFonts w:eastAsia="NewtonC"/>
          <w:color w:val="000000"/>
          <w:szCs w:val="28"/>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Pr>
          <w:rFonts w:eastAsia="NewtonC"/>
          <w:color w:val="000000"/>
          <w:szCs w:val="28"/>
        </w:rPr>
        <w:t>Arbitrary</w:t>
      </w:r>
      <w:r w:rsidRPr="003B273D">
        <w:rPr>
          <w:rFonts w:eastAsia="NewtonC"/>
          <w:color w:val="000000"/>
          <w:szCs w:val="28"/>
        </w:rPr>
        <w:t xml:space="preserve"> </w:t>
      </w:r>
      <w:r>
        <w:rPr>
          <w:rFonts w:eastAsia="NewtonC"/>
          <w:color w:val="000000"/>
          <w:szCs w:val="28"/>
        </w:rPr>
        <w:t>Waveform</w:t>
      </w:r>
      <w:r w:rsidRPr="003B273D">
        <w:rPr>
          <w:rFonts w:eastAsia="NewtonC"/>
          <w:color w:val="000000"/>
          <w:szCs w:val="28"/>
        </w:rPr>
        <w:t xml:space="preserve"> </w:t>
      </w:r>
      <w:r>
        <w:rPr>
          <w:rFonts w:eastAsia="NewtonC"/>
          <w:color w:val="000000"/>
          <w:szCs w:val="28"/>
        </w:rPr>
        <w:t>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P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rPr>
          <w:color w:val="000000"/>
          <w:szCs w:val="28"/>
        </w:rPr>
      </w:pPr>
      <w:r>
        <w:rPr>
          <w:color w:val="000000"/>
        </w:rPr>
        <w:t>ДПКД</w:t>
      </w:r>
      <w:r>
        <w:rPr>
          <w:color w:val="000000"/>
          <w:szCs w:val="28"/>
        </w:rPr>
        <w:t xml:space="preserve"> – д</w:t>
      </w:r>
      <w:r>
        <w:rPr>
          <w:color w:val="000000"/>
        </w:rPr>
        <w:t>елитель с переменным коэффициентом деления</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rPr>
          <w:color w:val="000000"/>
          <w:szCs w:val="28"/>
        </w:rPr>
      </w:pPr>
      <w:r>
        <w:rPr>
          <w:color w:val="000000"/>
          <w:szCs w:val="28"/>
        </w:rPr>
        <w:t xml:space="preserve">ИЦ – </w:t>
      </w:r>
      <w:r>
        <w:rPr>
          <w:color w:val="000000"/>
        </w:rPr>
        <w:t>избирательная цепь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КЛ – клавиатур</w:t>
      </w:r>
      <w:r w:rsidR="00AD2E4A">
        <w:rPr>
          <w:rFonts w:ascii="Times New Roman" w:hAnsi="Times New Roman" w:cs="Times New Roman"/>
          <w:color w:val="000000"/>
          <w:szCs w:val="28"/>
          <w:lang w:val="ru-RU"/>
        </w:rPr>
        <w:t>а</w:t>
      </w:r>
      <w:r>
        <w:rPr>
          <w:rFonts w:ascii="Times New Roman" w:hAnsi="Times New Roman" w:cs="Times New Roman"/>
          <w:color w:val="000000"/>
          <w:szCs w:val="28"/>
          <w:lang w:val="ru-RU"/>
        </w:rPr>
        <w:t>;</w:t>
      </w:r>
    </w:p>
    <w:p w:rsidR="00BC7ABB" w:rsidRDefault="00BC7ABB">
      <w:pPr>
        <w:wordWrap w:val="0"/>
        <w:rPr>
          <w:color w:val="000000"/>
          <w:szCs w:val="28"/>
        </w:rPr>
      </w:pPr>
      <w:r>
        <w:rPr>
          <w:color w:val="000000"/>
          <w:szCs w:val="28"/>
        </w:rPr>
        <w:t>МДНФ – минимальная дизъюнктивная нормальная форма;</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594A8C" w:rsidRDefault="00594A8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НЧ – низкие частоты;</w:t>
      </w:r>
    </w:p>
    <w:p w:rsidR="00BC7ABB" w:rsidRDefault="00BC7ABB">
      <w:pPr>
        <w:wordWrap w:val="0"/>
        <w:rPr>
          <w:color w:val="000000"/>
          <w:szCs w:val="28"/>
        </w:rPr>
      </w:pPr>
      <w:r>
        <w:rPr>
          <w:color w:val="000000"/>
          <w:szCs w:val="28"/>
        </w:rPr>
        <w:t>ОЗУ – оперативное запоминающее устройство;</w:t>
      </w:r>
    </w:p>
    <w:p w:rsidR="00BC7ABB" w:rsidRDefault="00BC7ABB">
      <w:pPr>
        <w:rPr>
          <w:color w:val="000000"/>
          <w:szCs w:val="28"/>
        </w:rPr>
      </w:pPr>
      <w:r>
        <w:rPr>
          <w:color w:val="000000"/>
          <w:szCs w:val="28"/>
        </w:rPr>
        <w:t>ОС – обратная связь;</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ПЗУ – постоянное запоминающее устройство;</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rPr>
          <w:color w:val="000000"/>
          <w:szCs w:val="28"/>
        </w:rPr>
      </w:pPr>
      <w:r>
        <w:rPr>
          <w:rFonts w:eastAsia="NewtonC"/>
          <w:color w:val="000000"/>
          <w:szCs w:val="28"/>
        </w:rPr>
        <w:t>ТТЛ</w:t>
      </w:r>
      <w:r>
        <w:rPr>
          <w:color w:val="000000"/>
          <w:szCs w:val="28"/>
        </w:rPr>
        <w:t xml:space="preserve"> – транзисторно-транзисторная логика;</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Pr="000775DA" w:rsidRDefault="00BC7ABB" w:rsidP="000775DA">
      <w:pPr>
        <w:pStyle w:val="1"/>
      </w:pPr>
      <w:r w:rsidRPr="002F03D3">
        <w:br w:type="page"/>
      </w:r>
      <w:bookmarkStart w:id="5" w:name="_Toc378596225"/>
      <w:bookmarkStart w:id="6" w:name="_Toc378606156"/>
      <w:r w:rsidRPr="000775DA">
        <w:lastRenderedPageBreak/>
        <w:t>ВВЕДЕНИЕ</w:t>
      </w:r>
      <w:bookmarkEnd w:id="5"/>
      <w:bookmarkEnd w:id="6"/>
    </w:p>
    <w:p w:rsidR="00AD2E4A" w:rsidRPr="0099085A" w:rsidRDefault="00AD2E4A" w:rsidP="000775DA">
      <w:r w:rsidRPr="0099085A">
        <w:t>Цифровой генератор сигналов – это генератор сигналов на основе программного и аппаратного обеспечения, который может генерировать основные сигналы.</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Целью данного проекта является разработка цифрового НЧ генератора-и</w:t>
      </w:r>
      <w:r>
        <w:t>з</w:t>
      </w:r>
      <w:r w:rsidRPr="0099085A">
        <w:t xml:space="preserve">мерителя. Это устройство должно генерировать сигналы заданных форм на выходах двух, независимых, аналоговых каналов, производить измерние их параметров (генерируемый ток и напряжение) и записывать на </w:t>
      </w:r>
      <w: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BC7ABB" w:rsidRDefault="00BC7ABB">
      <w:pPr>
        <w:rPr>
          <w:color w:val="000000"/>
          <w:szCs w:val="28"/>
        </w:rPr>
      </w:pPr>
    </w:p>
    <w:p w:rsidR="000815F2" w:rsidRPr="00E62335" w:rsidRDefault="00BC7ABB" w:rsidP="000815F2">
      <w:pPr>
        <w:pStyle w:val="1"/>
      </w:pPr>
      <w:r w:rsidRPr="000815F2">
        <w:br w:type="page"/>
      </w:r>
    </w:p>
    <w:p w:rsidR="000815F2" w:rsidRDefault="000815F2" w:rsidP="000815F2"/>
    <w:p w:rsidR="000815F2" w:rsidRDefault="000815F2" w:rsidP="000815F2">
      <w:pPr>
        <w:pStyle w:val="1"/>
        <w:numPr>
          <w:ilvl w:val="0"/>
          <w:numId w:val="12"/>
        </w:numPr>
      </w:pPr>
      <w:bookmarkStart w:id="7" w:name="_Toc378596226"/>
      <w:bookmarkStart w:id="8" w:name="_Toc378606157"/>
      <w:r w:rsidRPr="000815F2">
        <w:t>ОБЗОР МЕТОДО</w:t>
      </w:r>
      <w:r>
        <w:t>В И УСТРОЙСТВ ГЕНЕРАЦИИ СИГНАЛОВ</w:t>
      </w:r>
      <w:bookmarkEnd w:id="7"/>
      <w:bookmarkEnd w:id="8"/>
    </w:p>
    <w:p w:rsidR="000815F2" w:rsidRPr="000815F2" w:rsidRDefault="000815F2" w:rsidP="000815F2"/>
    <w:p w:rsidR="000815F2" w:rsidRPr="00813E68" w:rsidRDefault="000815F2" w:rsidP="009649F4">
      <w:pPr>
        <w:pStyle w:val="ae"/>
        <w:numPr>
          <w:ilvl w:val="1"/>
          <w:numId w:val="12"/>
        </w:numPr>
        <w:outlineLvl w:val="1"/>
        <w:rPr>
          <w:b/>
        </w:rPr>
      </w:pPr>
      <w:bookmarkStart w:id="9" w:name="_Toc378596227"/>
      <w:bookmarkStart w:id="10" w:name="_Toc378606158"/>
      <w:r w:rsidRPr="00813E68">
        <w:rPr>
          <w:b/>
        </w:rPr>
        <w:t>Основные виды аналоговых генераторов периодических сигналов</w:t>
      </w:r>
      <w:bookmarkEnd w:id="9"/>
      <w:bookmarkEnd w:id="10"/>
    </w:p>
    <w:p w:rsidR="00595A7D" w:rsidRDefault="00595A7D" w:rsidP="00595A7D">
      <w:pPr>
        <w:pStyle w:val="ae"/>
        <w:ind w:left="987" w:firstLine="0"/>
        <w:outlineLvl w:val="1"/>
      </w:pPr>
    </w:p>
    <w:p w:rsidR="000815F2" w:rsidRDefault="000815F2" w:rsidP="000815F2">
      <w:pPr>
        <w:pStyle w:val="ae"/>
        <w:ind w:left="987" w:firstLine="0"/>
      </w:pPr>
    </w:p>
    <w:p w:rsidR="00595A7D" w:rsidRPr="00813E68" w:rsidRDefault="000815F2" w:rsidP="00595A7D">
      <w:pPr>
        <w:pStyle w:val="ae"/>
        <w:numPr>
          <w:ilvl w:val="2"/>
          <w:numId w:val="12"/>
        </w:numPr>
        <w:outlineLvl w:val="2"/>
        <w:rPr>
          <w:b/>
        </w:rPr>
      </w:pPr>
      <w:bookmarkStart w:id="11" w:name="_Toc378596228"/>
      <w:bookmarkStart w:id="12" w:name="_Toc378606159"/>
      <w:r w:rsidRPr="00813E68">
        <w:rPr>
          <w:b/>
        </w:rPr>
        <w:t>RC-генераторы</w:t>
      </w:r>
      <w:r w:rsidRPr="00813E68">
        <w:rPr>
          <w:rFonts w:hint="eastAsia"/>
          <w:b/>
          <w:lang w:eastAsia="zh-CN"/>
        </w:rPr>
        <w:t xml:space="preserve"> </w:t>
      </w:r>
      <w:r w:rsidRPr="00813E68">
        <w:rPr>
          <w:b/>
        </w:rPr>
        <w:t>аналоговых сигналов</w:t>
      </w:r>
      <w:bookmarkEnd w:id="11"/>
      <w:bookmarkEnd w:id="12"/>
    </w:p>
    <w:p w:rsidR="00595A7D" w:rsidRPr="00595A7D" w:rsidRDefault="00595A7D" w:rsidP="00595A7D">
      <w:pPr>
        <w:pStyle w:val="ae"/>
        <w:ind w:left="1854" w:firstLine="0"/>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BC7ABB" w:rsidRDefault="00BC7ABB" w:rsidP="000815F2">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813E68" w:rsidRPr="00E62335" w:rsidRDefault="00813E68" w:rsidP="000815F2"/>
    <w:p w:rsidR="00813E68" w:rsidRPr="00E62335" w:rsidRDefault="00813E68" w:rsidP="000815F2"/>
    <w:p w:rsidR="00813E68" w:rsidRPr="00E62335" w:rsidRDefault="00813E68" w:rsidP="000815F2"/>
    <w:p w:rsidR="00BC7ABB" w:rsidRDefault="00BC7ABB" w:rsidP="000815F2">
      <w:proofErr w:type="gramStart"/>
      <w:r>
        <w:lastRenderedPageBreak/>
        <w:t>Из</w:t>
      </w:r>
      <w:proofErr w:type="gramEnd"/>
      <w:r>
        <w:t xml:space="preserve"> рис. 1.2 можно получить выходное напряжение:</w:t>
      </w:r>
    </w:p>
    <w:p w:rsidR="00BC7ABB" w:rsidRDefault="008C1FC0" w:rsidP="001A0294">
      <w:pPr>
        <w:wordWrap w:val="0"/>
        <w:jc w:val="center"/>
        <w:rPr>
          <w:color w:val="000000"/>
          <w:szCs w:val="28"/>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pPr>
        <w:wordWrap w:val="0"/>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95pt;height:127.15pt;mso-position-horizontal-relative:page;mso-position-vertical-relative:page" o:ole="">
            <v:imagedata r:id="rId10" o:title=""/>
          </v:shape>
          <o:OLEObject Type="Embed" ProgID="Equation.KSEE3" ShapeID="_x0000_i1025" DrawAspect="Content" ObjectID="_1452402943" r:id="rId11">
            <o:FieldCodes>\* MERGEFORMAT</o:FieldCodes>
          </o:OLEObject>
        </w:object>
      </w:r>
      <w:r>
        <w:rPr>
          <w:color w:val="000000"/>
          <w:szCs w:val="28"/>
        </w:rPr>
        <w:t xml:space="preserve">       (1.1)</w:t>
      </w: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 RC-генератора</w:t>
      </w:r>
    </w:p>
    <w:p w:rsidR="001A0294" w:rsidRPr="00E62335" w:rsidRDefault="001A0294" w:rsidP="00595A7D"/>
    <w:p w:rsidR="00BC7ABB" w:rsidRDefault="00BC7ABB" w:rsidP="00595A7D">
      <w:r>
        <w:lastRenderedPageBreak/>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8.85pt;height:36.45pt;mso-position-horizontal-relative:page;mso-position-vertical-relative:page" o:ole="">
            <v:imagedata r:id="rId14" o:title=""/>
          </v:shape>
          <o:OLEObject Type="Embed" ProgID="Equation.3" ShapeID="_x0000_i1026" DrawAspect="Content" ObjectID="_1452402944" r:id="rId15">
            <o:FieldCodes>\* MERGEFORMAT</o:FieldCodes>
          </o:OLEObject>
        </w:objec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r>
        <w:rPr>
          <w:rFonts w:eastAsia="NewtonC"/>
        </w:rPr>
        <w:t>Как видно из р</w:t>
      </w:r>
      <w:r>
        <w:t>ис.</w:t>
      </w:r>
      <w:r>
        <w:rPr>
          <w:rFonts w:eastAsia="NewtonC"/>
        </w:rPr>
        <w:t xml:space="preserve"> 1.3 а)</w:t>
      </w:r>
      <w:r>
        <w:rPr>
          <w:rFonts w:eastAsia="NewtonC-Italic"/>
          <w:i/>
        </w:rPr>
        <w:t xml:space="preserve"> </w:t>
      </w:r>
      <w:r>
        <w:rPr>
          <w:rFonts w:eastAsia="NewtonC"/>
        </w:rPr>
        <w:t xml:space="preserve">и б), АЧХ и ФЧХ ИЦ в данном генераторе довольно </w:t>
      </w:r>
      <w:proofErr w:type="gramStart"/>
      <w:r>
        <w:rPr>
          <w:rFonts w:eastAsia="NewtonC"/>
        </w:rPr>
        <w:t>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813E68" w:rsidRDefault="00BC7ABB" w:rsidP="00937D87">
      <w:pPr>
        <w:pStyle w:val="ae"/>
        <w:numPr>
          <w:ilvl w:val="2"/>
          <w:numId w:val="17"/>
        </w:numPr>
        <w:outlineLvl w:val="2"/>
        <w:rPr>
          <w:b/>
        </w:rPr>
      </w:pPr>
      <w:bookmarkStart w:id="13" w:name="_Toc378606160"/>
      <w:r w:rsidRPr="00813E68">
        <w:rPr>
          <w:b/>
        </w:rPr>
        <w:t>LC-генераторы</w:t>
      </w:r>
      <w:r w:rsidRPr="00813E68">
        <w:rPr>
          <w:rFonts w:hint="eastAsia"/>
          <w:b/>
        </w:rPr>
        <w:t xml:space="preserve"> </w:t>
      </w:r>
      <w:r w:rsidRPr="00813E68">
        <w:rPr>
          <w:b/>
        </w:rPr>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w:t>
      </w:r>
      <w:proofErr w:type="gramStart"/>
      <w:r>
        <w:t xml:space="preserve">стоковой) </w:t>
      </w:r>
      <w:proofErr w:type="gramEnd"/>
      <w:r>
        <w:t>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lastRenderedPageBreak/>
        <w:t>ОС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w:t>
      </w:r>
      <w:proofErr w:type="gramStart"/>
      <w:r w:rsidRPr="00937D87">
        <w:rPr>
          <w:color w:val="000000"/>
          <w:szCs w:val="28"/>
        </w:rPr>
        <w:t>К</w:t>
      </w:r>
      <w:r w:rsidRPr="00937D87">
        <w:rPr>
          <w:color w:val="000000"/>
          <w:position w:val="-6"/>
          <w:szCs w:val="28"/>
          <w:vertAlign w:val="subscript"/>
        </w:rPr>
        <w:t>ус</w:t>
      </w:r>
      <w:proofErr w:type="gramEnd"/>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25pt;height:32.25pt;mso-position-horizontal-relative:page;mso-position-vertical-relative:page" o:ole="">
            <v:imagedata r:id="rId16" o:title=""/>
          </v:shape>
          <o:OLEObject Type="Embed" ProgID="Equation.3" ShapeID="_x0000_i1027" DrawAspect="Content" ObjectID="_1452402945" r:id="rId17">
            <o:FieldCodes>\* MERGEFORMAT</o:FieldCodes>
          </o:OLEObject>
        </w:object>
      </w:r>
      <w:r>
        <w:rPr>
          <w:rFonts w:ascii="Times New Roman" w:hAnsi="Times New Roman" w:cs="Times New Roman"/>
          <w:color w:val="000000"/>
          <w:szCs w:val="28"/>
          <w:lang w:val="ru-RU"/>
        </w:rPr>
        <w:tab/>
        <w:t xml:space="preserve"> (1.3)</w:t>
      </w: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r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Pr>
          <w:rFonts w:eastAsia="NewtonC-Italic"/>
          <w:i/>
        </w:rPr>
        <w:t>f</w:t>
      </w:r>
      <w:r>
        <w:rPr>
          <w:rFonts w:eastAsia="NewtonC"/>
        </w:rPr>
        <w:t>=</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proofErr w:type="gramStart"/>
      <w:r>
        <w:rPr>
          <w:rFonts w:eastAsia="NewtonC-Italic"/>
          <w:i/>
        </w:rPr>
        <w:t>K</w:t>
      </w:r>
      <w:proofErr w:type="gramEnd"/>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 xml:space="preserve">Поэтому для соблюдения условия баланса амплитуд </w:t>
      </w:r>
      <w:r>
        <w:rPr>
          <w:rFonts w:eastAsia="NewtonC"/>
        </w:rPr>
        <w:lastRenderedPageBreak/>
        <w:t>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BC7ABB" w:rsidP="00937D87">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w:t>
      </w:r>
      <w:r w:rsidR="003576F6">
        <w:rPr>
          <w:rFonts w:eastAsia="NewtonC"/>
        </w:rPr>
        <w:t xml:space="preserve"> </w:t>
      </w:r>
      <w:r>
        <w:rPr>
          <w:rFonts w:eastAsia="NewtonC"/>
        </w:rPr>
        <w:t>биполярного транзистора</w:t>
      </w:r>
      <w:r w:rsidR="003576F6">
        <w:rPr>
          <w:rFonts w:eastAsia="NewtonC"/>
        </w:rPr>
        <w:t>,</w:t>
      </w:r>
      <w:r w:rsidR="003576F6" w:rsidRPr="003576F6">
        <w:rPr>
          <w:rFonts w:eastAsia="NewtonC"/>
        </w:rPr>
        <w:t xml:space="preserve"> </w:t>
      </w:r>
      <w:r w:rsidR="003576F6">
        <w:rPr>
          <w:rFonts w:eastAsia="NewtonC"/>
        </w:rPr>
        <w:t>включенного с общим эмиттером</w:t>
      </w:r>
      <w:r>
        <w:rPr>
          <w:rFonts w:eastAsia="NewtonC"/>
        </w:rPr>
        <w:t>.</w:t>
      </w:r>
    </w:p>
    <w:p w:rsidR="00BC7ABB" w:rsidRDefault="00BC7ABB" w:rsidP="00937D87">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BC7ABB" w:rsidRDefault="00BC7ABB" w:rsidP="00937D87">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w:t>
      </w:r>
      <w:r w:rsidR="003576F6">
        <w:t>ю</w:t>
      </w:r>
      <w:r>
        <w:t>тся</w:t>
      </w:r>
      <w:r w:rsidR="003576F6">
        <w:t xml:space="preserve"> и размеры</w:t>
      </w:r>
      <w:r w:rsidR="003576F6" w:rsidRPr="003576F6">
        <w:t xml:space="preserve"> </w:t>
      </w:r>
      <w:r w:rsidR="003576F6">
        <w:t>катушек</w:t>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NewtonC-Italic"/>
          <w:color w:val="000000"/>
          <w:szCs w:val="28"/>
        </w:rPr>
      </w:pPr>
      <w:r>
        <w:rPr>
          <w:color w:val="000000"/>
          <w:szCs w:val="28"/>
        </w:rPr>
        <w:t xml:space="preserve">Рисунок </w:t>
      </w:r>
      <w:r>
        <w:rPr>
          <w:rFonts w:eastAsia="NewtonC"/>
          <w:color w:val="000000"/>
          <w:szCs w:val="28"/>
        </w:rPr>
        <w:t>1.5</w:t>
      </w:r>
      <w:r>
        <w:rPr>
          <w:color w:val="000000"/>
          <w:szCs w:val="28"/>
        </w:rPr>
        <w:t xml:space="preserve"> – </w:t>
      </w:r>
      <w:r>
        <w:rPr>
          <w:rFonts w:eastAsia="NewtonC"/>
          <w:color w:val="000000"/>
          <w:szCs w:val="28"/>
        </w:rPr>
        <w:t>LC</w:t>
      </w:r>
      <w:r>
        <w:rPr>
          <w:rFonts w:eastAsia="NewtonC-Italic"/>
          <w:color w:val="000000"/>
          <w:szCs w:val="28"/>
        </w:rPr>
        <w:t>-генератор на транзисторе, включенном по схеме с общим</w:t>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eastAsia="NewtonC-Italic" w:hAnsi="Times New Roman" w:cs="Times New Roman"/>
          <w:color w:val="000000"/>
          <w:szCs w:val="28"/>
          <w:lang w:val="ru-RU"/>
        </w:rPr>
      </w:pPr>
      <w:r>
        <w:rPr>
          <w:rFonts w:ascii="Times New Roman" w:eastAsia="NewtonC-Italic" w:hAnsi="Times New Roman" w:cs="Times New Roman"/>
          <w:color w:val="000000"/>
          <w:szCs w:val="28"/>
          <w:lang w:val="ru-RU"/>
        </w:rPr>
        <w:t>коллектором с автотрансформаторным включением контура</w:t>
      </w:r>
    </w:p>
    <w:p w:rsidR="005D61A8" w:rsidRDefault="005D61A8">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p>
    <w:p w:rsidR="00BC7ABB" w:rsidRPr="00813E68" w:rsidRDefault="00BC7ABB" w:rsidP="005D61A8">
      <w:pPr>
        <w:pStyle w:val="ae"/>
        <w:numPr>
          <w:ilvl w:val="2"/>
          <w:numId w:val="17"/>
        </w:numPr>
        <w:outlineLvl w:val="2"/>
        <w:rPr>
          <w:b/>
          <w:szCs w:val="28"/>
        </w:rPr>
      </w:pPr>
      <w:bookmarkStart w:id="14" w:name="_Toc378606161"/>
      <w:r w:rsidRPr="00813E68">
        <w:rPr>
          <w:b/>
        </w:rPr>
        <w:t>Кварцевые генераторы</w:t>
      </w:r>
      <w:bookmarkEnd w:id="14"/>
    </w:p>
    <w:p w:rsidR="005D61A8" w:rsidRPr="005D61A8" w:rsidRDefault="005D61A8" w:rsidP="005D61A8">
      <w:pPr>
        <w:pStyle w:val="ae"/>
        <w:ind w:left="1854" w:firstLine="0"/>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Ls, динамическая емкость Cs и сопротивление потерь Rs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Fs.</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Pr="00E62335"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xml:space="preserve">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Fp несколько выше Fs, что обусловлено параллельным резонансом </w:t>
      </w:r>
      <w:proofErr w:type="gramStart"/>
      <w:r>
        <w:t>Ср</w:t>
      </w:r>
      <w:proofErr w:type="gramEnd"/>
      <w:r>
        <w:t xml:space="preserve">, Cs и Ls. Важным параметром кварцевого резонатора является отношение его параллельной емкости </w:t>
      </w:r>
      <w:proofErr w:type="gramStart"/>
      <w:r>
        <w:t>к</w:t>
      </w:r>
      <w:proofErr w:type="gramEnd"/>
      <w:r>
        <w:t xml:space="preserve"> динамической, обозначаемое г и называемое емкостным коэффициентом </w:t>
      </w:r>
      <w:r>
        <w:rPr>
          <w:bCs/>
        </w:rPr>
        <w:t>r</w:t>
      </w:r>
      <w:r w:rsidR="00E556C7">
        <w:rPr>
          <w:bCs/>
        </w:rPr>
        <w:t xml:space="preserve"> </w:t>
      </w:r>
      <w:r>
        <w:rPr>
          <w:bCs/>
        </w:rPr>
        <w:t>=</w:t>
      </w:r>
      <w:r w:rsidR="00E556C7">
        <w:rPr>
          <w:bCs/>
        </w:rPr>
        <w:t xml:space="preserve"> </w:t>
      </w:r>
      <w:r>
        <w:rPr>
          <w:bCs/>
        </w:rPr>
        <w:t>Cc/Cs</w:t>
      </w:r>
      <w:r w:rsidR="00E556C7">
        <w:rPr>
          <w:bCs/>
        </w:rPr>
        <w:t>.</w:t>
      </w:r>
    </w:p>
    <w:p w:rsidR="00BC7ABB" w:rsidRDefault="00BC7ABB" w:rsidP="005D61A8">
      <w:r>
        <w:t xml:space="preserve">По разным литературным источникам, </w:t>
      </w:r>
      <w:proofErr w:type="gramStart"/>
      <w:r>
        <w:t>емкостной</w:t>
      </w:r>
      <w:proofErr w:type="gramEnd"/>
      <w:r>
        <w:t xml:space="preserve"> коэффициент для АТ-среза кварца равен 220...250.</w:t>
      </w:r>
    </w:p>
    <w:p w:rsidR="00BC7ABB" w:rsidRDefault="00BC7ABB" w:rsidP="005D61A8">
      <w:r>
        <w:t>Учитывая, что Cs/Cp&lt;0,1, можно пользоваться приближенным выражением для частоты параллельного резонанса</w:t>
      </w:r>
      <w:r w:rsidR="005D61A8">
        <w:t>:</w:t>
      </w:r>
    </w:p>
    <w:p w:rsidR="00BC7ABB" w:rsidRDefault="00BC7ABB">
      <w:pPr>
        <w:tabs>
          <w:tab w:val="center" w:pos="4820"/>
          <w:tab w:val="left" w:pos="8789"/>
        </w:tabs>
        <w:autoSpaceDN w:val="0"/>
        <w:rPr>
          <w:bCs/>
          <w:color w:val="000000"/>
          <w:szCs w:val="28"/>
        </w:rPr>
      </w:pPr>
      <w:r>
        <w:rPr>
          <w:bCs/>
          <w:color w:val="000000"/>
          <w:szCs w:val="28"/>
        </w:rPr>
        <w:tab/>
        <w:t xml:space="preserve"> Fp</w:t>
      </w:r>
      <w:r w:rsidR="00E556C7">
        <w:rPr>
          <w:bCs/>
          <w:color w:val="000000"/>
          <w:szCs w:val="28"/>
        </w:rPr>
        <w:t xml:space="preserve"> </w:t>
      </w:r>
      <w:r>
        <w:rPr>
          <w:bCs/>
          <w:color w:val="000000"/>
          <w:szCs w:val="28"/>
        </w:rPr>
        <w:t>=</w:t>
      </w:r>
      <w:r w:rsidR="00E556C7">
        <w:rPr>
          <w:bCs/>
          <w:color w:val="000000"/>
          <w:szCs w:val="28"/>
        </w:rPr>
        <w:t xml:space="preserve"> </w:t>
      </w:r>
      <w:r>
        <w:rPr>
          <w:bCs/>
          <w:color w:val="000000"/>
          <w:szCs w:val="28"/>
        </w:rPr>
        <w:t>Fs(1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(Cs/2Cp))</w:t>
      </w:r>
      <w:r>
        <w:rPr>
          <w:rFonts w:hint="eastAsia"/>
          <w:bCs/>
          <w:color w:val="000000"/>
          <w:szCs w:val="28"/>
          <w:lang w:eastAsia="zh-CN"/>
        </w:rPr>
        <w:t xml:space="preserve">                                     </w:t>
      </w:r>
      <w:r>
        <w:rPr>
          <w:bCs/>
          <w:color w:val="000000"/>
          <w:szCs w:val="28"/>
        </w:rPr>
        <w:tab/>
      </w:r>
      <w:r>
        <w:rPr>
          <w:color w:val="000000"/>
          <w:szCs w:val="28"/>
        </w:rPr>
        <w:t>(1.5)</w:t>
      </w: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dF=Fs/2r.</w:t>
      </w:r>
    </w:p>
    <w:p w:rsidR="00BC7ABB"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BC7ABB" w:rsidRDefault="00BC7ABB">
      <w:pPr>
        <w:tabs>
          <w:tab w:val="center" w:pos="4820"/>
          <w:tab w:val="left" w:pos="8789"/>
        </w:tabs>
        <w:autoSpaceDN w:val="0"/>
        <w:jc w:val="right"/>
        <w:rPr>
          <w:color w:val="000000"/>
          <w:szCs w:val="28"/>
        </w:rPr>
      </w:pPr>
      <w:r>
        <w:rPr>
          <w:bCs/>
          <w:color w:val="000000"/>
          <w:szCs w:val="28"/>
        </w:rPr>
        <w:tab/>
        <w:t>dFn</w:t>
      </w:r>
      <w:r w:rsidR="00A12236" w:rsidRPr="00E62335">
        <w:rPr>
          <w:bCs/>
          <w:color w:val="000000"/>
          <w:szCs w:val="28"/>
        </w:rPr>
        <w:t xml:space="preserve"> </w:t>
      </w:r>
      <w:r>
        <w:rPr>
          <w:bCs/>
          <w:color w:val="000000"/>
          <w:szCs w:val="28"/>
        </w:rPr>
        <w:t>=</w:t>
      </w:r>
      <w:r w:rsidR="00A12236" w:rsidRPr="00E62335">
        <w:rPr>
          <w:bCs/>
          <w:color w:val="000000"/>
          <w:szCs w:val="28"/>
        </w:rPr>
        <w:t xml:space="preserve"> </w:t>
      </w:r>
      <w:r>
        <w:rPr>
          <w:bCs/>
          <w:color w:val="000000"/>
          <w:szCs w:val="28"/>
        </w:rPr>
        <w:t>Fs/(2rn2)</w:t>
      </w:r>
      <w:r w:rsidR="005D61A8">
        <w:rPr>
          <w:bCs/>
          <w:color w:val="000000"/>
          <w:szCs w:val="28"/>
        </w:rPr>
        <w:t>,</w:t>
      </w:r>
      <w:r>
        <w:rPr>
          <w:bCs/>
          <w:color w:val="000000"/>
          <w:szCs w:val="28"/>
        </w:rPr>
        <w:tab/>
      </w:r>
      <w:r>
        <w:rPr>
          <w:color w:val="000000"/>
          <w:szCs w:val="28"/>
        </w:rPr>
        <w:t>(1.6)</w:t>
      </w:r>
    </w:p>
    <w:p w:rsidR="00BC7ABB" w:rsidRDefault="00BC7ABB" w:rsidP="005D61A8">
      <w:pPr>
        <w:ind w:firstLine="0"/>
      </w:pPr>
      <w:r>
        <w:t>где n - номер гармоники.</w:t>
      </w:r>
    </w:p>
    <w:p w:rsidR="00BC7ABB" w:rsidRDefault="00BC7ABB" w:rsidP="005D61A8">
      <w:r>
        <w:lastRenderedPageBreak/>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 xml:space="preserve">фактором качества. Он определяется как отношение добротности резонатора к его емкостному коэффициенту </w:t>
      </w:r>
      <w:proofErr w:type="gramStart"/>
      <w:r>
        <w:t>м</w:t>
      </w:r>
      <w:proofErr w:type="gramEnd"/>
      <w:r w:rsidR="00E556C7">
        <w:t xml:space="preserve"> </w:t>
      </w:r>
      <w:r>
        <w:t>=</w:t>
      </w:r>
      <w:r w:rsidR="00E556C7">
        <w:t xml:space="preserve"> </w:t>
      </w:r>
      <w:r>
        <w:t>Q/r.</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813E68" w:rsidRDefault="00BC7ABB" w:rsidP="005D61A8">
      <w:pPr>
        <w:pStyle w:val="ae"/>
        <w:numPr>
          <w:ilvl w:val="2"/>
          <w:numId w:val="17"/>
        </w:numPr>
        <w:outlineLvl w:val="2"/>
        <w:rPr>
          <w:b/>
        </w:rPr>
      </w:pPr>
      <w:bookmarkStart w:id="15" w:name="_Toc378606162"/>
      <w:r w:rsidRPr="00813E68">
        <w:rPr>
          <w:b/>
        </w:rPr>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pPr>
        <w:autoSpaceDE w:val="0"/>
        <w:autoSpaceDN w:val="0"/>
        <w:jc w:val="center"/>
        <w:rPr>
          <w:color w:val="000000"/>
          <w:szCs w:val="28"/>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iCs/>
          <w:color w:val="000000"/>
          <w:szCs w:val="28"/>
        </w:rPr>
      </w:pPr>
      <w:r>
        <w:rPr>
          <w:color w:val="000000"/>
          <w:szCs w:val="28"/>
        </w:rPr>
        <w:t xml:space="preserve">Рисунок </w:t>
      </w:r>
      <w:r>
        <w:rPr>
          <w:rFonts w:eastAsia="NewtonC"/>
          <w:color w:val="000000"/>
          <w:szCs w:val="28"/>
        </w:rPr>
        <w:t>1.7</w:t>
      </w:r>
      <w:r>
        <w:rPr>
          <w:color w:val="000000"/>
          <w:szCs w:val="28"/>
        </w:rPr>
        <w:t xml:space="preserve"> – </w:t>
      </w:r>
      <w:r>
        <w:rPr>
          <w:rFonts w:eastAsia="NewtonC-Italic"/>
          <w:iCs/>
          <w:color w:val="000000"/>
          <w:szCs w:val="28"/>
        </w:rPr>
        <w:t xml:space="preserve">Автогенераторы на основе пьезокерамических фильтров на логической схеме а) и </w:t>
      </w:r>
      <w:r>
        <w:rPr>
          <w:rFonts w:eastAsia="NewtonC"/>
          <w:color w:val="000000"/>
          <w:szCs w:val="28"/>
        </w:rPr>
        <w:t>биполярном транзисторе</w:t>
      </w:r>
      <w:r>
        <w:rPr>
          <w:rFonts w:eastAsia="NewtonC-Italic"/>
          <w:iCs/>
          <w:color w:val="000000"/>
          <w:szCs w:val="28"/>
        </w:rPr>
        <w:t xml:space="preserve"> б)</w:t>
      </w: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813E68" w:rsidRDefault="00BC7ABB" w:rsidP="00587745">
      <w:pPr>
        <w:pStyle w:val="ae"/>
        <w:numPr>
          <w:ilvl w:val="1"/>
          <w:numId w:val="17"/>
        </w:numPr>
        <w:outlineLvl w:val="1"/>
        <w:rPr>
          <w:b/>
          <w:szCs w:val="28"/>
        </w:rPr>
      </w:pPr>
      <w:bookmarkStart w:id="16" w:name="_Toc378606163"/>
      <w:r w:rsidRPr="00813E68">
        <w:rPr>
          <w:b/>
        </w:rPr>
        <w:t>Основные виды цифровых генераторов сигналов</w:t>
      </w:r>
      <w:bookmarkEnd w:id="16"/>
    </w:p>
    <w:p w:rsidR="00587745" w:rsidRPr="00587745" w:rsidRDefault="00587745" w:rsidP="00587745">
      <w:pPr>
        <w:pStyle w:val="ae"/>
        <w:ind w:left="987" w:firstLine="0"/>
        <w:rPr>
          <w:szCs w:val="28"/>
        </w:rPr>
      </w:pPr>
    </w:p>
    <w:p w:rsidR="00587745" w:rsidRPr="00813E68" w:rsidRDefault="00587745" w:rsidP="00587745">
      <w:pPr>
        <w:pStyle w:val="ae"/>
        <w:numPr>
          <w:ilvl w:val="2"/>
          <w:numId w:val="17"/>
        </w:numPr>
        <w:outlineLvl w:val="2"/>
        <w:rPr>
          <w:b/>
          <w:szCs w:val="28"/>
        </w:rPr>
      </w:pPr>
      <w:bookmarkStart w:id="17" w:name="_Toc378606164"/>
      <w:r w:rsidRPr="00813E68">
        <w:rPr>
          <w:b/>
        </w:rPr>
        <w:t>Генераторы на основе цифрового синтеза частоты</w:t>
      </w:r>
      <w:bookmarkEnd w:id="17"/>
    </w:p>
    <w:p w:rsidR="00587745" w:rsidRPr="00587745" w:rsidRDefault="00587745" w:rsidP="00587745">
      <w:pPr>
        <w:pStyle w:val="ae"/>
        <w:ind w:left="1854" w:firstLine="0"/>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w:t>
      </w:r>
      <w:r>
        <w:rPr>
          <w:rFonts w:eastAsia="NewtonC"/>
        </w:rPr>
        <w:lastRenderedPageBreak/>
        <w:t xml:space="preserve">высокостабильный опорный генератор эталонной частоты </w:t>
      </w:r>
      <w:proofErr w:type="gramStart"/>
      <w:r>
        <w:rPr>
          <w:rFonts w:eastAsia="NewtonC-Italic"/>
          <w:i/>
        </w:rPr>
        <w:t>f</w:t>
      </w:r>
      <w:proofErr w:type="gramEnd"/>
      <w:r>
        <w:rPr>
          <w:rFonts w:eastAsia="NewtonC"/>
          <w:vertAlign w:val="subscript"/>
        </w:rPr>
        <w:t>эт</w:t>
      </w:r>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gramStart"/>
      <w:r>
        <w:rPr>
          <w:rFonts w:eastAsia="NewtonC-Italic"/>
          <w:i/>
        </w:rPr>
        <w:t>f</w:t>
      </w:r>
      <w:proofErr w:type="gramEnd"/>
      <w:r>
        <w:rPr>
          <w:rFonts w:eastAsia="NewtonC"/>
          <w:vertAlign w:val="subscript"/>
        </w:rPr>
        <w:t>эт</w:t>
      </w:r>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gramStart"/>
      <w:r>
        <w:rPr>
          <w:rFonts w:eastAsia="NewtonC-Italic"/>
          <w:i/>
        </w:rPr>
        <w:t>f</w:t>
      </w:r>
      <w:proofErr w:type="gramEnd"/>
      <w:r>
        <w:rPr>
          <w:rFonts w:eastAsia="NewtonC"/>
          <w:vertAlign w:val="subscript"/>
        </w:rPr>
        <w:t>ст</w:t>
      </w:r>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gramStart"/>
      <w:r>
        <w:rPr>
          <w:rFonts w:eastAsia="NewtonC-Italic"/>
          <w:i/>
        </w:rPr>
        <w:t>f</w:t>
      </w:r>
      <w:proofErr w:type="gramEnd"/>
      <w:r>
        <w:rPr>
          <w:rFonts w:eastAsia="NewtonC"/>
          <w:vertAlign w:val="subscript"/>
        </w:rPr>
        <w:t>ст</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r>
        <w:rPr>
          <w:rFonts w:eastAsia="NewtonC-Italic"/>
          <w:i/>
        </w:rPr>
        <w:t>f</w:t>
      </w:r>
      <w:r>
        <w:rPr>
          <w:rFonts w:eastAsia="NewtonC"/>
        </w:rPr>
        <w:t>эт</w:t>
      </w:r>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w:t>
      </w:r>
      <w:proofErr w:type="gramStart"/>
      <w:r>
        <w:rPr>
          <w:rFonts w:eastAsia="NewtonC"/>
        </w:rPr>
        <w:t>до</w:t>
      </w:r>
      <w:proofErr w:type="gramEnd"/>
      <w:r>
        <w:rPr>
          <w:rFonts w:eastAsia="NewtonC"/>
        </w:rPr>
        <w:t xml:space="preserve">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proofErr w:type="gramStart"/>
      <w:r>
        <w:rPr>
          <w:rFonts w:eastAsia="NewtonC"/>
        </w:rPr>
        <w:t>последний</w:t>
      </w:r>
      <w:proofErr w:type="gramEnd"/>
      <w:r>
        <w:rPr>
          <w:rFonts w:eastAsia="NewtonC"/>
        </w:rPr>
        <w:t xml:space="preserve"> является непрерывным и может иметь весьма близкую к синусоидальному форму.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813E68" w:rsidRDefault="00BC7ABB" w:rsidP="00587745">
      <w:pPr>
        <w:pStyle w:val="ae"/>
        <w:numPr>
          <w:ilvl w:val="2"/>
          <w:numId w:val="17"/>
        </w:numPr>
        <w:outlineLvl w:val="2"/>
        <w:rPr>
          <w:b/>
        </w:rPr>
      </w:pPr>
      <w:bookmarkStart w:id="18" w:name="_Toc378606165"/>
      <w:r w:rsidRPr="00813E68">
        <w:rPr>
          <w:b/>
        </w:rPr>
        <w:t>Генераторы произвольных функций и формы сигналов</w:t>
      </w:r>
      <w:bookmarkEnd w:id="18"/>
    </w:p>
    <w:p w:rsidR="00587745" w:rsidRDefault="00587745" w:rsidP="00587745">
      <w:pPr>
        <w:rPr>
          <w:szCs w:val="28"/>
        </w:rPr>
      </w:pPr>
    </w:p>
    <w:p w:rsidR="00BC7ABB" w:rsidRDefault="00BC7ABB" w:rsidP="00587745">
      <w:r>
        <w:rPr>
          <w:rFonts w:eastAsia="NewtonC"/>
        </w:rPr>
        <w:t xml:space="preserve">Генераторы второго класса — это приборы серии AFG, использующие технологию прямого цифрового синтеза сигналов (Direct Digital Synthesis или DDS), имеют функциональную схему, упрощенно представленную на </w:t>
      </w:r>
      <w:r>
        <w:t xml:space="preserve">рис. </w:t>
      </w:r>
      <w:r>
        <w:rPr>
          <w:rFonts w:eastAsia="NewtonC"/>
        </w:rPr>
        <w:t xml:space="preserve">1.9. Корпорация Tektronix называет такие генераторы как AFG (Arbitrary Function Generator — Генератор Произвольных Функций).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(Arbitrary Function Generator —Генератор Произвольных Функций),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proofErr w:type="gramStart"/>
      <w:r>
        <w:rPr>
          <w:rFonts w:eastAsia="Symbol"/>
        </w:rPr>
        <w:t>Δ</w:t>
      </w:r>
      <w:r>
        <w:rPr>
          <w:rFonts w:eastAsia="NewtonC"/>
        </w:rPr>
        <w:t>-</w:t>
      </w:r>
      <w:proofErr w:type="gramEnd"/>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xml:space="preserve">, выработка адреса прекращается (в режиме </w:t>
      </w:r>
      <w:r>
        <w:rPr>
          <w:rFonts w:eastAsia="NewtonC"/>
        </w:rPr>
        <w:lastRenderedPageBreak/>
        <w:t>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(Arbitrary Waveform Generator —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Корпорация Tektronix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Высокие (до 20 Гвыб/с)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r>
        <w:t>гетеропереходных</w:t>
      </w:r>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813E68" w:rsidRDefault="00BC7ABB" w:rsidP="004153E0">
      <w:pPr>
        <w:pStyle w:val="ae"/>
        <w:numPr>
          <w:ilvl w:val="1"/>
          <w:numId w:val="17"/>
        </w:numPr>
        <w:outlineLvl w:val="1"/>
        <w:rPr>
          <w:b/>
          <w:szCs w:val="28"/>
        </w:rPr>
      </w:pPr>
      <w:bookmarkStart w:id="19" w:name="_Toc378606166"/>
      <w:r w:rsidRPr="00813E68">
        <w:rPr>
          <w:b/>
        </w:rPr>
        <w:lastRenderedPageBreak/>
        <w:t>Сравнительная характеристика цифровых и аналоговых генераторов</w:t>
      </w:r>
      <w:bookmarkEnd w:id="19"/>
    </w:p>
    <w:p w:rsidR="00587745" w:rsidRPr="00587745" w:rsidRDefault="00587745" w:rsidP="00587745">
      <w:pPr>
        <w:pStyle w:val="ae"/>
        <w:ind w:left="1854" w:firstLine="0"/>
        <w:rPr>
          <w:szCs w:val="28"/>
        </w:rPr>
      </w:pPr>
    </w:p>
    <w:p w:rsidR="00BC7ABB" w:rsidRDefault="00BC7ABB" w:rsidP="00587745">
      <w:r>
        <w:t xml:space="preserve">Бурное развитие цифровой электронной техники позволяет во все </w:t>
      </w:r>
      <w:proofErr w:type="gramStart"/>
      <w:r>
        <w:t>большем</w:t>
      </w:r>
      <w:proofErr w:type="gramEnd"/>
      <w:r>
        <w:t xml:space="preserve">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Цифровые генераторы обладают универсальностью, точностью и удобством настройки. Поэтому они получают всё большее распространение как 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4153E0" w:rsidRDefault="00587745" w:rsidP="004153E0">
      <w:pPr>
        <w:pStyle w:val="ae"/>
        <w:numPr>
          <w:ilvl w:val="1"/>
          <w:numId w:val="17"/>
        </w:numPr>
        <w:outlineLvl w:val="1"/>
        <w:rPr>
          <w:b/>
          <w:szCs w:val="28"/>
        </w:rPr>
      </w:pPr>
      <w:r>
        <w:t xml:space="preserve"> </w:t>
      </w:r>
      <w:bookmarkStart w:id="20" w:name="_Toc378606167"/>
      <w:r w:rsidR="00BC7ABB" w:rsidRPr="004153E0">
        <w:rPr>
          <w:b/>
        </w:rPr>
        <w:t>Методы генерации шумоподобных сигналов</w:t>
      </w:r>
      <w:bookmarkEnd w:id="20"/>
    </w:p>
    <w:p w:rsidR="00587745" w:rsidRPr="00587745" w:rsidRDefault="00587745" w:rsidP="00587745">
      <w:pPr>
        <w:pStyle w:val="ae"/>
        <w:ind w:left="987" w:firstLine="0"/>
        <w:rPr>
          <w:szCs w:val="28"/>
        </w:rPr>
      </w:pPr>
    </w:p>
    <w:p w:rsidR="00587745" w:rsidRPr="004153E0" w:rsidRDefault="00587745" w:rsidP="00587745">
      <w:pPr>
        <w:pStyle w:val="ae"/>
        <w:numPr>
          <w:ilvl w:val="2"/>
          <w:numId w:val="17"/>
        </w:numPr>
        <w:outlineLvl w:val="2"/>
        <w:rPr>
          <w:b/>
          <w:szCs w:val="28"/>
        </w:rPr>
      </w:pPr>
      <w:bookmarkStart w:id="21" w:name="_Toc378606168"/>
      <w:r w:rsidRPr="004153E0">
        <w:rPr>
          <w:b/>
        </w:rPr>
        <w:t>Аналоговые генераторы шума</w:t>
      </w:r>
      <w:bookmarkEnd w:id="21"/>
    </w:p>
    <w:p w:rsidR="00587745" w:rsidRPr="00587745" w:rsidRDefault="00587745" w:rsidP="00587745">
      <w:pPr>
        <w:pStyle w:val="ae"/>
        <w:ind w:left="1854" w:firstLine="0"/>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7pt;height:9.8pt;mso-position-horizontal-relative:page;mso-position-vertical-relative:page" o:ole="">
            <v:imagedata r:id="rId25" o:title=""/>
          </v:shape>
          <o:OLEObject Type="Embed" ProgID="Equation.3" ShapeID="_x0000_i1028" DrawAspect="Content" ObjectID="_1452402946" r:id="rId26">
            <o:FieldCodes>\* MERGEFORMAT</o:FieldCodes>
          </o:OLEObject>
        </w:object>
      </w:r>
      <w:r>
        <w:t xml:space="preserve"> «белый» шум, а практически</w:t>
      </w:r>
      <w:r w:rsidR="003D03A0">
        <w:t xml:space="preserve"> </w:t>
      </w:r>
      <w:r>
        <w:t>-</w:t>
      </w:r>
      <w:r w:rsidR="003D03A0">
        <w:t xml:space="preserve"> </w:t>
      </w:r>
      <w:r>
        <w:t xml:space="preserve">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w:t>
      </w:r>
      <w:r>
        <w:lastRenderedPageBreak/>
        <w:t>пропускания которого во много раз меньше спектра шумового сигнала, последний можно считать «белым».</w:t>
      </w:r>
    </w:p>
    <w:p w:rsidR="00BC7ABB" w:rsidRDefault="00BC7ABB" w:rsidP="00745A0D">
      <w:r>
        <w:t xml:space="preserve">Обобщенная структурная схема генератора шума (рис. 1.11) стоит из источника шума </w:t>
      </w:r>
      <w:r w:rsidR="00B95497">
        <w:t>ИШ‚ широкополосного усилителя</w:t>
      </w:r>
      <w:proofErr w:type="gramStart"/>
      <w:r w:rsidR="00B95497">
        <w:t xml:space="preserve"> </w:t>
      </w:r>
      <w:r>
        <w:t>У</w:t>
      </w:r>
      <w:proofErr w:type="gramEnd"/>
      <w:r>
        <w:t xml:space="preserve"> и аттенюатора А</w:t>
      </w:r>
      <w:r>
        <w:rPr>
          <w:iCs/>
        </w:rPr>
        <w:t>т</w:t>
      </w:r>
      <w:r>
        <w:t xml:space="preserve"> [</w:t>
      </w:r>
      <w:r>
        <w:rPr>
          <w:lang w:eastAsia="zh-CN"/>
        </w:rPr>
        <w:t>3</w:t>
      </w:r>
      <w:r>
        <w:t>].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Default="00BC7ABB">
      <w:pPr>
        <w:autoSpaceDN w:val="0"/>
        <w:jc w:val="center"/>
        <w:rPr>
          <w:color w:val="000000"/>
          <w:szCs w:val="28"/>
        </w:rPr>
      </w:pP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3pt;height:20.55pt;mso-position-horizontal-relative:page;mso-position-vertical-relative:page" o:ole="">
            <v:imagedata r:id="rId28" o:title=""/>
          </v:shape>
          <o:OLEObject Type="Embed" ProgID="Equation.3" ShapeID="_x0000_i1029" DrawAspect="Content" ObjectID="_1452402947" r:id="rId29">
            <o:FieldCodes>\* MERGEFORMAT</o:FieldCodes>
          </o:OLEObject>
        </w:object>
      </w:r>
      <w:r w:rsidR="00745A0D">
        <w:rPr>
          <w:color w:val="000000"/>
          <w:szCs w:val="28"/>
        </w:rPr>
        <w:t>,</w:t>
      </w:r>
      <w:r>
        <w:rPr>
          <w:color w:val="000000"/>
          <w:szCs w:val="28"/>
        </w:rPr>
        <w:tab/>
        <w:t>(1</w:t>
      </w:r>
      <w:r w:rsidR="00A12236" w:rsidRPr="00E62335">
        <w:rPr>
          <w:color w:val="000000"/>
          <w:szCs w:val="28"/>
        </w:rPr>
        <w:t>.</w:t>
      </w:r>
      <w:r>
        <w:rPr>
          <w:color w:val="000000"/>
          <w:szCs w:val="28"/>
        </w:rPr>
        <w:t>7)</w:t>
      </w:r>
    </w:p>
    <w:p w:rsidR="00BC7ABB" w:rsidRDefault="00BC7ABB" w:rsidP="00745A0D">
      <w:pPr>
        <w:ind w:firstLine="0"/>
      </w:pPr>
      <w:r>
        <w:t xml:space="preserve">где </w:t>
      </w:r>
      <w:r w:rsidRPr="000248D7">
        <w:rPr>
          <w:position w:val="-10"/>
        </w:rPr>
        <w:object w:dxaOrig="2405" w:dyaOrig="367">
          <v:shape id="_x0000_i1030" type="#_x0000_t75" style="width:117.8pt;height:18.25pt;mso-position-horizontal-relative:page;mso-position-vertical-relative:page" o:ole="">
            <v:imagedata r:id="rId30" o:title=""/>
          </v:shape>
          <o:OLEObject Type="Embed" ProgID="Equation.3" ShapeID="_x0000_i1030" DrawAspect="Content" ObjectID="_1452402948" r:id="rId31">
            <o:FieldCodes>\* MERGEFORMAT</o:FieldCodes>
          </o:OLEObject>
        </w:object>
      </w:r>
      <w:r>
        <w:t>— постоянная Больцмана; Т — температура, К; R—сопротивление резистора, Ом, при нормальной температуре Т</w:t>
      </w:r>
      <w:r>
        <w:rPr>
          <w:vertAlign w:val="subscript"/>
        </w:rPr>
        <w:t>0</w:t>
      </w:r>
      <w:r>
        <w:t>=290</w:t>
      </w:r>
      <w:proofErr w:type="gramStart"/>
      <w:r>
        <w:t xml:space="preserve"> К</w:t>
      </w:r>
      <w:proofErr w:type="gramEnd"/>
      <w:r>
        <w:t xml:space="preserve">; </w:t>
      </w:r>
      <w:r w:rsidRPr="000248D7">
        <w:rPr>
          <w:position w:val="-12"/>
        </w:rPr>
        <w:object w:dxaOrig="402" w:dyaOrig="381">
          <v:shape id="_x0000_i1031" type="#_x0000_t75" style="width:18.7pt;height:18.25pt;mso-position-horizontal-relative:page;mso-position-vertical-relative:page" o:ole="">
            <v:imagedata r:id="rId32" o:title=""/>
          </v:shape>
          <o:OLEObject Type="Embed" ProgID="Equation.3" ShapeID="_x0000_i1031" DrawAspect="Content" ObjectID="_1452402949"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4.25pt;height:18.7pt;mso-position-horizontal-relative:page;mso-position-vertical-relative:page" o:ole="">
            <v:imagedata r:id="rId34" o:title=""/>
          </v:shape>
          <o:OLEObject Type="Embed" ProgID="Equation.3" ShapeID="_x0000_i1032" DrawAspect="Content" ObjectID="_1452402950" r:id="rId35">
            <o:FieldCodes>\* MERGEFORMAT</o:FieldCodes>
          </o:OLEObject>
        </w:object>
      </w:r>
      <w:r>
        <w:rPr>
          <w:color w:val="000000"/>
          <w:szCs w:val="28"/>
        </w:rPr>
        <w:tab/>
        <w:t>(1</w:t>
      </w:r>
      <w:r w:rsidR="00A12236" w:rsidRPr="00E62335">
        <w:rPr>
          <w:color w:val="000000"/>
          <w:szCs w:val="28"/>
        </w:rPr>
        <w:t>.</w:t>
      </w:r>
      <w:r>
        <w:rPr>
          <w:color w:val="000000"/>
          <w:szCs w:val="28"/>
        </w:rPr>
        <w:t>8)</w:t>
      </w:r>
    </w:p>
    <w:p w:rsidR="00BC7ABB" w:rsidRDefault="00BC7ABB" w:rsidP="00745A0D">
      <w:r>
        <w:lastRenderedPageBreak/>
        <w:t>Отсюда можно определить спектральную плотность мощности шума</w:t>
      </w:r>
      <w:r w:rsidR="00745A0D">
        <w:t>:</w:t>
      </w:r>
    </w:p>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1pt;height:17.75pt;mso-position-horizontal-relative:page;mso-position-vertical-relative:page" o:ole="">
            <v:imagedata r:id="rId36" o:title=""/>
          </v:shape>
          <o:OLEObject Type="Embed" ProgID="Equation.3" ShapeID="_x0000_i1033" DrawAspect="Content" ObjectID="_1452402951" r:id="rId37">
            <o:FieldCodes>\* MERGEFORMAT</o:FieldCodes>
          </o:OLEObject>
        </w:object>
      </w:r>
      <w:r>
        <w:rPr>
          <w:color w:val="000000"/>
          <w:szCs w:val="28"/>
        </w:rPr>
        <w:t xml:space="preserve"> </w:t>
      </w:r>
      <w:r>
        <w:rPr>
          <w:color w:val="000000"/>
          <w:szCs w:val="28"/>
        </w:rPr>
        <w:tab/>
        <w:t>(1</w:t>
      </w:r>
      <w:r w:rsidR="00A12236" w:rsidRPr="00E62335">
        <w:rPr>
          <w:color w:val="000000"/>
          <w:szCs w:val="28"/>
        </w:rPr>
        <w:t>.</w:t>
      </w:r>
      <w:r>
        <w:rPr>
          <w:color w:val="000000"/>
          <w:szCs w:val="28"/>
        </w:rPr>
        <w:t>9)</w:t>
      </w:r>
    </w:p>
    <w:p w:rsidR="00BC7ABB" w:rsidRDefault="00BC7ABB" w:rsidP="00745A0D">
      <w:r>
        <w:t>Спектральная плотность мощности шума резистора при нормаль</w:t>
      </w:r>
      <w:r>
        <w:softHyphen/>
        <w:t>ной температуре равна S(f)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w:t>
      </w:r>
      <w:proofErr w:type="gramStart"/>
      <w:r>
        <w:t>нормальной</w:t>
      </w:r>
      <w:proofErr w:type="gramEnd"/>
      <w:r>
        <w:t xml:space="preserve">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6.05pt;height:18.7pt;mso-position-horizontal-relative:page;mso-position-vertical-relative:page" o:ole="">
            <v:imagedata r:id="rId38" o:title=""/>
          </v:shape>
          <o:OLEObject Type="Embed" ProgID="Equation.3" ShapeID="_x0000_i1034" DrawAspect="Content" ObjectID="_1452402952" r:id="rId39"/>
        </w:object>
      </w:r>
      <w:r>
        <w:t>; отсюда следует, что активные элементы, в которых возникают шумы, можно замещать эквивалентным шумящим резистором, шумовое сопротивление R</w:t>
      </w:r>
      <w:r>
        <w:rPr>
          <w:vertAlign w:val="subscript"/>
        </w:rPr>
        <w:t>ш</w:t>
      </w:r>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6.8pt;height:18.7pt;mso-position-horizontal-relative:page;mso-position-vertical-relative:page" o:ole="">
            <v:imagedata r:id="rId40" o:title=""/>
          </v:shape>
          <o:OLEObject Type="Embed" ProgID="Equation.3" ShapeID="_x0000_i1035" DrawAspect="Content" ObjectID="_1452402953"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25pt;height:20.55pt;mso-position-horizontal-relative:page;mso-position-vertical-relative:page" o:ole="">
            <v:imagedata r:id="rId42" o:title=""/>
          </v:shape>
          <o:OLEObject Type="Embed" ProgID="Equation.3" ShapeID="_x0000_i1036" DrawAspect="Content" ObjectID="_1452402954" r:id="rId43">
            <o:FieldCodes>\* MERGEFORMAT</o:FieldCodes>
          </o:OLEObject>
        </w:object>
      </w:r>
      <w:r w:rsidRPr="00745A0D">
        <w:t>‚ где е — заряд электрона (</w:t>
      </w:r>
      <w:r w:rsidRPr="00745A0D">
        <w:object w:dxaOrig="1793" w:dyaOrig="367">
          <v:shape id="_x0000_i1037" type="#_x0000_t75" style="width:87.45pt;height:18.25pt;mso-position-horizontal-relative:page;mso-position-vertical-relative:page" o:ole="">
            <v:imagedata r:id="rId44" o:title=""/>
          </v:shape>
          <o:OLEObject Type="Embed" ProgID="Equation.3" ShapeID="_x0000_i1037" DrawAspect="Content" ObjectID="_1452402955" r:id="rId45">
            <o:FieldCodes>\* MERGEFORMAT</o:FieldCodes>
          </o:OLEObject>
        </w:object>
      </w:r>
      <w:r w:rsidRPr="00745A0D">
        <w:t>); Is — ток насыщения</w:t>
      </w:r>
      <w:proofErr w:type="gramStart"/>
      <w:r w:rsidRPr="00745A0D">
        <w:t xml:space="preserve"> А</w:t>
      </w:r>
      <w:proofErr w:type="gramEnd"/>
      <w:r w:rsidRPr="00745A0D">
        <w:t xml:space="preserve">; </w:t>
      </w:r>
      <w:r w:rsidRPr="00745A0D">
        <w:object w:dxaOrig="363" w:dyaOrig="341">
          <v:shape id="_x0000_i1038" type="#_x0000_t75" style="width:17.75pt;height:15.45pt;mso-position-horizontal-relative:page;mso-position-vertical-relative:page" o:ole="">
            <v:imagedata r:id="rId46" o:title=""/>
          </v:shape>
          <o:OLEObject Type="Embed" ProgID="Equation.3" ShapeID="_x0000_i1038" DrawAspect="Content" ObjectID="_1452402956"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20 кГц и 60—80 МГц соответственно. </w:t>
      </w:r>
      <w:proofErr w:type="gramStart"/>
      <w:r>
        <w:t>Последние</w:t>
      </w:r>
      <w:proofErr w:type="gramEnd"/>
      <w:r>
        <w:t xml:space="preserve">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kТ</w:t>
      </w:r>
      <w:r>
        <w:rPr>
          <w:vertAlign w:val="subscript"/>
        </w:rPr>
        <w:t>е</w:t>
      </w:r>
      <w:r>
        <w:t>, где</w:t>
      </w:r>
      <w:proofErr w:type="gramStart"/>
      <w:r>
        <w:t xml:space="preserve"> Т</w:t>
      </w:r>
      <w:proofErr w:type="gramEnd"/>
      <w:r>
        <w:rPr>
          <w:vertAlign w:val="subscript"/>
        </w:rPr>
        <w:t xml:space="preserve">е </w:t>
      </w:r>
      <w:r>
        <w:t>— «электронная температура», зависящая от состава газа и его давления. Значение</w:t>
      </w:r>
      <w:proofErr w:type="gramStart"/>
      <w:r>
        <w:t xml:space="preserve"> Т</w:t>
      </w:r>
      <w:proofErr w:type="gramEnd"/>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 xml:space="preserve">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w:t>
      </w:r>
      <w:r>
        <w:lastRenderedPageBreak/>
        <w:t>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регулируется в пределах 3 мкВ — 1</w:t>
      </w:r>
      <w:proofErr w:type="gramStart"/>
      <w:r>
        <w:t xml:space="preserve"> В</w:t>
      </w:r>
      <w:proofErr w:type="gramEnd"/>
      <w:r>
        <w:t xml:space="preserve"> плавно и ступенями через 10 дБ при внешней нагрузке не менее 10 кОм.</w:t>
      </w:r>
    </w:p>
    <w:p w:rsidR="008A5C67" w:rsidRDefault="008A5C67" w:rsidP="00745A0D"/>
    <w:p w:rsidR="00BC7ABB" w:rsidRPr="008A5C67" w:rsidRDefault="00BC7ABB" w:rsidP="004153E0">
      <w:pPr>
        <w:pStyle w:val="ae"/>
        <w:numPr>
          <w:ilvl w:val="2"/>
          <w:numId w:val="17"/>
        </w:numPr>
        <w:outlineLvl w:val="2"/>
        <w:rPr>
          <w:b/>
          <w:szCs w:val="28"/>
        </w:rPr>
      </w:pPr>
      <w:bookmarkStart w:id="22" w:name="_Toc378606169"/>
      <w:r w:rsidRPr="008A5C67">
        <w:rPr>
          <w:b/>
        </w:rPr>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firstLine="0"/>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w:t>
      </w:r>
      <w:proofErr w:type="gramStart"/>
      <w:r>
        <w:t>в</w:t>
      </w:r>
      <w:proofErr w:type="gramEnd"/>
      <w:r>
        <w:t xml:space="preserve">. </w:t>
      </w:r>
      <w:proofErr w:type="gramStart"/>
      <w:r>
        <w:t>Для</w:t>
      </w:r>
      <w:proofErr w:type="gramEnd"/>
      <w:r>
        <w:t xml:space="preserve">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 xml:space="preserve">в следующем состоянии на один разряд вправо. Всего существует 15 различных состояний регистра. Это максимальное </w:t>
      </w:r>
      <w:r>
        <w:lastRenderedPageBreak/>
        <w:t>число состояний для N = 4 с элементом Исключающее ИЛИ в цепи обратной связи. Следовательно, период ПСП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Pr="00A12236" w:rsidRDefault="00A12236" w:rsidP="00A12236">
      <w:pPr>
        <w:jc w:val="center"/>
        <w:rPr>
          <w:color w:val="000000"/>
          <w:szCs w:val="28"/>
        </w:rP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BC7ABB" w:rsidRDefault="00BC7ABB" w:rsidP="008A5C67">
      <w:r>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w:t>
      </w:r>
      <w:r>
        <w:lastRenderedPageBreak/>
        <w:t>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proofErr w:type="gramStart"/>
      <w:r w:rsidR="00BC7ABB">
        <w:t>в иллюстрирует</w:t>
      </w:r>
      <w:proofErr w:type="gramEnd"/>
      <w:r w:rsidR="00BC7ABB">
        <w:t xml:space="preserve">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 xml:space="preserve">2 </w:t>
      </w:r>
      <w:r w:rsidR="00BC7ABB">
        <w:t xml:space="preserve">на выходе дескремблера, полученный с использованием идентичного </w:t>
      </w:r>
      <w:proofErr w:type="gramStart"/>
      <w:r w:rsidR="00BC7ABB">
        <w:t>передающему</w:t>
      </w:r>
      <w:proofErr w:type="gramEnd"/>
      <w:r w:rsidR="00BC7ABB">
        <w:t xml:space="preserve">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8A5C67" w:rsidRDefault="00BC7ABB" w:rsidP="004153E0">
      <w:pPr>
        <w:pStyle w:val="ae"/>
        <w:numPr>
          <w:ilvl w:val="2"/>
          <w:numId w:val="17"/>
        </w:numPr>
        <w:outlineLvl w:val="2"/>
        <w:rPr>
          <w:b/>
          <w:szCs w:val="28"/>
        </w:rPr>
      </w:pPr>
      <w:bookmarkStart w:id="23" w:name="_Toc378606170"/>
      <w:r w:rsidRPr="008A5C67">
        <w:rPr>
          <w:b/>
        </w:rPr>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firstLine="0"/>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и которая часто носит название rnd</w:t>
      </w:r>
      <w:r>
        <w:rPr>
          <w:rFonts w:eastAsia="Symbol"/>
        </w:rPr>
        <w:t>(</w:t>
      </w:r>
      <w:r>
        <w:rPr>
          <w:rFonts w:eastAsia="TimesNewRoman,Italic"/>
          <w:i/>
        </w:rPr>
        <w:t>x</w:t>
      </w:r>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r>
        <w:rPr>
          <w:rFonts w:eastAsia="TimesNewRoman"/>
        </w:rPr>
        <w:t xml:space="preserve">const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299" w:dyaOrig="760">
          <v:shape id="_x0000_i1039" type="#_x0000_t75" style="width:265.1pt;height:38.35pt;mso-position-horizontal-relative:page;mso-position-vertical-relative:page" o:ole="">
            <v:imagedata r:id="rId55" o:title=""/>
          </v:shape>
          <o:OLEObject Type="Embed" ProgID="Equation.3" ShapeID="_x0000_i1039" DrawAspect="Content" ObjectID="_1452402957" r:id="rId56">
            <o:FieldCodes>\* MERGEFORMAT</o:FieldCodes>
          </o:OLEObject>
        </w:object>
      </w:r>
      <w:r>
        <w:rPr>
          <w:rFonts w:eastAsia="TimesNewRoman"/>
          <w:color w:val="000000"/>
          <w:szCs w:val="28"/>
        </w:rPr>
        <w:tab/>
        <w:t>(1.10)</w:t>
      </w: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процедуре rnd</w:t>
      </w:r>
      <w:proofErr w:type="gramStart"/>
      <w:r>
        <w:rPr>
          <w:rFonts w:eastAsia="Symbol"/>
        </w:rPr>
        <w:t xml:space="preserve">( </w:t>
      </w:r>
      <w:proofErr w:type="gramEnd"/>
      <w:r>
        <w:rPr>
          <w:rFonts w:eastAsia="TimesNewRoman,Italic"/>
          <w:i/>
        </w:rPr>
        <w:t>x</w:t>
      </w:r>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1.2pt;height:39.75pt;mso-position-horizontal-relative:page;mso-position-vertical-relative:page" o:ole="">
            <v:imagedata r:id="rId57" o:title=""/>
          </v:shape>
          <o:OLEObject Type="Embed" ProgID="Equation.3" ShapeID="_x0000_i1040" DrawAspect="Content" ObjectID="_1452402958" r:id="rId58">
            <o:FieldCodes>\* MERGEFORMAT</o:FieldCodes>
          </o:OLEObject>
        </w:object>
      </w:r>
      <w:r>
        <w:rPr>
          <w:rFonts w:eastAsia="TimesNewRoman"/>
          <w:color w:val="000000"/>
          <w:szCs w:val="28"/>
        </w:rPr>
        <w:tab/>
        <w:t xml:space="preserve"> (1.11)</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7pt;height:128.55pt;mso-position-horizontal-relative:page;mso-position-vertical-relative:page" o:ole="">
            <v:imagedata r:id="rId59" o:title=""/>
          </v:shape>
          <o:OLEObject Type="Embed" ProgID="Equation.KSEE3" ShapeID="_x0000_i1041" DrawAspect="Content" ObjectID="_1452402959" r:id="rId60">
            <o:FieldCodes>\* MERGEFORMAT</o:FieldCodes>
          </o:OLEObject>
        </w:object>
      </w:r>
      <w:r>
        <w:rPr>
          <w:rFonts w:eastAsia="TimesNewRoman"/>
          <w:color w:val="000000"/>
          <w:szCs w:val="28"/>
        </w:rPr>
        <w:tab/>
        <w:t>(1.12)</w:t>
      </w: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8.85pt;height:17.3pt;mso-position-horizontal-relative:page;mso-position-vertical-relative:page" o:ole="">
            <v:imagedata r:id="rId61" o:title=""/>
          </v:shape>
          <o:OLEObject Type="Embed" ProgID="Equation.3" ShapeID="_x0000_i1042" DrawAspect="Content" ObjectID="_1452402960" r:id="rId62">
            <o:FieldCodes>\* MERGEFORMAT</o:FieldCodes>
          </o:OLEObject>
        </w:object>
      </w:r>
      <w:r w:rsidR="00F431DC">
        <w:rPr>
          <w:rFonts w:eastAsia="TimesNewRoman"/>
          <w:color w:val="000000"/>
          <w:szCs w:val="28"/>
        </w:rPr>
        <w:t>,</w:t>
      </w:r>
      <w:r>
        <w:rPr>
          <w:rFonts w:eastAsia="TimesNewRoman"/>
          <w:color w:val="000000"/>
          <w:szCs w:val="28"/>
        </w:rPr>
        <w:tab/>
        <w:t>(1.13)</w:t>
      </w:r>
    </w:p>
    <w:p w:rsidR="00BC7ABB" w:rsidRDefault="00BC7ABB" w:rsidP="00F431DC">
      <w:pPr>
        <w:ind w:firstLine="0"/>
        <w:rPr>
          <w:rFonts w:eastAsia="TimesNewRoman"/>
        </w:rPr>
      </w:pPr>
      <w:r>
        <w:rPr>
          <w:rFonts w:eastAsia="TimesNewRoman"/>
        </w:rPr>
        <w:t xml:space="preserve">где </w:t>
      </w:r>
      <w:r>
        <w:rPr>
          <w:rFonts w:eastAsia="TimesNewRoman,Italic"/>
          <w:i/>
        </w:rPr>
        <w:t xml:space="preserve">p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r>
        <w:rPr>
          <w:rFonts w:eastAsia="TimesNewRoman,Italic"/>
          <w:i/>
        </w:rPr>
        <w:t>p</w:t>
      </w:r>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3.75pt;height:17.3pt;mso-position-horizontal-relative:page;mso-position-vertical-relative:page" o:ole="">
            <v:imagedata r:id="rId64" o:title=""/>
          </v:shape>
          <o:OLEObject Type="Embed" ProgID="Equation.3" ShapeID="_x0000_i1043" DrawAspect="Content" ObjectID="_1452402961" r:id="rId65">
            <o:FieldCodes>\* MERGEFORMAT</o:FieldCodes>
          </o:OLEObject>
        </w:object>
      </w:r>
      <w:r>
        <w:rPr>
          <w:rFonts w:eastAsia="TimesNewRoman"/>
          <w:color w:val="000000"/>
          <w:szCs w:val="28"/>
        </w:rPr>
        <w:tab/>
        <w:t>(1.14)</w:t>
      </w: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lastRenderedPageBreak/>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r>
        <w:rPr>
          <w:rFonts w:eastAsia="TimesNewRoman,Italic"/>
          <w:i/>
        </w:rPr>
        <w:t>k</w:t>
      </w:r>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r>
        <w:rPr>
          <w:rFonts w:eastAsia="TimesNewRoman"/>
        </w:rPr>
        <w:t>mod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 xml:space="preserve">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w:t>
      </w:r>
      <w:proofErr w:type="gramStart"/>
      <w:r>
        <w:rPr>
          <w:rFonts w:eastAsia="TimesNewRoman"/>
        </w:rPr>
        <w:t>к</w:t>
      </w:r>
      <w:proofErr w:type="gramEnd"/>
      <w:r>
        <w:rPr>
          <w:rFonts w:eastAsia="TimesNewRoman"/>
        </w:rPr>
        <w:t xml:space="preserve"> равномерной.</w:t>
      </w:r>
    </w:p>
    <w:p w:rsidR="00BC7ABB" w:rsidRDefault="00BC7ABB" w:rsidP="006E1623">
      <w:pPr>
        <w:rPr>
          <w:rFonts w:eastAsia="TimesNewRoman"/>
        </w:rPr>
      </w:pPr>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BC7ABB" w:rsidRDefault="00BC7ABB">
      <w:pPr>
        <w:tabs>
          <w:tab w:val="center" w:pos="4820"/>
          <w:tab w:val="left" w:pos="8789"/>
        </w:tabs>
        <w:rPr>
          <w:color w:val="000000"/>
          <w:szCs w:val="28"/>
        </w:rPr>
      </w:pPr>
      <w:r>
        <w:rPr>
          <w:color w:val="000000"/>
          <w:szCs w:val="28"/>
        </w:rPr>
        <w:lastRenderedPageBreak/>
        <w:tab/>
      </w:r>
      <w:r w:rsidRPr="000248D7">
        <w:rPr>
          <w:color w:val="000000"/>
          <w:position w:val="-36"/>
          <w:szCs w:val="28"/>
        </w:rPr>
        <w:object w:dxaOrig="4939" w:dyaOrig="820">
          <v:shape id="_x0000_i1044" type="#_x0000_t75" style="width:246.85pt;height:41.15pt;mso-position-horizontal-relative:page;mso-position-vertical-relative:page" o:ole="">
            <v:imagedata r:id="rId67" o:title=""/>
          </v:shape>
          <o:OLEObject Type="Embed" ProgID="Equation.3" ShapeID="_x0000_i1044" DrawAspect="Content" ObjectID="_1452402962" r:id="rId68">
            <o:FieldCodes>\* MERGEFORMAT</o:FieldCodes>
          </o:OLEObject>
        </w:object>
      </w:r>
      <w:r w:rsidR="006E1623">
        <w:rPr>
          <w:color w:val="000000"/>
          <w:szCs w:val="28"/>
        </w:rPr>
        <w:t>,</w:t>
      </w:r>
      <w:r>
        <w:rPr>
          <w:color w:val="000000"/>
          <w:szCs w:val="28"/>
        </w:rPr>
        <w:tab/>
        <w:t>(1.15)</w:t>
      </w: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7pt;height:20.1pt;mso-position-horizontal-relative:page;mso-position-vertical-relative:page" o:ole="">
            <v:imagedata r:id="rId69" o:title=""/>
          </v:shape>
          <o:OLEObject Type="Embed" ProgID="Equation.3" ShapeID="_x0000_i1045" DrawAspect="Content" ObjectID="_1452402963"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r>
        <w:rPr>
          <w:rFonts w:eastAsia="TimesNewRoman,Italic"/>
          <w:i/>
        </w:rPr>
        <w:t>j</w:t>
      </w:r>
      <w:r>
        <w:rPr>
          <w:rFonts w:eastAsia="TimesNewRoman"/>
        </w:rPr>
        <w:t xml:space="preserve">Re </w:t>
      </w:r>
      <w:r>
        <w:rPr>
          <w:rFonts w:eastAsia="TimesNewRoman,Italic"/>
          <w:i/>
        </w:rPr>
        <w:t xml:space="preserve">x </w:t>
      </w:r>
      <w:r>
        <w:rPr>
          <w:rFonts w:eastAsia="TimesNewRoman"/>
        </w:rPr>
        <w:t xml:space="preserve">и </w:t>
      </w:r>
      <w:r>
        <w:rPr>
          <w:rFonts w:eastAsia="TimesNewRoman,Italic"/>
          <w:i/>
        </w:rPr>
        <w:t xml:space="preserve">j </w:t>
      </w:r>
      <w:r>
        <w:rPr>
          <w:rFonts w:eastAsia="TimesNewRoman"/>
        </w:rPr>
        <w:t xml:space="preserve">Im </w:t>
      </w:r>
      <w:r>
        <w:rPr>
          <w:rFonts w:eastAsia="TimesNewRoman,Italic"/>
          <w:i/>
        </w:rPr>
        <w:t xml:space="preserve">x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–ar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8.1pt;height:42.1pt;mso-position-horizontal-relative:page;mso-position-vertical-relative:page" o:ole="">
            <v:imagedata r:id="rId71" o:title=""/>
          </v:shape>
          <o:OLEObject Type="Embed" ProgID="Equation.3" ShapeID="_x0000_i1046" DrawAspect="Content" ObjectID="_1452402964" r:id="rId72">
            <o:FieldCodes>\* MERGEFORMAT</o:FieldCodes>
          </o:OLEObject>
        </w:object>
      </w:r>
      <w:r>
        <w:rPr>
          <w:rFonts w:eastAsia="TimesNewRoman"/>
          <w:color w:val="000000"/>
          <w:szCs w:val="28"/>
        </w:rPr>
        <w:tab/>
        <w:t>(1.16)</w:t>
      </w: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1.9pt;height:20.1pt;mso-position-horizontal-relative:page;mso-position-vertical-relative:page" o:ole="">
            <v:imagedata r:id="rId73" o:title=""/>
          </v:shape>
          <o:OLEObject Type="Embed" ProgID="Equation.3" ShapeID="_x0000_i1047" DrawAspect="Content" ObjectID="_1452402965"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9.8pt;height:14.05pt;mso-position-horizontal-relative:page;mso-position-vertical-relative:page" o:ole="">
            <v:imagedata r:id="rId75" o:title=""/>
          </v:shape>
          <o:OLEObject Type="Embed" ProgID="Equation.3" ShapeID="_x0000_i1048" DrawAspect="Content" ObjectID="_1452402966" r:id="rId76">
            <o:FieldCodes>\* MERGEFORMAT</o:FieldCodes>
          </o:OLEObject>
        </w:object>
      </w:r>
      <w:r w:rsidR="00BC7ABB">
        <w:rPr>
          <w:rFonts w:eastAsia="TimesNewRoman"/>
        </w:rPr>
        <w:t>; det</w:t>
      </w:r>
      <w:r w:rsidR="00BC7ABB">
        <w:rPr>
          <w:rFonts w:eastAsia="TimesNewRoman,Bold"/>
          <w:b/>
        </w:rPr>
        <w:t>M</w:t>
      </w:r>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9pt;height:20.55pt;mso-position-horizontal-relative:page;mso-position-vertical-relative:page" o:ole="">
            <v:imagedata r:id="rId77" o:title=""/>
          </v:shape>
          <o:OLEObject Type="Embed" ProgID="Equation.3" ShapeID="_x0000_i1049" DrawAspect="Content" ObjectID="_1452402967"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2.95pt;height:36.45pt;mso-position-horizontal-relative:page;mso-position-vertical-relative:page" o:ole="">
            <v:imagedata r:id="rId79" o:title=""/>
          </v:shape>
          <o:OLEObject Type="Embed" ProgID="Equation.3" ShapeID="_x0000_i1050" DrawAspect="Content" ObjectID="_1452402968" r:id="rId80">
            <o:FieldCodes>\* MERGEFORMAT</o:FieldCodes>
          </o:OLEObject>
        </w:object>
      </w:r>
      <w:r>
        <w:rPr>
          <w:rFonts w:eastAsia="TimesNewRoman"/>
          <w:color w:val="000000"/>
          <w:szCs w:val="28"/>
        </w:rPr>
        <w:tab/>
        <w:t>(1.17)</w:t>
      </w: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n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75pt;height:17.75pt;mso-position-horizontal-relative:page;mso-position-vertical-relative:page" o:ole="">
            <v:imagedata r:id="rId81" o:title=""/>
          </v:shape>
          <o:OLEObject Type="Embed" ProgID="Equation.3" ShapeID="_x0000_i1051" DrawAspect="Content" ObjectID="_1452402969"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45pt;height:18.25pt;mso-position-horizontal-relative:page;mso-position-vertical-relative:page" o:ole="">
            <v:imagedata r:id="rId83" o:title=""/>
          </v:shape>
          <o:OLEObject Type="Embed" ProgID="Equation.3" ShapeID="_x0000_i1052" DrawAspect="Content" ObjectID="_1452402970" r:id="rId84">
            <o:FieldCodes>\* MERGEFORMAT</o:FieldCodes>
          </o:OLEObject>
        </w:object>
      </w:r>
      <w:r>
        <w:rPr>
          <w:rFonts w:eastAsia="TimesNewRoman"/>
        </w:rPr>
        <w:t>, определяемыми в режиме равномерных распределения. Следовательно, используется процедура rnd(x).</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3pt;height:33.65pt;mso-position-horizontal-relative:page;mso-position-vertical-relative:page" o:ole="">
            <v:imagedata r:id="rId85" o:title=""/>
          </v:shape>
          <o:OLEObject Type="Embed" ProgID="Equation.3" ShapeID="_x0000_i1053" DrawAspect="Content" ObjectID="_1452402971" r:id="rId86">
            <o:FieldCodes>\* MERGEFORMAT</o:FieldCodes>
          </o:OLEObject>
        </w:object>
      </w:r>
      <w:r>
        <w:rPr>
          <w:rFonts w:eastAsia="TimesNewRoman"/>
          <w:color w:val="000000"/>
          <w:szCs w:val="28"/>
        </w:rPr>
        <w:tab/>
        <w:t>(1.18)</w:t>
      </w:r>
    </w:p>
    <w:p w:rsidR="00BC7ABB" w:rsidRDefault="00BC7ABB" w:rsidP="006E1623">
      <w:pPr>
        <w:rPr>
          <w:rFonts w:eastAsia="TimesNewRoman"/>
        </w:rPr>
      </w:pPr>
      <w:r>
        <w:rPr>
          <w:rFonts w:eastAsia="TimesNewRoman"/>
        </w:rPr>
        <w:lastRenderedPageBreak/>
        <w:t xml:space="preserve">Когда для получения независимых выборок </w:t>
      </w:r>
      <w:r>
        <w:t>Xj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льной плотностью распределения вероятностей, то используется процедура rnd(x) и применяется выражение:</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75pt;height:33.65pt;mso-position-horizontal-relative:page;mso-position-vertical-relative:page" o:ole="">
            <v:imagedata r:id="rId88" o:title=""/>
          </v:shape>
          <o:OLEObject Type="Embed" ProgID="Equation.3" ShapeID="_x0000_i1054" DrawAspect="Content" ObjectID="_1452402972" r:id="rId89">
            <o:FieldCodes>\* MERGEFORMAT</o:FieldCodes>
          </o:OLEObject>
        </w:object>
      </w:r>
      <w:r w:rsidR="006E1623">
        <w:rPr>
          <w:rFonts w:eastAsia="TimesNewRoman"/>
          <w:color w:val="000000"/>
          <w:szCs w:val="28"/>
        </w:rPr>
        <w:t>,</w:t>
      </w:r>
      <w:r>
        <w:rPr>
          <w:rFonts w:eastAsia="TimesNewRoman"/>
          <w:color w:val="000000"/>
          <w:szCs w:val="28"/>
        </w:rPr>
        <w:tab/>
        <w:t>(1.19)</w:t>
      </w: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2pt;height:15.45pt;mso-position-horizontal-relative:page;mso-position-vertical-relative:page" o:ole="">
            <v:imagedata r:id="rId90" o:title=""/>
          </v:shape>
          <o:OLEObject Type="Embed" ProgID="Equation.3" ShapeID="_x0000_i1055" DrawAspect="Content" ObjectID="_1452402973"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r>
        <w:t>t</w:t>
      </w:r>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45pt;height:15.45pt;mso-position-horizontal-relative:page;mso-position-vertical-relative:page" o:ole="">
            <v:imagedata r:id="rId94" o:title=""/>
          </v:shape>
          <o:OLEObject Type="Embed" ProgID="Equation.3" ShapeID="_x0000_i1056" DrawAspect="Content" ObjectID="_1452402974"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w:t>
      </w:r>
      <w:proofErr w:type="gramStart"/>
      <w:r>
        <w:t>2</w:t>
      </w:r>
      <w:proofErr w:type="gramEnd"/>
      <w:r>
        <w:t xml:space="preserve"> и когда оба выхода отключены от его входа. В момент времени К3 отключен от его входа. В момент времени t=0 вырабатывается k-разрядное </w:t>
      </w:r>
      <w:r>
        <w:lastRenderedPageBreak/>
        <w:t>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w:t>
      </w:r>
      <w:proofErr w:type="gramStart"/>
      <w:r>
        <w:t>1</w:t>
      </w:r>
      <w:proofErr w:type="gramEnd"/>
      <w:r>
        <w:t xml:space="preserve">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 </w:t>
      </w:r>
      <w:r w:rsidRPr="000248D7">
        <w:rPr>
          <w:position w:val="-4"/>
        </w:rPr>
        <w:object w:dxaOrig="363" w:dyaOrig="321">
          <v:shape id="_x0000_i1057" type="#_x0000_t75" style="width:17.75pt;height:14.95pt;mso-position-horizontal-relative:page;mso-position-vertical-relative:page" o:ole="">
            <v:imagedata r:id="rId96" o:title=""/>
          </v:shape>
          <o:OLEObject Type="Embed" ProgID="Equation.3" ShapeID="_x0000_i1057" DrawAspect="Content" ObjectID="_1452402975"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3.2pt;height:15.45pt;mso-position-horizontal-relative:page;mso-position-vertical-relative:page" o:ole="">
            <v:imagedata r:id="rId98" o:title=""/>
          </v:shape>
          <o:OLEObject Type="Embed" ProgID="Equation.3" ShapeID="_x0000_i1058" DrawAspect="Content" ObjectID="_1452402976"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3pt;height:14.95pt;mso-position-horizontal-relative:page;mso-position-vertical-relative:page" o:ole="">
            <v:imagedata r:id="rId100" o:title=""/>
          </v:shape>
          <o:OLEObject Type="Embed" ProgID="Equation.3" ShapeID="_x0000_i1059" DrawAspect="Content" ObjectID="_1452402977" r:id="rId101">
            <o:FieldCodes>\* MERGEFORMAT</o:FieldCodes>
          </o:OLEObject>
        </w:object>
      </w:r>
      <w:r>
        <w:t>.</w:t>
      </w:r>
    </w:p>
    <w:p w:rsidR="00BC7ABB" w:rsidRDefault="00BC7ABB" w:rsidP="006E1623">
      <w:pPr>
        <w:rPr>
          <w:rFonts w:eastAsia="TimesNewRoman"/>
        </w:rPr>
      </w:pPr>
      <w:r>
        <w:rPr>
          <w:rFonts w:eastAsia="TimesNewRoman"/>
        </w:rPr>
        <w:t>В момент времени t</w:t>
      </w:r>
      <w:r w:rsidR="00FA567C">
        <w:rPr>
          <w:rFonts w:eastAsia="TimesNewRoman"/>
        </w:rPr>
        <w:t xml:space="preserve"> </w:t>
      </w:r>
      <w:r>
        <w:rPr>
          <w:rFonts w:eastAsia="TimesNewRoman"/>
        </w:rPr>
        <w:t>=</w:t>
      </w:r>
      <w:r w:rsidR="00FA567C">
        <w:rPr>
          <w:rFonts w:eastAsia="TimesNewRoman"/>
        </w:rPr>
        <w:t xml:space="preserve"> </w:t>
      </w:r>
      <w:r>
        <w:rPr>
          <w:rFonts w:eastAsia="TimesNewRoman"/>
        </w:rPr>
        <w:t>T, где</w:t>
      </w:r>
      <w:proofErr w:type="gramStart"/>
      <w:r>
        <w:rPr>
          <w:rFonts w:eastAsia="TimesNewRoman"/>
        </w:rPr>
        <w:t xml:space="preserve"> Т</w:t>
      </w:r>
      <w:proofErr w:type="gramEnd"/>
      <w:r>
        <w:t xml:space="preserve"> – </w:t>
      </w:r>
      <w:r>
        <w:rPr>
          <w:rFonts w:eastAsia="TimesNewRoman"/>
        </w:rPr>
        <w:t xml:space="preserve">временной интервал, определяемый быстродействием генератора </w:t>
      </w:r>
      <w:r>
        <w:t>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w:t>
      </w:r>
      <w:proofErr w:type="gramStart"/>
      <w:r>
        <w:t>1</w:t>
      </w:r>
      <w:proofErr w:type="gramEnd"/>
      <w:r>
        <w:t xml:space="preserve">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3pt;height:14.95pt;mso-position-horizontal-relative:page;mso-position-vertical-relative:page" o:ole="">
            <v:imagedata r:id="rId100" o:title=""/>
          </v:shape>
          <o:OLEObject Type="Embed" ProgID="Equation.3" ShapeID="_x0000_i1060" DrawAspect="Content" ObjectID="_1452402978" r:id="rId102">
            <o:FieldCodes>\* MERGEFORMAT</o:FieldCodes>
          </o:OLEObject>
        </w:object>
      </w:r>
      <w:r>
        <w:t>.</w:t>
      </w:r>
    </w:p>
    <w:p w:rsidR="00BC7ABB" w:rsidRDefault="00BC7ABB" w:rsidP="006E1623">
      <w:r>
        <w:rPr>
          <w:rFonts w:eastAsia="TimesNewRoman"/>
        </w:rPr>
        <w:t>Далее работа устройства повторяется до тех пор, пока с генератора k разрядных случайных чисел в момент времени nT не поступит через коммутатор К</w:t>
      </w:r>
      <w:proofErr w:type="gramStart"/>
      <w:r>
        <w:rPr>
          <w:rFonts w:eastAsia="TimesNewRoman"/>
        </w:rPr>
        <w:t>1</w:t>
      </w:r>
      <w:proofErr w:type="gramEnd"/>
      <w:r>
        <w:rPr>
          <w:rFonts w:eastAsia="TimesNewRoman"/>
        </w:rPr>
        <w:t xml:space="preserve"> случайное число на один из входов сумматора </w:t>
      </w:r>
      <w:r>
        <w:t>Σ1. Аналогично описанному ранее, на другой вход сумматора Σ1 поступит число -0,5 и полученный разностный результат через коммутатор К</w:t>
      </w:r>
      <w:proofErr w:type="gramStart"/>
      <w:r>
        <w:t>1</w:t>
      </w:r>
      <w:proofErr w:type="gramEnd"/>
      <w:r>
        <w:t xml:space="preserve"> поступит на сумматор Σ2. Сумма (n-1) случайных чисел поступит с выхода ЦЛЗ </w:t>
      </w:r>
      <w:r w:rsidRPr="000248D7">
        <w:rPr>
          <w:position w:val="-4"/>
        </w:rPr>
        <w:object w:dxaOrig="372" w:dyaOrig="328">
          <v:shape id="_x0000_i1061" type="#_x0000_t75" style="width:17.3pt;height:14.95pt;mso-position-horizontal-relative:page;mso-position-vertical-relative:page" o:ole="">
            <v:imagedata r:id="rId100" o:title=""/>
          </v:shape>
          <o:OLEObject Type="Embed" ProgID="Equation.3" ShapeID="_x0000_i1061" DrawAspect="Content" ObjectID="_1452402979"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3pt;height:14.95pt;mso-position-horizontal-relative:page;mso-position-vertical-relative:page" o:ole="">
            <v:imagedata r:id="rId100" o:title=""/>
          </v:shape>
          <o:OLEObject Type="Embed" ProgID="Equation.3" ShapeID="_x0000_i1062" DrawAspect="Content" ObjectID="_1452402980"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w:t>
      </w:r>
      <w:proofErr w:type="gramStart"/>
      <w:r>
        <w:t>1</w:t>
      </w:r>
      <w:proofErr w:type="gramEnd"/>
      <w:r>
        <w:t>.</w:t>
      </w:r>
    </w:p>
    <w:p w:rsidR="00BC7ABB" w:rsidRDefault="00BC7ABB" w:rsidP="006E1623">
      <w:r>
        <w:t>Одновременно коммутаторы К</w:t>
      </w:r>
      <w:proofErr w:type="gramStart"/>
      <w:r>
        <w:t>1</w:t>
      </w:r>
      <w:proofErr w:type="gramEnd"/>
      <w:r>
        <w:t xml:space="preserve">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В момент времени t</w:t>
      </w:r>
      <w:r w:rsidR="00FA567C">
        <w:t xml:space="preserve"> </w:t>
      </w:r>
      <w:r>
        <w:t>=</w:t>
      </w:r>
      <w:r w:rsidR="00FA567C">
        <w:t xml:space="preserve"> </w:t>
      </w:r>
      <w:r>
        <w:t>T</w:t>
      </w:r>
      <w:r w:rsidR="00FA567C">
        <w:t xml:space="preserve"> </w:t>
      </w:r>
      <w:r>
        <w:t>+</w:t>
      </w:r>
      <w:r w:rsidR="00FA567C">
        <w:t xml:space="preserve"> </w:t>
      </w:r>
      <w:r>
        <w:t>nT коммутаторы К</w:t>
      </w:r>
      <w:proofErr w:type="gramStart"/>
      <w:r>
        <w:t>1</w:t>
      </w:r>
      <w:proofErr w:type="gramEnd"/>
      <w:r>
        <w:t xml:space="preserve">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 число -0,5, которое вычитается из выработанного в этом генераторе случайного числа, Полученный разностный результат поступает на вход сумматора Σ2, задругой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3pt;height:14.95pt;mso-position-horizontal-relative:page;mso-position-vertical-relative:page" o:ole="">
            <v:imagedata r:id="rId100" o:title=""/>
          </v:shape>
          <o:OLEObject Type="Embed" ProgID="Equation.3" ShapeID="_x0000_i1063" DrawAspect="Content" ObjectID="_1452402981"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3pt;height:14.95pt;mso-position-horizontal-relative:page;mso-position-vertical-relative:page" o:ole="">
            <v:imagedata r:id="rId100" o:title=""/>
          </v:shape>
          <o:OLEObject Type="Embed" ProgID="Equation.3" ShapeID="_x0000_i1064" DrawAspect="Content" ObjectID="_1452402982"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2pt;height:15.45pt;mso-position-horizontal-relative:page;mso-position-vertical-relative:page" o:ole="">
            <v:imagedata r:id="rId107" o:title=""/>
          </v:shape>
          <o:OLEObject Type="Embed" ProgID="Equation.3" ShapeID="_x0000_i1065" DrawAspect="Content" ObjectID="_1452402983"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w:t>
      </w:r>
      <w:r>
        <w:lastRenderedPageBreak/>
        <w:t xml:space="preserve">суммирования (n-1) чисел на интервале времени nT&lt;t&lt;(2n-1)T. После суммирования результат с выхода сумматора Σ2 поступает в ЦЛЗ </w:t>
      </w:r>
      <w:r w:rsidRPr="000248D7">
        <w:rPr>
          <w:position w:val="-4"/>
        </w:rPr>
        <w:object w:dxaOrig="372" w:dyaOrig="328">
          <v:shape id="_x0000_i1066" type="#_x0000_t75" style="width:17.3pt;height:14.95pt;mso-position-horizontal-relative:page;mso-position-vertical-relative:page" o:ole="">
            <v:imagedata r:id="rId100" o:title=""/>
          </v:shape>
          <o:OLEObject Type="Embed" ProgID="Equation.3" ShapeID="_x0000_i1066" DrawAspect="Content" ObjectID="_1452402984"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Одновременно размыкаются коммутаторы К</w:t>
      </w:r>
      <w:proofErr w:type="gramStart"/>
      <w:r>
        <w:t>2</w:t>
      </w:r>
      <w:proofErr w:type="gramEnd"/>
      <w:r>
        <w:t xml:space="preserve"> и К2 и к моменту времени t=2nT устройства готово к обработке следующей группы из n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1.95pt;height:17.75pt;mso-position-horizontal-relative:page;mso-position-vertical-relative:page" o:ole="">
            <v:imagedata r:id="rId110" o:title=""/>
          </v:shape>
          <o:OLEObject Type="Embed" ProgID="Equation.3" ShapeID="_x0000_i1067" DrawAspect="Content" ObjectID="_1452402985" r:id="rId111">
            <o:FieldCodes>\* MERGEFORMAT</o:FieldCodes>
          </o:OLEObject>
        </w:object>
      </w:r>
      <w:r>
        <w:t xml:space="preserve"> и </w:t>
      </w:r>
      <w:r w:rsidRPr="000248D7">
        <w:rPr>
          <w:position w:val="-10"/>
        </w:rPr>
        <w:object w:dxaOrig="476" w:dyaOrig="367">
          <v:shape id="_x0000_i1068" type="#_x0000_t75" style="width:21.95pt;height:17.3pt;mso-position-horizontal-relative:page;mso-position-vertical-relative:page" o:ole="">
            <v:imagedata r:id="rId112" o:title=""/>
          </v:shape>
          <o:OLEObject Type="Embed" ProgID="Equation.3" ShapeID="_x0000_i1068" DrawAspect="Content" ObjectID="_1452402986"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4.05pt;height:18.25pt;mso-position-horizontal-relative:page;mso-position-vertical-relative:page" o:ole="">
            <v:imagedata r:id="rId114" o:title=""/>
          </v:shape>
          <o:OLEObject Type="Embed" ProgID="Equation.3" ShapeID="_x0000_i1069" DrawAspect="Content" ObjectID="_1452402987"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75pt;height:33.65pt;mso-position-horizontal-relative:page;mso-position-vertical-relative:page" o:ole="">
            <v:imagedata r:id="rId116" o:title=""/>
          </v:shape>
          <o:OLEObject Type="Embed" ProgID="Equation.3" ShapeID="_x0000_i1070" DrawAspect="Content" ObjectID="_1452402988" r:id="rId117">
            <o:FieldCodes>\* MERGEFORMAT</o:FieldCodes>
          </o:OLEObject>
        </w:object>
      </w:r>
      <w:r>
        <w:t>, где</w:t>
      </w:r>
      <w:r w:rsidRPr="000248D7">
        <w:rPr>
          <w:position w:val="-12"/>
        </w:rPr>
        <w:object w:dxaOrig="494" w:dyaOrig="386">
          <v:shape id="_x0000_i1071" type="#_x0000_t75" style="width:22.9pt;height:18.25pt;mso-position-horizontal-relative:page;mso-position-vertical-relative:page" o:ole="">
            <v:imagedata r:id="rId118" o:title=""/>
          </v:shape>
          <o:OLEObject Type="Embed" ProgID="Equation.3" ShapeID="_x0000_i1071" DrawAspect="Content" ObjectID="_1452402989" r:id="rId119">
            <o:FieldCodes>\* MERGEFORMAT</o:FieldCodes>
          </o:OLEObject>
        </w:object>
      </w:r>
      <w:r>
        <w:t>-</w:t>
      </w:r>
      <w:r>
        <w:t>ширина спектра полезного сообщения.</w:t>
      </w:r>
    </w:p>
    <w:p w:rsidR="00BC7ABB" w:rsidRDefault="00BC7ABB" w:rsidP="006E1623">
      <w:pPr>
        <w:pStyle w:val="1"/>
        <w:numPr>
          <w:ilvl w:val="0"/>
          <w:numId w:val="17"/>
        </w:numPr>
      </w:pPr>
      <w:r>
        <w:br w:type="page"/>
      </w:r>
      <w:bookmarkStart w:id="24" w:name="_Toc378606171"/>
      <w:r>
        <w:lastRenderedPageBreak/>
        <w:t>РАЗРАБОТКА ЦИФРОВОГО ГЕНЕРАТОРА</w:t>
      </w:r>
      <w:r w:rsidR="00242D7C">
        <w:t>-ИЗМЕРИТЕЛЯ</w:t>
      </w:r>
      <w:r>
        <w:t xml:space="preserve"> СИГНАЛОВ</w:t>
      </w:r>
      <w:bookmarkEnd w:id="24"/>
    </w:p>
    <w:p w:rsidR="004153E0" w:rsidRPr="004153E0" w:rsidRDefault="004153E0" w:rsidP="004153E0"/>
    <w:p w:rsidR="00BC7ABB" w:rsidRDefault="00BC7ABB" w:rsidP="00C122AA">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
          <w:bCs/>
          <w:color w:val="000000"/>
          <w:szCs w:val="28"/>
          <w:lang w:val="ru-RU"/>
        </w:rPr>
      </w:pPr>
      <w:bookmarkStart w:id="25" w:name="_Toc378606172"/>
      <w:r>
        <w:rPr>
          <w:rFonts w:ascii="Times New Roman" w:hAnsi="Times New Roman" w:cs="Times New Roman"/>
          <w:b/>
          <w:bCs/>
          <w:color w:val="000000"/>
          <w:szCs w:val="28"/>
          <w:lang w:val="ru-RU"/>
        </w:rPr>
        <w:t>Функциональная схема устройства</w:t>
      </w:r>
      <w:bookmarkEnd w:id="25"/>
    </w:p>
    <w:p w:rsidR="00BC7ABB" w:rsidRPr="00204B45" w:rsidRDefault="00BC7ABB" w:rsidP="004153E0">
      <w:r>
        <w:t>Проектируемый генератор</w:t>
      </w:r>
      <w:r w:rsidR="00242D7C">
        <w:t>-измеритель</w:t>
      </w:r>
      <w:r>
        <w:t xml:space="preserve">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каналов должны задаваться с помощью клавиатуры (КЛ) и отображаться на жидкокристаллическом индикаторе (ЖКИ).</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204B45">
        <w:t xml:space="preserve">их </w:t>
      </w:r>
      <w:r w:rsidR="00242D7C">
        <w:t>запись</w:t>
      </w:r>
      <w:r w:rsidR="00204B45">
        <w:t xml:space="preserve"> на 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1A5ABE">
      <w:pPr>
        <w:spacing w:before="100" w:beforeAutospacing="1" w:after="100" w:afterAutospacing="1"/>
        <w:jc w:val="center"/>
        <w:rPr>
          <w:color w:val="000000"/>
          <w:szCs w:val="28"/>
        </w:rPr>
      </w:pPr>
      <w:r>
        <w:object w:dxaOrig="9152" w:dyaOrig="6103">
          <v:shape id="_x0000_i1072" type="#_x0000_t75" style="width:457.7pt;height:305.3pt" o:ole="">
            <v:imagedata r:id="rId120" o:title=""/>
          </v:shape>
          <o:OLEObject Type="Embed" ProgID="Visio.Drawing.11" ShapeID="_x0000_i1072" DrawAspect="Content" ObjectID="_1452402990" r:id="rId121"/>
        </w:object>
      </w:r>
    </w:p>
    <w:p w:rsidR="00BC7ABB" w:rsidRDefault="00BC7ABB" w:rsidP="00B42D11">
      <w:pPr>
        <w:spacing w:before="100" w:beforeAutospacing="1"/>
        <w:jc w:val="center"/>
        <w:rPr>
          <w:color w:val="000000"/>
          <w:szCs w:val="28"/>
        </w:rPr>
      </w:pPr>
      <w:r>
        <w:rPr>
          <w:color w:val="000000"/>
          <w:szCs w:val="28"/>
        </w:rPr>
        <w:t>Рисунок 2.1 – Функциональная схема цифрового генератора</w:t>
      </w:r>
      <w:r w:rsidR="004153E0">
        <w:rPr>
          <w:color w:val="000000"/>
          <w:szCs w:val="28"/>
        </w:rPr>
        <w:t>, где</w:t>
      </w:r>
    </w:p>
    <w:p w:rsidR="00BC7ABB" w:rsidRDefault="008C1FC0" w:rsidP="00B42D11">
      <w:pPr>
        <w:spacing w:after="100" w:afterAutospacing="1"/>
        <w:ind w:firstLine="0"/>
        <w:jc w:val="center"/>
        <w:rPr>
          <w:color w:val="000000"/>
          <w:szCs w:val="28"/>
        </w:rPr>
      </w:pPr>
      <w:r>
        <w:rPr>
          <w:bCs/>
          <w:color w:val="000000"/>
          <w:szCs w:val="28"/>
        </w:rPr>
        <w:lastRenderedPageBreak/>
        <w:t>CPU</w:t>
      </w:r>
      <w:r w:rsidR="00BC7ABB">
        <w:rPr>
          <w:b/>
          <w:bCs/>
          <w:color w:val="000000"/>
          <w:szCs w:val="28"/>
        </w:rPr>
        <w:t xml:space="preserve"> </w:t>
      </w:r>
      <w:r w:rsidR="00BC7ABB">
        <w:rPr>
          <w:color w:val="000000"/>
          <w:szCs w:val="28"/>
        </w:rPr>
        <w:t xml:space="preserve">– цифровое вычислительное устройство; </w:t>
      </w:r>
      <w:r>
        <w:rPr>
          <w:color w:val="000000"/>
          <w:szCs w:val="28"/>
        </w:rPr>
        <w:t>Keyboard</w:t>
      </w:r>
      <w:r w:rsidR="00BC7ABB">
        <w:rPr>
          <w:color w:val="000000"/>
          <w:szCs w:val="28"/>
        </w:rPr>
        <w:t xml:space="preserve"> – клавиатура; </w:t>
      </w:r>
      <w:r>
        <w:rPr>
          <w:color w:val="000000"/>
          <w:szCs w:val="28"/>
        </w:rPr>
        <w:t>DAC</w:t>
      </w:r>
      <w:r w:rsidR="00BC7ABB">
        <w:rPr>
          <w:color w:val="000000"/>
          <w:szCs w:val="28"/>
        </w:rPr>
        <w:t xml:space="preserve"> – цифро-аналоговый преобразователь; </w:t>
      </w:r>
      <w:r>
        <w:rPr>
          <w:bCs/>
          <w:color w:val="000000"/>
          <w:szCs w:val="28"/>
        </w:rPr>
        <w:t>IF</w:t>
      </w:r>
      <w:r w:rsidR="00BC7ABB">
        <w:rPr>
          <w:b/>
          <w:bCs/>
          <w:color w:val="000000"/>
          <w:szCs w:val="28"/>
        </w:rPr>
        <w:t xml:space="preserve"> </w:t>
      </w:r>
      <w:r w:rsidR="00BC7ABB">
        <w:rPr>
          <w:color w:val="000000"/>
          <w:szCs w:val="28"/>
        </w:rPr>
        <w:t xml:space="preserve">– интерполирующий фильтр; </w:t>
      </w:r>
      <w:r>
        <w:rPr>
          <w:bCs/>
          <w:color w:val="000000"/>
          <w:szCs w:val="28"/>
        </w:rPr>
        <w:t>Buffer</w:t>
      </w:r>
      <w:r w:rsidRPr="008C1FC0">
        <w:rPr>
          <w:bCs/>
          <w:color w:val="000000"/>
          <w:szCs w:val="28"/>
        </w:rPr>
        <w:t xml:space="preserve"> </w:t>
      </w:r>
      <w:r>
        <w:rPr>
          <w:bCs/>
          <w:color w:val="000000"/>
          <w:szCs w:val="28"/>
        </w:rPr>
        <w:t>amplifier</w:t>
      </w:r>
      <w:r w:rsidR="00BC7ABB">
        <w:rPr>
          <w:color w:val="000000"/>
          <w:szCs w:val="28"/>
        </w:rPr>
        <w:t xml:space="preserve"> – буферный усилитель</w:t>
      </w:r>
      <w:r w:rsidR="00930B35">
        <w:rPr>
          <w:color w:val="000000"/>
          <w:szCs w:val="28"/>
        </w:rPr>
        <w:t>, Current meter – измеритель тока</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 для преобразования цифрового (двоичного) кода в аналоговый сигнал. На выходах нужно два независимых канала, поэтому используется два канала ЦАП.</w:t>
      </w:r>
    </w:p>
    <w:p w:rsidR="00BC7ABB" w:rsidRDefault="00BC7ABB" w:rsidP="004153E0">
      <w:r>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100 кГц, то есть минимальная продолжительность одного периода сигнала равна 10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8C1FC0" w:rsidP="00B42D11">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-106680</wp:posOffset>
            </wp:positionH>
            <wp:positionV relativeFrom="paragraph">
              <wp:posOffset>49530</wp:posOffset>
            </wp:positionV>
            <wp:extent cx="6089015" cy="2978150"/>
            <wp:effectExtent l="0" t="0" r="6985" b="0"/>
            <wp:wrapNone/>
            <wp:docPr id="73" name="Рисунок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rrowheads="1"/>
                    </pic:cNvPicPr>
                  </pic:nvPicPr>
                  <pic:blipFill>
                    <a:blip r:embed="rId122" cstate="print"/>
                    <a:srcRect l="7590" t="5498" r="8780"/>
                    <a:stretch>
                      <a:fillRect/>
                    </a:stretch>
                  </pic:blipFill>
                  <pic:spPr bwMode="auto">
                    <a:xfrm>
                      <a:off x="0" y="0"/>
                      <a:ext cx="6089015" cy="2978150"/>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B42D11" w:rsidP="008C1FC0">
      <w:pPr>
        <w:wordWrap w:val="0"/>
        <w:spacing w:before="100" w:beforeAutospacing="1" w:after="100" w:afterAutospacing="1"/>
        <w:jc w:val="center"/>
        <w:rPr>
          <w:color w:val="000000"/>
          <w:szCs w:val="28"/>
        </w:rPr>
      </w:pPr>
    </w:p>
    <w:p w:rsidR="00DD24E5" w:rsidRDefault="00DD24E5" w:rsidP="008C1FC0">
      <w:pPr>
        <w:wordWrap w:val="0"/>
        <w:spacing w:before="100" w:beforeAutospacing="1" w:after="100" w:afterAutospacing="1"/>
        <w:jc w:val="center"/>
        <w:rPr>
          <w:color w:val="000000"/>
          <w:szCs w:val="28"/>
        </w:rPr>
      </w:pPr>
    </w:p>
    <w:p w:rsidR="00BC7ABB" w:rsidRDefault="008C1FC0" w:rsidP="008C1FC0">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9264" behindDoc="1" locked="0" layoutInCell="1" allowOverlap="1">
            <wp:simplePos x="0" y="0"/>
            <wp:positionH relativeFrom="margin">
              <wp:align>left</wp:align>
            </wp:positionH>
            <wp:positionV relativeFrom="paragraph">
              <wp:posOffset>-1905</wp:posOffset>
            </wp:positionV>
            <wp:extent cx="6057900" cy="3168650"/>
            <wp:effectExtent l="0" t="0" r="0" b="0"/>
            <wp:wrapNone/>
            <wp:docPr id="74" name="Рисунок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rrowheads="1"/>
                    </pic:cNvPicPr>
                  </pic:nvPicPr>
                  <pic:blipFill>
                    <a:blip r:embed="rId123" cstate="print"/>
                    <a:srcRect l="8185" r="8987"/>
                    <a:stretch>
                      <a:fillRect/>
                    </a:stretch>
                  </pic:blipFill>
                  <pic:spPr bwMode="auto">
                    <a:xfrm>
                      <a:off x="0" y="0"/>
                      <a:ext cx="6057900" cy="3168650"/>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8C1FC0">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60288" behindDoc="1" locked="0" layoutInCell="1" allowOverlap="1">
            <wp:simplePos x="0" y="0"/>
            <wp:positionH relativeFrom="margin">
              <wp:posOffset>-114300</wp:posOffset>
            </wp:positionH>
            <wp:positionV relativeFrom="paragraph">
              <wp:posOffset>57884</wp:posOffset>
            </wp:positionV>
            <wp:extent cx="6228608" cy="2945080"/>
            <wp:effectExtent l="0" t="0" r="742" b="0"/>
            <wp:wrapNone/>
            <wp:docPr id="75" name="Рисунок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rrowheads="1"/>
                    </pic:cNvPicPr>
                  </pic:nvPicPr>
                  <pic:blipFill>
                    <a:blip r:embed="rId124" cstate="print"/>
                    <a:srcRect l="7854" t="5901" r="8711" b="3284"/>
                    <a:stretch>
                      <a:fillRect/>
                    </a:stretch>
                  </pic:blipFill>
                  <pic:spPr bwMode="auto">
                    <a:xfrm>
                      <a:off x="0" y="0"/>
                      <a:ext cx="6228608" cy="2945080"/>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61312" behindDoc="1" locked="0" layoutInCell="1" allowOverlap="1">
            <wp:simplePos x="0" y="0"/>
            <wp:positionH relativeFrom="column">
              <wp:posOffset>-36830</wp:posOffset>
            </wp:positionH>
            <wp:positionV relativeFrom="paragraph">
              <wp:posOffset>4445</wp:posOffset>
            </wp:positionV>
            <wp:extent cx="6051550" cy="2971800"/>
            <wp:effectExtent l="0" t="0" r="0" b="0"/>
            <wp:wrapNone/>
            <wp:docPr id="76" name="Рисунок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rrowheads="1"/>
                    </pic:cNvPicPr>
                  </pic:nvPicPr>
                  <pic:blipFill>
                    <a:blip r:embed="rId125" cstate="print"/>
                    <a:srcRect l="8356" t="4620" r="8711" b="2950"/>
                    <a:stretch>
                      <a:fillRect/>
                    </a:stretch>
                  </pic:blipFill>
                  <pic:spPr bwMode="auto">
                    <a:xfrm>
                      <a:off x="0" y="0"/>
                      <a:ext cx="6051550" cy="2971800"/>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8C1FC0" w:rsidRPr="004153E0" w:rsidRDefault="00BC7ABB" w:rsidP="004153E0">
      <w:r>
        <w:t xml:space="preserve">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 </w:t>
      </w:r>
      <w:proofErr w:type="gramStart"/>
      <w:r>
        <w:t>Из</w:t>
      </w:r>
      <w:proofErr w:type="gramEnd"/>
      <w:r>
        <w:t xml:space="preserve"> </w:t>
      </w:r>
      <w:proofErr w:type="gramStart"/>
      <w:r>
        <w:t>рис</w:t>
      </w:r>
      <w:proofErr w:type="gramEnd"/>
      <w:r>
        <w:t xml:space="preserve">. 2.3,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6pt;height:17.75pt;mso-position-horizontal-relative:page;mso-position-vertical-relative:page" o:ole="">
            <v:imagedata r:id="rId126" o:title=""/>
          </v:shape>
          <o:OLEObject Type="Embed" ProgID="Equation.KSEE3" ShapeID="_x0000_i1073" DrawAspect="Content" ObjectID="_1452402991" r:id="rId127">
            <o:FieldCodes>\* MERGEFORMAT</o:FieldCodes>
          </o:OLEObject>
        </w:object>
      </w:r>
      <w:r>
        <w:t xml:space="preserve"> (первые 3 «нуля» функции sinc, которая представляет огибающую спектра прямоугольных периодических импульсов).</w:t>
      </w:r>
    </w:p>
    <w:p w:rsidR="008C1FC0" w:rsidRPr="008C1FC0" w:rsidRDefault="008C1FC0" w:rsidP="004153E0">
      <w:r>
        <w:t xml:space="preserve">Однако по ТЗ поставлена задача </w:t>
      </w:r>
      <w:proofErr w:type="gramStart"/>
      <w:r>
        <w:t>пропускать</w:t>
      </w:r>
      <w:proofErr w:type="gramEnd"/>
      <w:r>
        <w:t xml:space="preserve"> простое гармоническое колебание с частотой до </w:t>
      </w:r>
      <w:r w:rsidR="00295409">
        <w:t>3</w:t>
      </w:r>
      <w:r>
        <w:t xml:space="preserve">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BC7ABB" w:rsidRDefault="00BC7ABB" w:rsidP="004153E0">
      <w:r>
        <w:t>Спектр аналого-дискретного сигнала в общем случае представляет собой периодическую функцию по частоте (рис. 2.6).</w:t>
      </w: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62336" behindDoc="1" locked="0" layoutInCell="1" allowOverlap="1">
            <wp:simplePos x="0" y="0"/>
            <wp:positionH relativeFrom="column">
              <wp:posOffset>-39469</wp:posOffset>
            </wp:positionH>
            <wp:positionV relativeFrom="paragraph">
              <wp:posOffset>50503</wp:posOffset>
            </wp:positionV>
            <wp:extent cx="6299860" cy="2042556"/>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9860" cy="2042556"/>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5C312E" w:rsidRDefault="005C312E" w:rsidP="004153E0">
      <w:pPr>
        <w:wordWrap w:val="0"/>
        <w:spacing w:before="100" w:beforeAutospacing="1" w:after="100" w:afterAutospacing="1"/>
        <w:jc w:val="center"/>
        <w:rPr>
          <w:color w:val="000000"/>
          <w:szCs w:val="28"/>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295409">
        <w:rPr>
          <w:color w:val="000000"/>
          <w:szCs w:val="28"/>
        </w:rPr>
        <w:t>IF</w:t>
      </w:r>
    </w:p>
    <w:p w:rsidR="00BC7ABB" w:rsidRDefault="00BC7ABB" w:rsidP="004153E0">
      <w:r>
        <w:lastRenderedPageBreak/>
        <w:t>Выделение спектра аналогового сигнала из спектра аналого-дискретного сигнала осуществляется с помощью интерполирующего фильтра. ИФ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выхода генератора (источника сигнала) с входом получателя используется БУ.</w:t>
      </w:r>
    </w:p>
    <w:p w:rsidR="00C14E12" w:rsidRDefault="00C14E12" w:rsidP="004153E0"/>
    <w:p w:rsidR="00C14E12" w:rsidRDefault="00BC7ABB" w:rsidP="00C122AA">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
          <w:bCs/>
          <w:color w:val="000000"/>
          <w:szCs w:val="28"/>
          <w:lang w:val="ru-RU"/>
        </w:rPr>
      </w:pPr>
      <w:bookmarkStart w:id="26" w:name="_Toc378606173"/>
      <w:r>
        <w:rPr>
          <w:rFonts w:ascii="Times New Roman" w:hAnsi="Times New Roman" w:cs="Times New Roman"/>
          <w:b/>
          <w:bCs/>
          <w:color w:val="000000"/>
          <w:szCs w:val="28"/>
          <w:lang w:val="ru-RU"/>
        </w:rPr>
        <w:t>Расчет характеристик и выбор элементов структурной схемы</w:t>
      </w:r>
      <w:bookmarkEnd w:id="26"/>
    </w:p>
    <w:p w:rsidR="00C14E12" w:rsidRPr="00C14E12" w:rsidRDefault="00C14E12" w:rsidP="00C14E12">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987" w:firstLine="0"/>
        <w:rPr>
          <w:rFonts w:ascii="Times New Roman" w:hAnsi="Times New Roman" w:cs="Times New Roman"/>
          <w:b/>
          <w:bCs/>
          <w:color w:val="000000"/>
          <w:szCs w:val="28"/>
          <w:lang w:val="ru-RU"/>
        </w:rPr>
      </w:pPr>
    </w:p>
    <w:p w:rsidR="00BC7ABB" w:rsidRDefault="00BC7ABB" w:rsidP="00C122A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
          <w:bCs/>
          <w:color w:val="000000"/>
          <w:szCs w:val="28"/>
          <w:lang w:val="ru-RU"/>
        </w:rPr>
      </w:pPr>
      <w:bookmarkStart w:id="27" w:name="_Toc378606174"/>
      <w:r>
        <w:rPr>
          <w:rFonts w:ascii="Times New Roman" w:hAnsi="Times New Roman" w:cs="Times New Roman"/>
          <w:b/>
          <w:bCs/>
          <w:color w:val="000000"/>
          <w:szCs w:val="28"/>
          <w:lang w:val="ru-RU"/>
        </w:rPr>
        <w:t>Расчет параметров цифро-аналогового преобразователя</w:t>
      </w:r>
      <w:bookmarkEnd w:id="27"/>
    </w:p>
    <w:p w:rsidR="00C14E12" w:rsidRDefault="00C14E12" w:rsidP="00C14E12">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rPr>
          <w:rFonts w:ascii="Times New Roman" w:hAnsi="Times New Roman" w:cs="Times New Roman"/>
          <w:b/>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t>В…+5</w:t>
      </w:r>
      <w:proofErr w:type="gramStart"/>
      <w:r>
        <w:t xml:space="preserve"> В</w:t>
      </w:r>
      <w:proofErr w:type="gramEnd"/>
      <w:r>
        <w:t xml:space="preserve"> с дискретностью </w:t>
      </w:r>
      <w:r w:rsidRPr="000248D7">
        <w:rPr>
          <w:position w:val="-12"/>
        </w:rPr>
        <w:object w:dxaOrig="1475" w:dyaOrig="364">
          <v:shape id="_x0000_i1074" type="#_x0000_t75" style="width:72.95pt;height:17.75pt;mso-position-horizontal-relative:page;mso-position-vertical-relative:page" o:ole="">
            <v:imagedata r:id="rId129" o:title=""/>
          </v:shape>
          <o:OLEObject Type="Embed" ProgID="Equation.DSMT4" ShapeID="_x0000_i1074" DrawAspect="Content" ObjectID="_1452402992" r:id="rId130"/>
        </w:object>
      </w:r>
      <w:r>
        <w:t xml:space="preserve">. Точность установки и поддержания параметров сигналов согласно технического задания – </w:t>
      </w:r>
      <w:r w:rsidRPr="000248D7">
        <w:rPr>
          <w:position w:val="-6"/>
        </w:rPr>
        <w:object w:dxaOrig="1110" w:dyaOrig="282">
          <v:shape id="_x0000_i1075" type="#_x0000_t75" style="width:54.7pt;height:13.55pt;mso-position-horizontal-relative:page;mso-position-vertical-relative:page" o:ole="">
            <v:imagedata r:id="rId131" o:title=""/>
          </v:shape>
          <o:OLEObject Type="Embed" ProgID="Equation.DSMT4" ShapeID="_x0000_i1075" DrawAspect="Content" ObjectID="_1452402993" r:id="rId132"/>
        </w:object>
      </w:r>
      <w:r>
        <w:t>, можно определить величину уровня квантования:</w:t>
      </w:r>
    </w:p>
    <w:p w:rsidR="00BC7ABB" w:rsidRDefault="00BC7ABB">
      <w:pPr>
        <w:tabs>
          <w:tab w:val="center" w:pos="4820"/>
          <w:tab w:val="left" w:pos="8789"/>
        </w:tabs>
        <w:wordWrap w:val="0"/>
        <w:jc w:val="right"/>
        <w:rPr>
          <w:color w:val="000000"/>
          <w:szCs w:val="28"/>
        </w:rPr>
      </w:pPr>
      <w:r>
        <w:rPr>
          <w:color w:val="000000"/>
          <w:szCs w:val="28"/>
        </w:rPr>
        <w:tab/>
      </w:r>
      <w:r w:rsidRPr="000248D7">
        <w:rPr>
          <w:color w:val="000000"/>
          <w:position w:val="-10"/>
          <w:szCs w:val="28"/>
        </w:rPr>
        <w:object w:dxaOrig="3820" w:dyaOrig="360">
          <v:shape id="_x0000_i1076" type="#_x0000_t75" style="width:190.75pt;height:18.25pt;mso-position-horizontal-relative:page;mso-position-vertical-relative:page" o:ole="">
            <v:imagedata r:id="rId133" o:title=""/>
          </v:shape>
          <o:OLEObject Type="Embed" ProgID="Equation.KSEE3" ShapeID="_x0000_i1076" DrawAspect="Content" ObjectID="_1452402994" r:id="rId134">
            <o:FieldCodes>\* MERGEFORMAT</o:FieldCodes>
          </o:OLEObject>
        </w:object>
      </w:r>
      <w:r>
        <w:rPr>
          <w:color w:val="000000"/>
          <w:szCs w:val="28"/>
        </w:rPr>
        <w:t>.</w:t>
      </w:r>
      <w:r>
        <w:rPr>
          <w:color w:val="000000"/>
          <w:szCs w:val="28"/>
        </w:rPr>
        <w:tab/>
      </w:r>
      <w:r>
        <w:rPr>
          <w:rFonts w:eastAsia="TimesNewRoman"/>
          <w:color w:val="000000"/>
          <w:szCs w:val="28"/>
        </w:rPr>
        <w:t>(2.1)</w:t>
      </w: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Pr="002F03D3" w:rsidRDefault="00332630"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6.85pt;height:17.75pt;mso-position-horizontal-relative:page;mso-position-vertical-relative:page" o:ole="">
            <v:imagedata r:id="rId135" o:title=""/>
          </v:shape>
          <o:OLEObject Type="Embed" ProgID="Equation.DSMT4" ShapeID="_x0000_i1077" DrawAspect="Content" ObjectID="_1452402995"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lastRenderedPageBreak/>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5963BD">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righ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p>
        </w:tc>
      </w:tr>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ST microelectronics</w:t>
            </w:r>
          </w:p>
        </w:tc>
      </w:tr>
    </w:tbl>
    <w:p w:rsidR="00C14E12" w:rsidRDefault="00C14E12" w:rsidP="00C14E12"/>
    <w:p w:rsidR="00BC7ABB" w:rsidRDefault="00BC7ABB" w:rsidP="00C14E12">
      <w:pPr>
        <w:rPr>
          <w:i/>
          <w:highlight w:val="red"/>
          <w:u w:val="single"/>
        </w:rPr>
      </w:pPr>
      <w:r>
        <w:t xml:space="preserve">Из таблицы 2.1 оптимальным по указанным выше параметрам является  </w:t>
      </w:r>
      <w:r w:rsidR="00E860A7">
        <w:rPr>
          <w:sz w:val="26"/>
          <w:szCs w:val="26"/>
        </w:rPr>
        <w:t>STM32F103 (inner DAC)</w:t>
      </w:r>
      <w:r>
        <w:rPr>
          <w:rFonts w:hint="eastAsia"/>
        </w:rPr>
        <w:t>.</w:t>
      </w:r>
    </w:p>
    <w:p w:rsidR="00BC7ABB" w:rsidRDefault="00BC7ABB">
      <w:pPr>
        <w:rPr>
          <w:color w:val="000000"/>
          <w:szCs w:val="28"/>
        </w:rPr>
      </w:pPr>
    </w:p>
    <w:p w:rsidR="00BC7ABB" w:rsidRDefault="00BC7ABB" w:rsidP="00C122A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
          <w:bCs/>
          <w:color w:val="000000"/>
          <w:szCs w:val="28"/>
          <w:lang w:val="ru-RU"/>
        </w:rPr>
      </w:pPr>
      <w:bookmarkStart w:id="28" w:name="_Toc378606175"/>
      <w:r>
        <w:rPr>
          <w:rFonts w:ascii="Times New Roman" w:hAnsi="Times New Roman" w:cs="Times New Roman"/>
          <w:b/>
          <w:bCs/>
          <w:color w:val="000000"/>
          <w:szCs w:val="28"/>
          <w:lang w:val="ru-RU"/>
        </w:rPr>
        <w:t>Выбор жидкокристаллического индикатора</w:t>
      </w:r>
      <w:bookmarkEnd w:id="28"/>
    </w:p>
    <w:p w:rsidR="00C14E12" w:rsidRDefault="00C14E12">
      <w:pPr>
        <w:rPr>
          <w:color w:val="000000"/>
          <w:szCs w:val="28"/>
        </w:rPr>
      </w:pPr>
    </w:p>
    <w:p w:rsidR="00BC7ABB" w:rsidRDefault="00BC7ABB" w:rsidP="00C14E12">
      <w:r>
        <w:t>Для выбора ЖКИ, нам нужно определить какой текст может отображаться на ЖКИ 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5963BD" w:rsidRPr="00C14E12" w:rsidRDefault="00BC7ABB" w:rsidP="00C14E12">
      <w:r>
        <w:lastRenderedPageBreak/>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Nmax</w:t>
      </w:r>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1A485F" w:rsidRPr="001A485F">
        <w:t>9</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84</w:t>
      </w:r>
      <w:r>
        <w:rPr>
          <w:rFonts w:hint="eastAsia"/>
        </w:rPr>
        <w:t>.</w:t>
      </w:r>
      <w:r w:rsidR="001A485F" w:rsidRPr="001A485F">
        <w:t xml:space="preserve"> </w:t>
      </w:r>
      <w:r>
        <w:t xml:space="preserve">Среди существующих стандартных форматов ЖКИ-модулей (символов </w:t>
      </w:r>
      <w:r>
        <w:rPr>
          <w:rFonts w:hint="eastAsia"/>
        </w:rPr>
        <w:t xml:space="preserve">x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r w:rsidR="001A485F">
        <w:t>Поскольку не все параметры будут присутствовать на ЖКИ одновременно, выбор остановился на ЖКИ с размерами 20</w:t>
      </w:r>
      <w:r w:rsidR="001A485F">
        <w:rPr>
          <w:rFonts w:hint="eastAsia"/>
        </w:rPr>
        <w:t>x4</w:t>
      </w:r>
      <w:r w:rsidR="001A485F">
        <w:t xml:space="preserve">, как на более </w:t>
      </w:r>
      <w:proofErr w:type="gramStart"/>
      <w:r w:rsidR="001A485F">
        <w:t>удобном</w:t>
      </w:r>
      <w:proofErr w:type="gramEnd"/>
      <w:r w:rsidR="001A485F">
        <w:t>, с точки зрения визуального восприят</w:t>
      </w:r>
      <w:r w:rsidR="008075AB">
        <w:t>ия (горизонтальное расположение</w:t>
      </w:r>
      <w:r w:rsidR="001A485F">
        <w:t>)</w:t>
      </w:r>
      <w:r w:rsidR="008075AB">
        <w:t>.</w:t>
      </w:r>
      <w:r w:rsidR="000C5147">
        <w:rPr>
          <w:rFonts w:cs="Times New Roman"/>
          <w:color w:val="000000"/>
          <w:szCs w:val="28"/>
        </w:rPr>
        <w:t xml:space="preserve"> </w:t>
      </w:r>
    </w:p>
    <w:p w:rsidR="00BC7ABB" w:rsidRDefault="00BC7ABB" w:rsidP="000C514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righ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2</w:t>
      </w:r>
      <w:r>
        <w:rPr>
          <w:rFonts w:ascii="Times New Roman" w:hAnsi="Times New Roman" w:cs="Times New Roman"/>
          <w:color w:val="000000"/>
          <w:szCs w:val="28"/>
          <w:lang w:val="ru-RU"/>
        </w:rP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r>
              <w:rPr>
                <w:color w:val="000000"/>
                <w:sz w:val="26"/>
              </w:rPr>
              <w:t>SF</w:t>
            </w:r>
            <w:r>
              <w:rPr>
                <w:rFonts w:hint="eastAsia"/>
                <w:color w:val="000000"/>
                <w:sz w:val="26"/>
              </w:rPr>
              <w:t>:s</w:t>
            </w:r>
            <w:r>
              <w:rPr>
                <w:color w:val="000000"/>
                <w:sz w:val="26"/>
              </w:rPr>
              <w:t>awtoo</w:t>
            </w:r>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0F1463">
            <w:pPr>
              <w:jc w:val="center"/>
              <w:rPr>
                <w:color w:val="000000"/>
                <w:sz w:val="26"/>
              </w:rPr>
            </w:pPr>
            <w:r>
              <w:rPr>
                <w:rFonts w:hint="eastAsia"/>
                <w:color w:val="000000"/>
                <w:sz w:val="26"/>
              </w:rPr>
              <w:t>F=</w:t>
            </w:r>
            <w:r>
              <w:rPr>
                <w:color w:val="000000"/>
                <w:sz w:val="26"/>
              </w:rPr>
              <w:t>99999Hz</w:t>
            </w:r>
          </w:p>
        </w:tc>
        <w:tc>
          <w:tcPr>
            <w:tcW w:w="3177" w:type="dxa"/>
            <w:vAlign w:val="center"/>
          </w:tcPr>
          <w:p w:rsidR="000F1463" w:rsidRPr="000F1463" w:rsidRDefault="000F1463">
            <w:pPr>
              <w:jc w:val="center"/>
              <w:rPr>
                <w:color w:val="000000"/>
                <w:sz w:val="26"/>
              </w:rPr>
            </w:pPr>
            <w:r>
              <w:rPr>
                <w:color w:val="000000"/>
                <w:sz w:val="26"/>
              </w:rPr>
              <w:t>9</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BC7ABB" w:rsidRDefault="00BC7ABB" w:rsidP="00C14E12">
      <w:r>
        <w:t>На рис. 2.</w:t>
      </w:r>
      <w:r>
        <w:rPr>
          <w:rFonts w:hint="eastAsia"/>
        </w:rPr>
        <w:t>7</w:t>
      </w:r>
      <w:r>
        <w:t xml:space="preserve"> и рис. 2.</w:t>
      </w:r>
      <w:r>
        <w:rPr>
          <w:rFonts w:hint="eastAsia"/>
        </w:rPr>
        <w:t>8</w:t>
      </w:r>
      <w:r>
        <w:t xml:space="preserve"> показаны две формы примера текста для ЖКИ-модулей.</w:t>
      </w:r>
    </w:p>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C7ABB" w:rsidRDefault="00BC7ABB">
      <w:pPr>
        <w:rPr>
          <w:color w:val="000000"/>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7</w:t>
      </w:r>
      <w:r>
        <w:rPr>
          <w:color w:val="000000"/>
          <w:szCs w:val="28"/>
        </w:rPr>
        <w:t xml:space="preserve"> – Пример отображения текста на ЖКИ-модуле</w:t>
      </w:r>
      <w:r>
        <w:rPr>
          <w:rFonts w:hint="eastAsia"/>
          <w:color w:val="000000"/>
          <w:szCs w:val="28"/>
        </w:rPr>
        <w:t xml:space="preserve"> 20x4</w:t>
      </w:r>
    </w:p>
    <w:p w:rsidR="00B21826" w:rsidRDefault="00B21826">
      <w:pPr>
        <w:wordWrap w:val="0"/>
        <w:spacing w:before="100" w:beforeAutospacing="1" w:after="100" w:afterAutospacing="1"/>
        <w:jc w:val="center"/>
        <w:rPr>
          <w:color w:val="000000"/>
          <w:szCs w:val="28"/>
        </w:rPr>
      </w:pPr>
    </w:p>
    <w:p w:rsidR="00B21826" w:rsidRDefault="00B21826">
      <w:pPr>
        <w:wordWrap w:val="0"/>
        <w:spacing w:before="100" w:beforeAutospacing="1" w:after="100" w:afterAutospacing="1"/>
        <w:jc w:val="center"/>
        <w:rPr>
          <w:color w:val="000000"/>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Tr="007A3109">
        <w:tc>
          <w:tcPr>
            <w:tcW w:w="134" w:type="pct"/>
          </w:tcPr>
          <w:p w:rsidR="00BC7ABB" w:rsidRDefault="00C21CF8">
            <w:pPr>
              <w:ind w:left="-57"/>
              <w:jc w:val="center"/>
              <w:rPr>
                <w:color w:val="000000"/>
                <w:sz w:val="26"/>
              </w:rPr>
            </w:pPr>
            <w:r>
              <w:rPr>
                <w:color w:val="000000"/>
                <w:sz w:val="26"/>
                <w:lang w:val="en-US"/>
              </w:rPr>
              <w:lastRenderedPageBreak/>
              <w:t>K</w:t>
            </w:r>
            <w:r w:rsidR="00BC7ABB">
              <w:rPr>
                <w:color w:val="000000"/>
                <w:sz w:val="26"/>
              </w:rPr>
              <w:t>К</w:t>
            </w:r>
          </w:p>
        </w:tc>
        <w:tc>
          <w:tcPr>
            <w:tcW w:w="130" w:type="pct"/>
          </w:tcPr>
          <w:p w:rsidR="00BC7ABB" w:rsidRDefault="00C21CF8">
            <w:pPr>
              <w:jc w:val="center"/>
              <w:rPr>
                <w:color w:val="000000"/>
                <w:sz w:val="26"/>
              </w:rPr>
            </w:pPr>
            <w:r>
              <w:rPr>
                <w:color w:val="000000"/>
                <w:sz w:val="26"/>
                <w:lang w:val="en-US"/>
              </w:rPr>
              <w:t>1</w:t>
            </w:r>
            <w:r w:rsidR="00BC7ABB">
              <w:rPr>
                <w:color w:val="000000"/>
                <w:sz w:val="26"/>
              </w:rPr>
              <w:t>1</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28" w:type="pct"/>
          </w:tcPr>
          <w:p w:rsidR="00BC7ABB" w:rsidRDefault="00C21CF8">
            <w:pPr>
              <w:jc w:val="center"/>
              <w:rPr>
                <w:color w:val="000000"/>
                <w:sz w:val="26"/>
              </w:rPr>
            </w:pPr>
            <w:r>
              <w:rPr>
                <w:color w:val="000000"/>
                <w:sz w:val="26"/>
                <w:lang w:val="en-US"/>
              </w:rPr>
              <w:t>s</w:t>
            </w:r>
            <w:r w:rsidR="00BC7ABB">
              <w:rPr>
                <w:rFonts w:hint="eastAsia"/>
                <w:color w:val="000000"/>
                <w:sz w:val="26"/>
              </w:rPr>
              <w:t>s</w:t>
            </w:r>
          </w:p>
        </w:tc>
        <w:tc>
          <w:tcPr>
            <w:tcW w:w="130" w:type="pct"/>
          </w:tcPr>
          <w:p w:rsidR="00BC7ABB" w:rsidRDefault="00C21CF8">
            <w:pPr>
              <w:jc w:val="center"/>
              <w:rPr>
                <w:color w:val="000000"/>
                <w:sz w:val="26"/>
              </w:rPr>
            </w:pPr>
            <w:r>
              <w:rPr>
                <w:color w:val="000000"/>
                <w:sz w:val="26"/>
                <w:lang w:val="en-US"/>
              </w:rPr>
              <w:t>i</w:t>
            </w:r>
            <w:r w:rsidR="00BC7ABB">
              <w:rPr>
                <w:rFonts w:hint="eastAsia"/>
                <w:color w:val="000000"/>
                <w:sz w:val="26"/>
              </w:rPr>
              <w:t>i</w:t>
            </w:r>
          </w:p>
        </w:tc>
        <w:tc>
          <w:tcPr>
            <w:tcW w:w="130" w:type="pct"/>
          </w:tcPr>
          <w:p w:rsidR="00BC7ABB" w:rsidRDefault="00C21CF8">
            <w:pPr>
              <w:jc w:val="center"/>
              <w:rPr>
                <w:color w:val="000000"/>
                <w:sz w:val="26"/>
              </w:rPr>
            </w:pPr>
            <w:r>
              <w:rPr>
                <w:color w:val="000000"/>
                <w:sz w:val="26"/>
                <w:lang w:val="en-US"/>
              </w:rPr>
              <w:t>n</w:t>
            </w:r>
            <w:r w:rsidR="00BC7ABB">
              <w:rPr>
                <w:rFonts w:hint="eastAsia"/>
                <w:color w:val="000000"/>
                <w:sz w:val="26"/>
              </w:rPr>
              <w:t>n</w:t>
            </w:r>
          </w:p>
        </w:tc>
        <w:tc>
          <w:tcPr>
            <w:tcW w:w="125" w:type="pct"/>
          </w:tcPr>
          <w:p w:rsidR="00BC7ABB" w:rsidRDefault="00BC7ABB">
            <w:pPr>
              <w:jc w:val="center"/>
              <w:rPr>
                <w:color w:val="000000"/>
                <w:sz w:val="26"/>
              </w:rPr>
            </w:pPr>
          </w:p>
        </w:tc>
        <w:tc>
          <w:tcPr>
            <w:tcW w:w="139" w:type="pct"/>
          </w:tcPr>
          <w:p w:rsidR="00BC7ABB" w:rsidRDefault="00C21CF8">
            <w:pPr>
              <w:jc w:val="center"/>
              <w:rPr>
                <w:color w:val="000000"/>
                <w:sz w:val="26"/>
              </w:rPr>
            </w:pPr>
            <w:r>
              <w:rPr>
                <w:color w:val="000000"/>
                <w:sz w:val="26"/>
                <w:lang w:val="en-US"/>
              </w:rPr>
              <w:t>A</w:t>
            </w:r>
            <w:r w:rsidR="00BC7ABB">
              <w:rPr>
                <w:rFonts w:hint="eastAsia"/>
                <w:color w:val="000000"/>
                <w:sz w:val="26"/>
              </w:rPr>
              <w:t>A</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9" w:type="pct"/>
          </w:tcPr>
          <w:p w:rsidR="00BC7ABB" w:rsidRDefault="00C21CF8">
            <w:pPr>
              <w:jc w:val="center"/>
              <w:rPr>
                <w:color w:val="000000"/>
                <w:sz w:val="26"/>
              </w:rPr>
            </w:pPr>
            <w:r>
              <w:rPr>
                <w:color w:val="000000"/>
                <w:sz w:val="26"/>
                <w:lang w:val="en-US"/>
              </w:rPr>
              <w:t>5</w:t>
            </w:r>
            <w:r w:rsidR="00BC7ABB">
              <w:rPr>
                <w:rFonts w:hint="eastAsia"/>
                <w:color w:val="000000"/>
                <w:sz w:val="26"/>
              </w:rPr>
              <w:t>5</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0" w:type="pct"/>
          </w:tcPr>
          <w:p w:rsidR="00BC7ABB" w:rsidRDefault="00C21CF8">
            <w:pPr>
              <w:jc w:val="center"/>
              <w:rPr>
                <w:color w:val="000000"/>
                <w:sz w:val="26"/>
              </w:rPr>
            </w:pPr>
            <w:r>
              <w:rPr>
                <w:color w:val="000000"/>
                <w:sz w:val="26"/>
                <w:lang w:val="en-US"/>
              </w:rPr>
              <w:t>0</w:t>
            </w:r>
            <w:r w:rsidR="00BC7ABB">
              <w:rPr>
                <w:rFonts w:hint="eastAsia"/>
                <w:color w:val="000000"/>
                <w:sz w:val="26"/>
              </w:rPr>
              <w:t>0</w:t>
            </w:r>
          </w:p>
        </w:tc>
        <w:tc>
          <w:tcPr>
            <w:tcW w:w="137" w:type="pct"/>
          </w:tcPr>
          <w:p w:rsidR="00BC7ABB" w:rsidRDefault="00C21CF8">
            <w:pPr>
              <w:jc w:val="center"/>
              <w:rPr>
                <w:color w:val="000000"/>
                <w:sz w:val="26"/>
              </w:rPr>
            </w:pPr>
            <w:r>
              <w:rPr>
                <w:color w:val="000000"/>
                <w:sz w:val="26"/>
              </w:rPr>
              <w:t>В</w:t>
            </w:r>
            <w:proofErr w:type="gramStart"/>
            <w:r w:rsidR="00BC7ABB">
              <w:rPr>
                <w:rFonts w:hint="eastAsia"/>
                <w:color w:val="000000"/>
                <w:sz w:val="26"/>
              </w:rPr>
              <w:t>B</w:t>
            </w:r>
            <w:proofErr w:type="gramEnd"/>
          </w:p>
        </w:tc>
        <w:tc>
          <w:tcPr>
            <w:tcW w:w="130" w:type="pct"/>
          </w:tcPr>
          <w:p w:rsidR="00BC7ABB" w:rsidRDefault="00BC7ABB">
            <w:pPr>
              <w:jc w:val="center"/>
              <w:rPr>
                <w:color w:val="000000"/>
                <w:sz w:val="26"/>
              </w:rPr>
            </w:pPr>
          </w:p>
        </w:tc>
        <w:tc>
          <w:tcPr>
            <w:tcW w:w="137" w:type="pct"/>
          </w:tcPr>
          <w:p w:rsidR="00BC7ABB" w:rsidRDefault="00C21CF8">
            <w:pPr>
              <w:jc w:val="center"/>
              <w:rPr>
                <w:color w:val="000000"/>
                <w:sz w:val="26"/>
              </w:rPr>
            </w:pPr>
            <w:r>
              <w:rPr>
                <w:color w:val="000000"/>
                <w:sz w:val="26"/>
                <w:lang w:val="en-US"/>
              </w:rPr>
              <w:t>F</w:t>
            </w:r>
            <w:r w:rsidR="00BC7ABB">
              <w:rPr>
                <w:rFonts w:hint="eastAsia"/>
                <w:color w:val="000000"/>
                <w:sz w:val="26"/>
              </w:rPr>
              <w:t>F</w:t>
            </w:r>
          </w:p>
        </w:tc>
        <w:tc>
          <w:tcPr>
            <w:tcW w:w="132"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2" w:type="pct"/>
          </w:tcPr>
          <w:p w:rsidR="00BC7ABB" w:rsidRPr="00C21CF8" w:rsidRDefault="00C21CF8">
            <w:pPr>
              <w:jc w:val="center"/>
              <w:rPr>
                <w:color w:val="000000"/>
                <w:sz w:val="26"/>
                <w:lang w:val="en-US"/>
              </w:rPr>
            </w:pPr>
            <w:r>
              <w:rPr>
                <w:color w:val="000000"/>
                <w:sz w:val="26"/>
                <w:lang w:val="en-US"/>
              </w:rPr>
              <w:t>99</w:t>
            </w:r>
          </w:p>
        </w:tc>
        <w:tc>
          <w:tcPr>
            <w:tcW w:w="132"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0"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0"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9" w:type="pct"/>
          </w:tcPr>
          <w:p w:rsidR="00BC7ABB" w:rsidRPr="00C21CF8" w:rsidRDefault="00C21CF8" w:rsidP="00C21CF8">
            <w:pPr>
              <w:jc w:val="center"/>
              <w:rPr>
                <w:color w:val="000000"/>
                <w:sz w:val="26"/>
                <w:lang w:val="en-US"/>
              </w:rPr>
            </w:pPr>
            <w:r>
              <w:rPr>
                <w:color w:val="000000"/>
                <w:sz w:val="26"/>
                <w:lang w:val="en-US"/>
              </w:rPr>
              <w:t>HH</w:t>
            </w:r>
          </w:p>
        </w:tc>
        <w:tc>
          <w:tcPr>
            <w:tcW w:w="130" w:type="pct"/>
          </w:tcPr>
          <w:p w:rsidR="00BC7ABB" w:rsidRDefault="00C21CF8" w:rsidP="00C21CF8">
            <w:pPr>
              <w:jc w:val="center"/>
              <w:rPr>
                <w:color w:val="000000"/>
                <w:sz w:val="26"/>
              </w:rPr>
            </w:pPr>
            <w:r>
              <w:rPr>
                <w:color w:val="000000"/>
                <w:sz w:val="26"/>
                <w:lang w:val="en-US"/>
              </w:rPr>
              <w:t>zz</w:t>
            </w:r>
          </w:p>
        </w:tc>
        <w:tc>
          <w:tcPr>
            <w:tcW w:w="139" w:type="pct"/>
          </w:tcPr>
          <w:p w:rsidR="00BC7ABB" w:rsidRDefault="00BC7ABB">
            <w:pPr>
              <w:jc w:val="center"/>
              <w:rPr>
                <w:color w:val="000000"/>
                <w:sz w:val="26"/>
              </w:rPr>
            </w:pPr>
          </w:p>
        </w:tc>
        <w:tc>
          <w:tcPr>
            <w:tcW w:w="139" w:type="pct"/>
          </w:tcPr>
          <w:p w:rsidR="00BC7ABB" w:rsidRDefault="00C21CF8">
            <w:pPr>
              <w:rPr>
                <w:color w:val="000000"/>
                <w:sz w:val="26"/>
              </w:rPr>
            </w:pPr>
            <w:r>
              <w:rPr>
                <w:color w:val="000000"/>
                <w:sz w:val="26"/>
                <w:lang w:val="en-US"/>
              </w:rPr>
              <w:t>O</w:t>
            </w:r>
            <w:r w:rsidR="00BC7ABB">
              <w:rPr>
                <w:color w:val="000000"/>
                <w:sz w:val="26"/>
              </w:rPr>
              <w:t>О</w:t>
            </w:r>
          </w:p>
        </w:tc>
        <w:tc>
          <w:tcPr>
            <w:tcW w:w="132" w:type="pct"/>
          </w:tcPr>
          <w:p w:rsidR="00BC7ABB" w:rsidRDefault="00C21CF8">
            <w:pPr>
              <w:jc w:val="center"/>
              <w:rPr>
                <w:color w:val="000000"/>
                <w:sz w:val="26"/>
              </w:rPr>
            </w:pPr>
            <w:r>
              <w:rPr>
                <w:color w:val="000000"/>
                <w:sz w:val="26"/>
                <w:lang w:val="en-US"/>
              </w:rPr>
              <w:t>=</w:t>
            </w:r>
            <w:r w:rsidR="00BC7ABB">
              <w:rPr>
                <w:color w:val="000000"/>
                <w:sz w:val="26"/>
              </w:rPr>
              <w:t>=</w:t>
            </w:r>
          </w:p>
        </w:tc>
        <w:tc>
          <w:tcPr>
            <w:tcW w:w="139" w:type="pct"/>
          </w:tcPr>
          <w:p w:rsidR="00BC7ABB" w:rsidRPr="00B21826" w:rsidRDefault="00B21826">
            <w:pPr>
              <w:jc w:val="center"/>
              <w:rPr>
                <w:color w:val="000000"/>
                <w:sz w:val="26"/>
                <w:lang w:val="en-US"/>
              </w:rPr>
            </w:pPr>
            <w:r>
              <w:rPr>
                <w:color w:val="000000"/>
                <w:sz w:val="26"/>
                <w:lang w:val="en-US"/>
              </w:rPr>
              <w:t>11</w:t>
            </w:r>
          </w:p>
        </w:tc>
        <w:tc>
          <w:tcPr>
            <w:tcW w:w="132" w:type="pct"/>
          </w:tcPr>
          <w:p w:rsidR="00BC7ABB" w:rsidRPr="00B21826" w:rsidRDefault="00B21826">
            <w:pPr>
              <w:jc w:val="center"/>
              <w:rPr>
                <w:color w:val="000000"/>
                <w:sz w:val="26"/>
                <w:lang w:val="en-US"/>
              </w:rPr>
            </w:pPr>
            <w:r>
              <w:rPr>
                <w:color w:val="000000"/>
                <w:sz w:val="26"/>
                <w:lang w:val="en-US"/>
              </w:rPr>
              <w:t>/.</w:t>
            </w:r>
          </w:p>
        </w:tc>
        <w:tc>
          <w:tcPr>
            <w:tcW w:w="130" w:type="pct"/>
          </w:tcPr>
          <w:p w:rsidR="00BC7ABB" w:rsidRDefault="00B21826" w:rsidP="00B21826">
            <w:pPr>
              <w:jc w:val="center"/>
              <w:rPr>
                <w:color w:val="000000"/>
                <w:sz w:val="26"/>
              </w:rPr>
            </w:pPr>
            <w:r>
              <w:rPr>
                <w:color w:val="000000"/>
                <w:sz w:val="26"/>
                <w:lang w:val="en-US"/>
              </w:rPr>
              <w:t>44</w:t>
            </w:r>
          </w:p>
        </w:tc>
        <w:tc>
          <w:tcPr>
            <w:tcW w:w="137" w:type="pct"/>
          </w:tcPr>
          <w:p w:rsidR="00BC7ABB" w:rsidRDefault="00B21826">
            <w:pPr>
              <w:jc w:val="center"/>
              <w:rPr>
                <w:color w:val="000000"/>
                <w:sz w:val="26"/>
              </w:rPr>
            </w:pPr>
            <w:proofErr w:type="gramStart"/>
            <w:r>
              <w:rPr>
                <w:color w:val="000000"/>
                <w:sz w:val="26"/>
              </w:rPr>
              <w:t>ВВ</w:t>
            </w:r>
            <w:proofErr w:type="gramEnd"/>
          </w:p>
        </w:tc>
        <w:tc>
          <w:tcPr>
            <w:tcW w:w="130" w:type="pct"/>
          </w:tcPr>
          <w:p w:rsidR="00BC7ABB" w:rsidRDefault="00BC7ABB">
            <w:pPr>
              <w:jc w:val="center"/>
              <w:rPr>
                <w:color w:val="000000"/>
                <w:sz w:val="26"/>
              </w:rPr>
            </w:pPr>
            <w:r>
              <w:rPr>
                <w:color w:val="000000"/>
                <w:sz w:val="26"/>
              </w:rPr>
              <w:t>В</w:t>
            </w:r>
          </w:p>
        </w:tc>
        <w:tc>
          <w:tcPr>
            <w:tcW w:w="137" w:type="pct"/>
          </w:tcPr>
          <w:p w:rsidR="00BC7ABB" w:rsidRDefault="00BC7ABB">
            <w:pPr>
              <w:jc w:val="center"/>
              <w:rPr>
                <w:color w:val="000000"/>
                <w:sz w:val="26"/>
              </w:rPr>
            </w:pPr>
          </w:p>
        </w:tc>
        <w:tc>
          <w:tcPr>
            <w:tcW w:w="124" w:type="pct"/>
          </w:tcPr>
          <w:p w:rsidR="00BC7ABB" w:rsidRDefault="00BC7ABB">
            <w:pPr>
              <w:jc w:val="center"/>
              <w:rPr>
                <w:color w:val="000000"/>
                <w:sz w:val="26"/>
              </w:rPr>
            </w:pPr>
          </w:p>
        </w:tc>
        <w:tc>
          <w:tcPr>
            <w:tcW w:w="139" w:type="pct"/>
          </w:tcPr>
          <w:p w:rsidR="00BC7ABB" w:rsidRDefault="00BC7ABB">
            <w:pPr>
              <w:jc w:val="center"/>
              <w:rPr>
                <w:color w:val="000000"/>
                <w:sz w:val="26"/>
              </w:rPr>
            </w:pPr>
          </w:p>
        </w:tc>
        <w:tc>
          <w:tcPr>
            <w:tcW w:w="132" w:type="pct"/>
          </w:tcPr>
          <w:p w:rsidR="00BC7ABB" w:rsidRDefault="00BC7ABB">
            <w:pPr>
              <w:jc w:val="center"/>
              <w:rPr>
                <w:color w:val="000000"/>
                <w:sz w:val="26"/>
              </w:rPr>
            </w:pPr>
          </w:p>
        </w:tc>
        <w:tc>
          <w:tcPr>
            <w:tcW w:w="130" w:type="pct"/>
          </w:tcPr>
          <w:p w:rsidR="00BC7ABB" w:rsidRDefault="00BC7ABB">
            <w:pPr>
              <w:jc w:val="center"/>
              <w:rPr>
                <w:color w:val="000000"/>
                <w:sz w:val="26"/>
              </w:rPr>
            </w:pPr>
          </w:p>
        </w:tc>
        <w:tc>
          <w:tcPr>
            <w:tcW w:w="120" w:type="pct"/>
          </w:tcPr>
          <w:p w:rsidR="00BC7ABB" w:rsidRDefault="00BC7ABB">
            <w:pPr>
              <w:jc w:val="center"/>
              <w:rPr>
                <w:color w:val="000000"/>
                <w:sz w:val="26"/>
              </w:rPr>
            </w:pPr>
          </w:p>
        </w:tc>
        <w:tc>
          <w:tcPr>
            <w:tcW w:w="130" w:type="pct"/>
          </w:tcPr>
          <w:p w:rsidR="00BC7ABB" w:rsidRDefault="00BC7ABB">
            <w:pPr>
              <w:jc w:val="center"/>
              <w:rPr>
                <w:color w:val="000000"/>
                <w:sz w:val="26"/>
              </w:rPr>
            </w:pPr>
          </w:p>
        </w:tc>
        <w:tc>
          <w:tcPr>
            <w:tcW w:w="130" w:type="pct"/>
          </w:tcPr>
          <w:p w:rsidR="00BC7ABB" w:rsidRDefault="00BC7ABB">
            <w:pPr>
              <w:jc w:val="center"/>
              <w:rPr>
                <w:color w:val="000000"/>
                <w:sz w:val="26"/>
              </w:rPr>
            </w:pPr>
          </w:p>
        </w:tc>
      </w:tr>
      <w:tr w:rsidR="007A3109" w:rsidTr="007A3109">
        <w:tc>
          <w:tcPr>
            <w:tcW w:w="134" w:type="pct"/>
          </w:tcPr>
          <w:p w:rsidR="005F1CFB" w:rsidRDefault="005F1CFB" w:rsidP="00B21826">
            <w:pPr>
              <w:ind w:left="-57"/>
              <w:jc w:val="center"/>
              <w:rPr>
                <w:color w:val="000000"/>
                <w:sz w:val="26"/>
              </w:rPr>
            </w:pPr>
            <w:r>
              <w:rPr>
                <w:color w:val="000000"/>
                <w:sz w:val="26"/>
                <w:lang w:val="en-US"/>
              </w:rPr>
              <w:t>K</w:t>
            </w:r>
            <w:r>
              <w:rPr>
                <w:color w:val="000000"/>
                <w:sz w:val="26"/>
              </w:rPr>
              <w:t>К</w:t>
            </w:r>
          </w:p>
        </w:tc>
        <w:tc>
          <w:tcPr>
            <w:tcW w:w="130" w:type="pct"/>
          </w:tcPr>
          <w:p w:rsidR="005F1CFB" w:rsidRDefault="005F1CFB" w:rsidP="005F1CFB">
            <w:pPr>
              <w:jc w:val="center"/>
              <w:rPr>
                <w:color w:val="000000"/>
                <w:sz w:val="26"/>
              </w:rPr>
            </w:pPr>
            <w:r>
              <w:rPr>
                <w:color w:val="000000"/>
                <w:sz w:val="26"/>
                <w:lang w:val="en-US"/>
              </w:rPr>
              <w:t>1</w:t>
            </w:r>
            <w:r>
              <w:rPr>
                <w:color w:val="000000"/>
                <w:sz w:val="26"/>
              </w:rPr>
              <w:t>2</w:t>
            </w:r>
          </w:p>
        </w:tc>
        <w:tc>
          <w:tcPr>
            <w:tcW w:w="121" w:type="pct"/>
          </w:tcPr>
          <w:p w:rsidR="005F1CFB" w:rsidRDefault="005F1CFB" w:rsidP="00B21826">
            <w:pPr>
              <w:jc w:val="center"/>
              <w:rPr>
                <w:color w:val="000000"/>
                <w:sz w:val="26"/>
              </w:rPr>
            </w:pPr>
            <w:r>
              <w:rPr>
                <w:color w:val="000000"/>
                <w:sz w:val="26"/>
                <w:lang w:val="en-US"/>
              </w:rPr>
              <w:t>:</w:t>
            </w:r>
            <w:r>
              <w:rPr>
                <w:rFonts w:hint="eastAsia"/>
                <w:color w:val="000000"/>
                <w:sz w:val="26"/>
              </w:rPr>
              <w:t>:</w:t>
            </w:r>
          </w:p>
        </w:tc>
        <w:tc>
          <w:tcPr>
            <w:tcW w:w="128" w:type="pct"/>
          </w:tcPr>
          <w:p w:rsidR="005F1CFB" w:rsidRPr="005F1CFB" w:rsidRDefault="005F1CFB" w:rsidP="00B21826">
            <w:pPr>
              <w:jc w:val="center"/>
              <w:rPr>
                <w:color w:val="000000"/>
                <w:sz w:val="26"/>
                <w:lang w:val="en-US"/>
              </w:rPr>
            </w:pPr>
            <w:r>
              <w:rPr>
                <w:color w:val="000000"/>
                <w:sz w:val="26"/>
              </w:rPr>
              <w:t>з</w:t>
            </w:r>
            <w:proofErr w:type="gramStart"/>
            <w:r>
              <w:rPr>
                <w:color w:val="000000"/>
                <w:sz w:val="26"/>
                <w:lang w:val="en-US"/>
              </w:rPr>
              <w:t>p</w:t>
            </w:r>
            <w:proofErr w:type="gramEnd"/>
          </w:p>
        </w:tc>
        <w:tc>
          <w:tcPr>
            <w:tcW w:w="130" w:type="pct"/>
          </w:tcPr>
          <w:p w:rsidR="005F1CFB" w:rsidRDefault="005F1CFB" w:rsidP="00B21826">
            <w:pPr>
              <w:jc w:val="center"/>
              <w:rPr>
                <w:color w:val="000000"/>
                <w:sz w:val="26"/>
              </w:rPr>
            </w:pPr>
            <w:r>
              <w:rPr>
                <w:color w:val="000000"/>
                <w:sz w:val="26"/>
                <w:lang w:val="en-US"/>
              </w:rPr>
              <w:t>uu</w:t>
            </w:r>
          </w:p>
        </w:tc>
        <w:tc>
          <w:tcPr>
            <w:tcW w:w="130" w:type="pct"/>
          </w:tcPr>
          <w:p w:rsidR="005F1CFB" w:rsidRPr="005F1CFB" w:rsidRDefault="005F1CFB" w:rsidP="005F1CFB">
            <w:pPr>
              <w:jc w:val="center"/>
              <w:rPr>
                <w:color w:val="000000"/>
                <w:sz w:val="26"/>
                <w:lang w:val="en-US"/>
              </w:rPr>
            </w:pPr>
            <w:r>
              <w:rPr>
                <w:color w:val="000000"/>
                <w:sz w:val="26"/>
                <w:lang w:val="en-US"/>
              </w:rPr>
              <w:t>nl</w:t>
            </w:r>
          </w:p>
        </w:tc>
        <w:tc>
          <w:tcPr>
            <w:tcW w:w="125" w:type="pct"/>
          </w:tcPr>
          <w:p w:rsidR="005F1CFB" w:rsidRPr="005F1CFB" w:rsidRDefault="005F1CFB" w:rsidP="00B21826">
            <w:pPr>
              <w:jc w:val="center"/>
              <w:rPr>
                <w:color w:val="000000"/>
                <w:sz w:val="26"/>
                <w:lang w:val="en-US"/>
              </w:rPr>
            </w:pPr>
            <w:r>
              <w:rPr>
                <w:color w:val="000000"/>
                <w:sz w:val="26"/>
                <w:lang w:val="en-US"/>
              </w:rPr>
              <w:t>ss</w:t>
            </w:r>
          </w:p>
        </w:tc>
        <w:tc>
          <w:tcPr>
            <w:tcW w:w="139" w:type="pct"/>
          </w:tcPr>
          <w:p w:rsidR="005F1CFB" w:rsidRPr="005F1CFB" w:rsidRDefault="005F1CFB" w:rsidP="00B21826">
            <w:pPr>
              <w:jc w:val="center"/>
              <w:rPr>
                <w:color w:val="000000"/>
                <w:sz w:val="26"/>
                <w:lang w:val="en-US"/>
              </w:rPr>
            </w:pPr>
            <w:r>
              <w:rPr>
                <w:color w:val="000000"/>
                <w:sz w:val="26"/>
                <w:lang w:val="en-US"/>
              </w:rPr>
              <w:t>ee</w:t>
            </w:r>
          </w:p>
        </w:tc>
        <w:tc>
          <w:tcPr>
            <w:tcW w:w="121" w:type="pct"/>
          </w:tcPr>
          <w:p w:rsidR="005F1CFB" w:rsidRDefault="005F1CFB" w:rsidP="00B21826">
            <w:pPr>
              <w:jc w:val="center"/>
              <w:rPr>
                <w:color w:val="000000"/>
                <w:sz w:val="26"/>
              </w:rPr>
            </w:pPr>
          </w:p>
        </w:tc>
        <w:tc>
          <w:tcPr>
            <w:tcW w:w="139" w:type="pct"/>
          </w:tcPr>
          <w:p w:rsidR="005F1CFB" w:rsidRDefault="005F1CFB" w:rsidP="00460173">
            <w:pPr>
              <w:jc w:val="center"/>
              <w:rPr>
                <w:color w:val="000000"/>
                <w:sz w:val="26"/>
              </w:rPr>
            </w:pPr>
            <w:r>
              <w:rPr>
                <w:color w:val="000000"/>
                <w:sz w:val="26"/>
                <w:lang w:val="en-US"/>
              </w:rPr>
              <w:t>A</w:t>
            </w:r>
            <w:r>
              <w:rPr>
                <w:rFonts w:hint="eastAsia"/>
                <w:color w:val="000000"/>
                <w:sz w:val="26"/>
              </w:rPr>
              <w:t>A</w:t>
            </w:r>
          </w:p>
        </w:tc>
        <w:tc>
          <w:tcPr>
            <w:tcW w:w="121" w:type="pct"/>
          </w:tcPr>
          <w:p w:rsidR="005F1CFB" w:rsidRDefault="005F1CFB" w:rsidP="00460173">
            <w:pPr>
              <w:jc w:val="center"/>
              <w:rPr>
                <w:color w:val="000000"/>
                <w:sz w:val="26"/>
              </w:rPr>
            </w:pPr>
            <w:r>
              <w:rPr>
                <w:color w:val="000000"/>
                <w:sz w:val="26"/>
                <w:lang w:val="en-US"/>
              </w:rPr>
              <w:t>-</w:t>
            </w:r>
            <w:r>
              <w:rPr>
                <w:rFonts w:hint="eastAsia"/>
                <w:color w:val="000000"/>
                <w:sz w:val="26"/>
              </w:rPr>
              <w:t>=</w:t>
            </w:r>
          </w:p>
        </w:tc>
        <w:tc>
          <w:tcPr>
            <w:tcW w:w="130" w:type="pct"/>
          </w:tcPr>
          <w:p w:rsidR="005F1CFB" w:rsidRDefault="005F1CFB" w:rsidP="00460173">
            <w:pPr>
              <w:jc w:val="center"/>
              <w:rPr>
                <w:color w:val="000000"/>
                <w:sz w:val="26"/>
              </w:rPr>
            </w:pPr>
            <w:r>
              <w:rPr>
                <w:color w:val="000000"/>
                <w:sz w:val="26"/>
                <w:lang w:val="en-US"/>
              </w:rPr>
              <w:t>5</w:t>
            </w:r>
            <w:r>
              <w:rPr>
                <w:rFonts w:hint="eastAsia"/>
                <w:color w:val="000000"/>
                <w:sz w:val="26"/>
              </w:rPr>
              <w:t>5</w:t>
            </w:r>
          </w:p>
        </w:tc>
        <w:tc>
          <w:tcPr>
            <w:tcW w:w="137" w:type="pct"/>
          </w:tcPr>
          <w:p w:rsidR="005F1CFB" w:rsidRDefault="005F1CFB" w:rsidP="00460173">
            <w:pPr>
              <w:jc w:val="center"/>
              <w:rPr>
                <w:color w:val="000000"/>
                <w:sz w:val="26"/>
              </w:rPr>
            </w:pPr>
            <w:r>
              <w:rPr>
                <w:color w:val="000000"/>
                <w:sz w:val="26"/>
                <w:lang w:val="en-US"/>
              </w:rPr>
              <w:t>/</w:t>
            </w:r>
            <w:r>
              <w:rPr>
                <w:rFonts w:hint="eastAsia"/>
                <w:color w:val="000000"/>
                <w:sz w:val="26"/>
              </w:rPr>
              <w:t>.</w:t>
            </w:r>
          </w:p>
        </w:tc>
        <w:tc>
          <w:tcPr>
            <w:tcW w:w="130" w:type="pct"/>
          </w:tcPr>
          <w:p w:rsidR="005F1CFB" w:rsidRDefault="005F1CFB" w:rsidP="00460173">
            <w:pPr>
              <w:jc w:val="center"/>
              <w:rPr>
                <w:color w:val="000000"/>
                <w:sz w:val="26"/>
              </w:rPr>
            </w:pPr>
            <w:r>
              <w:rPr>
                <w:color w:val="000000"/>
                <w:sz w:val="26"/>
                <w:lang w:val="en-US"/>
              </w:rPr>
              <w:t>0</w:t>
            </w:r>
            <w:r>
              <w:rPr>
                <w:rFonts w:hint="eastAsia"/>
                <w:color w:val="000000"/>
                <w:sz w:val="26"/>
              </w:rPr>
              <w:t>0</w:t>
            </w:r>
          </w:p>
        </w:tc>
        <w:tc>
          <w:tcPr>
            <w:tcW w:w="137" w:type="pct"/>
          </w:tcPr>
          <w:p w:rsidR="005F1CFB" w:rsidRDefault="005F1CFB" w:rsidP="00460173">
            <w:pPr>
              <w:jc w:val="center"/>
              <w:rPr>
                <w:color w:val="000000"/>
                <w:sz w:val="26"/>
              </w:rPr>
            </w:pPr>
            <w:r>
              <w:rPr>
                <w:color w:val="000000"/>
                <w:sz w:val="26"/>
              </w:rPr>
              <w:t>В</w:t>
            </w:r>
            <w:proofErr w:type="gramStart"/>
            <w:r>
              <w:rPr>
                <w:rFonts w:hint="eastAsia"/>
                <w:color w:val="000000"/>
                <w:sz w:val="26"/>
              </w:rPr>
              <w:t>B</w:t>
            </w:r>
            <w:proofErr w:type="gramEnd"/>
          </w:p>
        </w:tc>
        <w:tc>
          <w:tcPr>
            <w:tcW w:w="132" w:type="pct"/>
          </w:tcPr>
          <w:p w:rsidR="005F1CFB" w:rsidRDefault="005F1CFB" w:rsidP="00460173">
            <w:pPr>
              <w:jc w:val="center"/>
              <w:rPr>
                <w:color w:val="000000"/>
                <w:sz w:val="26"/>
              </w:rPr>
            </w:pPr>
          </w:p>
        </w:tc>
        <w:tc>
          <w:tcPr>
            <w:tcW w:w="132" w:type="pct"/>
          </w:tcPr>
          <w:p w:rsidR="005F1CFB" w:rsidRDefault="005F1CFB" w:rsidP="00460173">
            <w:pPr>
              <w:jc w:val="center"/>
              <w:rPr>
                <w:color w:val="000000"/>
                <w:sz w:val="26"/>
              </w:rPr>
            </w:pPr>
            <w:r>
              <w:rPr>
                <w:color w:val="000000"/>
                <w:sz w:val="26"/>
                <w:lang w:val="en-US"/>
              </w:rPr>
              <w:t>F</w:t>
            </w:r>
            <w:r>
              <w:rPr>
                <w:rFonts w:hint="eastAsia"/>
                <w:color w:val="000000"/>
                <w:sz w:val="26"/>
              </w:rPr>
              <w:t>F</w:t>
            </w:r>
          </w:p>
        </w:tc>
        <w:tc>
          <w:tcPr>
            <w:tcW w:w="132" w:type="pct"/>
          </w:tcPr>
          <w:p w:rsidR="005F1CFB" w:rsidRDefault="005F1CFB" w:rsidP="00460173">
            <w:pPr>
              <w:jc w:val="center"/>
              <w:rPr>
                <w:color w:val="000000"/>
                <w:sz w:val="26"/>
              </w:rPr>
            </w:pPr>
            <w:r>
              <w:rPr>
                <w:color w:val="000000"/>
                <w:sz w:val="26"/>
                <w:lang w:val="en-US"/>
              </w:rPr>
              <w:t>=</w:t>
            </w:r>
            <w:r>
              <w:rPr>
                <w:rFonts w:hint="eastAsia"/>
                <w:color w:val="000000"/>
                <w:sz w:val="26"/>
              </w:rPr>
              <w:t>=</w:t>
            </w:r>
          </w:p>
        </w:tc>
        <w:tc>
          <w:tcPr>
            <w:tcW w:w="130" w:type="pct"/>
          </w:tcPr>
          <w:p w:rsidR="005F1CFB" w:rsidRPr="00C21CF8" w:rsidRDefault="005F1CFB" w:rsidP="00460173">
            <w:pPr>
              <w:jc w:val="center"/>
              <w:rPr>
                <w:color w:val="000000"/>
                <w:sz w:val="26"/>
                <w:lang w:val="en-US"/>
              </w:rPr>
            </w:pPr>
            <w:r>
              <w:rPr>
                <w:color w:val="000000"/>
                <w:sz w:val="26"/>
                <w:lang w:val="en-US"/>
              </w:rPr>
              <w:t>99</w:t>
            </w:r>
          </w:p>
        </w:tc>
        <w:tc>
          <w:tcPr>
            <w:tcW w:w="130" w:type="pct"/>
          </w:tcPr>
          <w:p w:rsidR="005F1CFB" w:rsidRDefault="005F1CFB" w:rsidP="00460173">
            <w:pPr>
              <w:jc w:val="center"/>
              <w:rPr>
                <w:color w:val="000000"/>
                <w:sz w:val="26"/>
              </w:rPr>
            </w:pPr>
            <w:r>
              <w:rPr>
                <w:color w:val="000000"/>
                <w:sz w:val="26"/>
                <w:lang w:val="en-US"/>
              </w:rPr>
              <w:t>9</w:t>
            </w:r>
            <w:r>
              <w:rPr>
                <w:rFonts w:hint="eastAsia"/>
                <w:color w:val="000000"/>
                <w:sz w:val="26"/>
              </w:rPr>
              <w:t>9</w:t>
            </w:r>
          </w:p>
        </w:tc>
        <w:tc>
          <w:tcPr>
            <w:tcW w:w="139" w:type="pct"/>
          </w:tcPr>
          <w:p w:rsidR="005F1CFB" w:rsidRDefault="005F1CFB" w:rsidP="00460173">
            <w:pPr>
              <w:jc w:val="center"/>
              <w:rPr>
                <w:color w:val="000000"/>
                <w:sz w:val="26"/>
              </w:rPr>
            </w:pPr>
            <w:r>
              <w:rPr>
                <w:color w:val="000000"/>
                <w:sz w:val="26"/>
                <w:lang w:val="en-US"/>
              </w:rPr>
              <w:t>9</w:t>
            </w:r>
            <w:r>
              <w:rPr>
                <w:rFonts w:hint="eastAsia"/>
                <w:color w:val="000000"/>
                <w:sz w:val="26"/>
              </w:rPr>
              <w:t>9</w:t>
            </w:r>
          </w:p>
        </w:tc>
        <w:tc>
          <w:tcPr>
            <w:tcW w:w="130" w:type="pct"/>
          </w:tcPr>
          <w:p w:rsidR="005F1CFB" w:rsidRDefault="005F1CFB" w:rsidP="00460173">
            <w:pPr>
              <w:jc w:val="center"/>
              <w:rPr>
                <w:color w:val="000000"/>
                <w:sz w:val="26"/>
              </w:rPr>
            </w:pPr>
            <w:r>
              <w:rPr>
                <w:color w:val="000000"/>
                <w:sz w:val="26"/>
                <w:lang w:val="en-US"/>
              </w:rPr>
              <w:t>9</w:t>
            </w:r>
            <w:r>
              <w:rPr>
                <w:rFonts w:hint="eastAsia"/>
                <w:color w:val="000000"/>
                <w:sz w:val="26"/>
              </w:rPr>
              <w:t>9</w:t>
            </w:r>
          </w:p>
        </w:tc>
        <w:tc>
          <w:tcPr>
            <w:tcW w:w="139" w:type="pct"/>
          </w:tcPr>
          <w:p w:rsidR="005F1CFB" w:rsidRPr="00C21CF8" w:rsidRDefault="005F1CFB" w:rsidP="00460173">
            <w:pPr>
              <w:jc w:val="center"/>
              <w:rPr>
                <w:color w:val="000000"/>
                <w:sz w:val="26"/>
                <w:lang w:val="en-US"/>
              </w:rPr>
            </w:pPr>
            <w:r>
              <w:rPr>
                <w:color w:val="000000"/>
                <w:sz w:val="26"/>
                <w:lang w:val="en-US"/>
              </w:rPr>
              <w:t>HH</w:t>
            </w:r>
          </w:p>
        </w:tc>
        <w:tc>
          <w:tcPr>
            <w:tcW w:w="139" w:type="pct"/>
          </w:tcPr>
          <w:p w:rsidR="005F1CFB" w:rsidRDefault="005F1CFB" w:rsidP="00460173">
            <w:pPr>
              <w:jc w:val="center"/>
              <w:rPr>
                <w:color w:val="000000"/>
                <w:sz w:val="26"/>
              </w:rPr>
            </w:pPr>
            <w:r>
              <w:rPr>
                <w:color w:val="000000"/>
                <w:sz w:val="26"/>
                <w:lang w:val="en-US"/>
              </w:rPr>
              <w:t>zz</w:t>
            </w:r>
          </w:p>
        </w:tc>
        <w:tc>
          <w:tcPr>
            <w:tcW w:w="132" w:type="pct"/>
          </w:tcPr>
          <w:p w:rsidR="005F1CFB" w:rsidRDefault="005F1CFB" w:rsidP="00460173">
            <w:pPr>
              <w:jc w:val="center"/>
              <w:rPr>
                <w:color w:val="000000"/>
                <w:sz w:val="26"/>
              </w:rPr>
            </w:pPr>
          </w:p>
        </w:tc>
        <w:tc>
          <w:tcPr>
            <w:tcW w:w="139" w:type="pct"/>
          </w:tcPr>
          <w:p w:rsidR="005F1CFB" w:rsidRDefault="005F1CFB" w:rsidP="00460173">
            <w:pPr>
              <w:rPr>
                <w:color w:val="000000"/>
                <w:sz w:val="26"/>
              </w:rPr>
            </w:pPr>
            <w:r>
              <w:rPr>
                <w:color w:val="000000"/>
                <w:sz w:val="26"/>
                <w:lang w:val="en-US"/>
              </w:rPr>
              <w:t>O</w:t>
            </w:r>
            <w:r>
              <w:rPr>
                <w:color w:val="000000"/>
                <w:sz w:val="26"/>
              </w:rPr>
              <w:t>О</w:t>
            </w:r>
          </w:p>
        </w:tc>
        <w:tc>
          <w:tcPr>
            <w:tcW w:w="132" w:type="pct"/>
          </w:tcPr>
          <w:p w:rsidR="005F1CFB" w:rsidRDefault="005F1CFB" w:rsidP="00460173">
            <w:pPr>
              <w:jc w:val="center"/>
              <w:rPr>
                <w:color w:val="000000"/>
                <w:sz w:val="26"/>
              </w:rPr>
            </w:pPr>
            <w:r>
              <w:rPr>
                <w:color w:val="000000"/>
                <w:sz w:val="26"/>
                <w:lang w:val="en-US"/>
              </w:rPr>
              <w:t>=</w:t>
            </w:r>
            <w:r>
              <w:rPr>
                <w:color w:val="000000"/>
                <w:sz w:val="26"/>
              </w:rPr>
              <w:t>=</w:t>
            </w:r>
          </w:p>
        </w:tc>
        <w:tc>
          <w:tcPr>
            <w:tcW w:w="130" w:type="pct"/>
          </w:tcPr>
          <w:p w:rsidR="005F1CFB" w:rsidRPr="00B21826" w:rsidRDefault="005F1CFB" w:rsidP="00460173">
            <w:pPr>
              <w:jc w:val="center"/>
              <w:rPr>
                <w:color w:val="000000"/>
                <w:sz w:val="26"/>
                <w:lang w:val="en-US"/>
              </w:rPr>
            </w:pPr>
            <w:r>
              <w:rPr>
                <w:color w:val="000000"/>
                <w:sz w:val="26"/>
                <w:lang w:val="en-US"/>
              </w:rPr>
              <w:t>11</w:t>
            </w:r>
          </w:p>
        </w:tc>
        <w:tc>
          <w:tcPr>
            <w:tcW w:w="137" w:type="pct"/>
          </w:tcPr>
          <w:p w:rsidR="005F1CFB" w:rsidRPr="00B21826" w:rsidRDefault="005F1CFB" w:rsidP="00460173">
            <w:pPr>
              <w:jc w:val="center"/>
              <w:rPr>
                <w:color w:val="000000"/>
                <w:sz w:val="26"/>
                <w:lang w:val="en-US"/>
              </w:rPr>
            </w:pPr>
            <w:r>
              <w:rPr>
                <w:color w:val="000000"/>
                <w:sz w:val="26"/>
                <w:lang w:val="en-US"/>
              </w:rPr>
              <w:t>/.</w:t>
            </w:r>
          </w:p>
        </w:tc>
        <w:tc>
          <w:tcPr>
            <w:tcW w:w="130" w:type="pct"/>
          </w:tcPr>
          <w:p w:rsidR="005F1CFB" w:rsidRDefault="005F1CFB" w:rsidP="00460173">
            <w:pPr>
              <w:jc w:val="center"/>
              <w:rPr>
                <w:color w:val="000000"/>
                <w:sz w:val="26"/>
              </w:rPr>
            </w:pPr>
            <w:r>
              <w:rPr>
                <w:color w:val="000000"/>
                <w:sz w:val="26"/>
                <w:lang w:val="en-US"/>
              </w:rPr>
              <w:t>44</w:t>
            </w:r>
          </w:p>
        </w:tc>
        <w:tc>
          <w:tcPr>
            <w:tcW w:w="137" w:type="pct"/>
          </w:tcPr>
          <w:p w:rsidR="005F1CFB" w:rsidRDefault="005F1CFB" w:rsidP="00460173">
            <w:pPr>
              <w:jc w:val="center"/>
              <w:rPr>
                <w:color w:val="000000"/>
                <w:sz w:val="26"/>
              </w:rPr>
            </w:pPr>
            <w:proofErr w:type="gramStart"/>
            <w:r>
              <w:rPr>
                <w:color w:val="000000"/>
                <w:sz w:val="26"/>
              </w:rPr>
              <w:t>ВВ</w:t>
            </w:r>
            <w:proofErr w:type="gramEnd"/>
          </w:p>
        </w:tc>
        <w:tc>
          <w:tcPr>
            <w:tcW w:w="124" w:type="pct"/>
          </w:tcPr>
          <w:p w:rsidR="005F1CFB" w:rsidRDefault="005F1CFB" w:rsidP="005F1CFB">
            <w:pPr>
              <w:jc w:val="center"/>
              <w:rPr>
                <w:color w:val="000000"/>
                <w:sz w:val="26"/>
              </w:rPr>
            </w:pPr>
            <w:r>
              <w:rPr>
                <w:color w:val="000000"/>
                <w:sz w:val="26"/>
                <w:lang w:val="en-US"/>
              </w:rPr>
              <w:t>A</w:t>
            </w:r>
          </w:p>
        </w:tc>
        <w:tc>
          <w:tcPr>
            <w:tcW w:w="139" w:type="pct"/>
          </w:tcPr>
          <w:p w:rsidR="005F1CFB" w:rsidRDefault="003E0629" w:rsidP="003E0629">
            <w:pPr>
              <w:jc w:val="center"/>
              <w:rPr>
                <w:color w:val="000000"/>
                <w:sz w:val="26"/>
              </w:rPr>
            </w:pPr>
            <w:r>
              <w:rPr>
                <w:color w:val="000000"/>
                <w:sz w:val="26"/>
                <w:lang w:val="en-US"/>
              </w:rPr>
              <w:t>DQ</w:t>
            </w:r>
          </w:p>
        </w:tc>
        <w:tc>
          <w:tcPr>
            <w:tcW w:w="132" w:type="pct"/>
          </w:tcPr>
          <w:p w:rsidR="005F1CFB" w:rsidRDefault="003E0629" w:rsidP="003E0629">
            <w:pPr>
              <w:jc w:val="center"/>
              <w:rPr>
                <w:color w:val="000000"/>
                <w:sz w:val="26"/>
              </w:rPr>
            </w:pPr>
            <w:r>
              <w:rPr>
                <w:color w:val="000000"/>
                <w:sz w:val="26"/>
                <w:lang w:val="en-US"/>
              </w:rPr>
              <w:t>==</w:t>
            </w:r>
          </w:p>
        </w:tc>
        <w:tc>
          <w:tcPr>
            <w:tcW w:w="130" w:type="pct"/>
          </w:tcPr>
          <w:p w:rsidR="005F1CFB" w:rsidRDefault="003E0629">
            <w:pPr>
              <w:jc w:val="center"/>
              <w:rPr>
                <w:color w:val="000000"/>
                <w:sz w:val="26"/>
              </w:rPr>
            </w:pPr>
            <w:r>
              <w:rPr>
                <w:color w:val="000000"/>
                <w:sz w:val="26"/>
                <w:lang w:val="en-US"/>
              </w:rPr>
              <w:t>00</w:t>
            </w:r>
          </w:p>
        </w:tc>
        <w:tc>
          <w:tcPr>
            <w:tcW w:w="120" w:type="pct"/>
          </w:tcPr>
          <w:p w:rsidR="005F1CFB" w:rsidRPr="003E0629" w:rsidRDefault="003E0629">
            <w:pPr>
              <w:jc w:val="center"/>
              <w:rPr>
                <w:color w:val="000000"/>
                <w:sz w:val="26"/>
                <w:lang w:val="en-US"/>
              </w:rPr>
            </w:pPr>
            <w:r>
              <w:rPr>
                <w:color w:val="000000"/>
                <w:sz w:val="26"/>
                <w:lang w:val="en-US"/>
              </w:rPr>
              <w:t>..</w:t>
            </w:r>
          </w:p>
        </w:tc>
        <w:tc>
          <w:tcPr>
            <w:tcW w:w="130" w:type="pct"/>
          </w:tcPr>
          <w:p w:rsidR="005F1CFB" w:rsidRDefault="003E0629" w:rsidP="003E0629">
            <w:pPr>
              <w:jc w:val="center"/>
              <w:rPr>
                <w:color w:val="000000"/>
                <w:sz w:val="26"/>
              </w:rPr>
            </w:pPr>
            <w:r>
              <w:rPr>
                <w:color w:val="000000"/>
                <w:sz w:val="26"/>
                <w:lang w:val="en-US"/>
              </w:rPr>
              <w:t>00</w:t>
            </w:r>
          </w:p>
        </w:tc>
        <w:tc>
          <w:tcPr>
            <w:tcW w:w="130" w:type="pct"/>
          </w:tcPr>
          <w:p w:rsidR="005F1CFB" w:rsidRPr="003E0629" w:rsidRDefault="003E0629">
            <w:pPr>
              <w:jc w:val="center"/>
              <w:rPr>
                <w:color w:val="000000"/>
                <w:sz w:val="26"/>
                <w:lang w:val="en-US"/>
              </w:rPr>
            </w:pPr>
            <w:r>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ЖКИ-модуле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[5](Winstar Display Co., Ltd.)</w:t>
      </w:r>
      <w:r>
        <w:rPr>
          <w:rFonts w:hint="eastAsia"/>
        </w:rPr>
        <w:t xml:space="preserve">. </w:t>
      </w:r>
      <w:r>
        <w:t>Назначение его выводов показан</w:t>
      </w:r>
      <w:proofErr w:type="gramStart"/>
      <w:r>
        <w:t>j</w:t>
      </w:r>
      <w:proofErr w:type="gramEnd"/>
      <w:r>
        <w:t xml:space="preserve"> в таблице 2.</w:t>
      </w:r>
      <w:r>
        <w:rPr>
          <w:rFonts w:hint="eastAsia"/>
        </w:rPr>
        <w:t>3.</w:t>
      </w:r>
    </w:p>
    <w:p w:rsidR="00BC7ABB" w:rsidRDefault="00BC7ABB" w:rsidP="00312D98">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righ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Vss</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Vdd</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Vo</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ru-RU"/>
              </w:rPr>
            </w:pPr>
            <w:r>
              <w:rPr>
                <w:rFonts w:ascii="Times New Roman" w:hAnsi="Times New Roman" w:cs="Times New Roman"/>
                <w:color w:val="000000"/>
                <w:sz w:val="26"/>
                <w:lang w:val="ru-RU"/>
              </w:rPr>
              <w:t>Contrast adjustment</w:t>
            </w:r>
          </w:p>
        </w:tc>
      </w:tr>
      <w:tr w:rsidR="00BC7ABB" w:rsidRPr="00E62335">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left"/>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A/Vee</w:t>
            </w:r>
          </w:p>
        </w:tc>
        <w:tc>
          <w:tcPr>
            <w:tcW w:w="5199" w:type="dxa"/>
            <w:vAlign w:val="center"/>
          </w:tcPr>
          <w:p w:rsidR="00BC7ABB" w:rsidRDefault="00BC7ABB">
            <w:pPr>
              <w:pStyle w:val="a9"/>
              <w:widowControl/>
              <w:wordWrap w:val="0"/>
              <w:snapToGrid/>
              <w:rPr>
                <w:color w:val="000000"/>
                <w:sz w:val="26"/>
                <w:szCs w:val="24"/>
                <w:lang w:val="en-GB"/>
              </w:rPr>
            </w:pPr>
            <w:r>
              <w:rPr>
                <w:rFonts w:hint="eastAsia"/>
                <w:color w:val="000000"/>
                <w:sz w:val="26"/>
                <w:szCs w:val="24"/>
              </w:rPr>
              <w:t>+4.2V for LED / Negative Voltage output</w:t>
            </w:r>
          </w:p>
        </w:tc>
      </w:tr>
      <w:tr w:rsidR="00BC7ABB" w:rsidRPr="00E62335">
        <w:trPr>
          <w:trHeight w:val="397"/>
          <w:jc w:val="center"/>
        </w:trPr>
        <w:tc>
          <w:tcPr>
            <w:tcW w:w="1374" w:type="dxa"/>
            <w:vAlign w:val="center"/>
          </w:tcPr>
          <w:p w:rsidR="00BC7ABB" w:rsidRDefault="00BC7ABB">
            <w:pPr>
              <w:pStyle w:val="a9"/>
              <w:widowControl/>
              <w:wordWrap w:val="0"/>
              <w:snapToGrid/>
              <w:jc w:val="center"/>
              <w:rPr>
                <w:color w:val="000000"/>
                <w:sz w:val="26"/>
                <w:szCs w:val="24"/>
                <w:lang w:val="ru-RU"/>
              </w:rPr>
            </w:pPr>
            <w:r>
              <w:rPr>
                <w:rFonts w:hint="eastAsia"/>
                <w:color w:val="000000"/>
                <w:sz w:val="26"/>
                <w:szCs w:val="24"/>
              </w:rPr>
              <w:t>16</w:t>
            </w:r>
          </w:p>
        </w:tc>
        <w:tc>
          <w:tcPr>
            <w:tcW w:w="2126" w:type="dxa"/>
            <w:vAlign w:val="center"/>
          </w:tcPr>
          <w:p w:rsidR="00BC7ABB" w:rsidRDefault="00BC7ABB">
            <w:pPr>
              <w:pStyle w:val="a9"/>
              <w:widowControl/>
              <w:wordWrap w:val="0"/>
              <w:snapToGrid/>
              <w:jc w:val="center"/>
              <w:rPr>
                <w:color w:val="000000"/>
                <w:sz w:val="26"/>
                <w:szCs w:val="24"/>
                <w:lang w:val="ru-RU"/>
              </w:rPr>
            </w:pPr>
            <w:r>
              <w:rPr>
                <w:color w:val="000000"/>
                <w:sz w:val="26"/>
                <w:szCs w:val="24"/>
                <w:lang w:val="ru-RU"/>
              </w:rPr>
              <w:t>K</w:t>
            </w:r>
          </w:p>
        </w:tc>
        <w:tc>
          <w:tcPr>
            <w:tcW w:w="5199" w:type="dxa"/>
            <w:vAlign w:val="center"/>
          </w:tcPr>
          <w:p w:rsidR="00BC7ABB" w:rsidRDefault="00BC7ABB">
            <w:pPr>
              <w:pStyle w:val="a9"/>
              <w:widowControl/>
              <w:wordWrap w:val="0"/>
              <w:snapToGrid/>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 xml:space="preserve">,а приведена схема подключения ЖКИ-модуля с 8-ми разрядной шиной к ЦВУ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r>
        <w:t xml:space="preserve">ЖКИ-модуля, и 3-х разрядный </w:t>
      </w:r>
      <w:r>
        <w:rPr>
          <w:rFonts w:hint="eastAsia"/>
        </w:rPr>
        <w:t>PB0...PB2</w:t>
      </w:r>
      <w:r>
        <w:t xml:space="preserve">, к </w:t>
      </w:r>
      <w:proofErr w:type="gramStart"/>
      <w:r>
        <w:t>которому</w:t>
      </w:r>
      <w:proofErr w:type="gramEnd"/>
      <w:r>
        <w:t xml:space="preserve"> </w:t>
      </w:r>
      <w:r w:rsidR="005963BD">
        <w:t>под</w:t>
      </w:r>
      <w:r>
        <w:t>ключены линии управляющих сигналов</w:t>
      </w:r>
      <w:r>
        <w:rPr>
          <w:rFonts w:hint="eastAsia"/>
        </w:rPr>
        <w:t>:</w:t>
      </w:r>
      <w:r>
        <w:t xml:space="preserve"> </w:t>
      </w:r>
      <w:r>
        <w:rPr>
          <w:rFonts w:hint="eastAsia"/>
        </w:rPr>
        <w:t xml:space="preserve">E, RS, R/W. </w:t>
      </w:r>
      <w:r>
        <w:t>На рис. 2.</w:t>
      </w:r>
      <w:r>
        <w:rPr>
          <w:rFonts w:hint="eastAsia"/>
        </w:rPr>
        <w:t>9</w:t>
      </w:r>
      <w:r>
        <w:t>,б можно видеть схему подключения ЖКИ-модуля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r>
        <w:t xml:space="preserve">тетрада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lastRenderedPageBreak/>
        <w:drawing>
          <wp:anchor distT="0" distB="0" distL="114300" distR="114300" simplePos="0" relativeHeight="251663360"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6C6AC5" w:rsidRDefault="00BC7ABB" w:rsidP="006C6AC5">
      <w:r>
        <w:t>В 4-х разрядном режиме немного усложняются операции обмена данными с ЖКИ-модулем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вывода ЦВУ, можно использовать подключение ЖКИ-модуля с 4-х разрядной шиной</w:t>
      </w:r>
      <w:r>
        <w:rPr>
          <w:rFonts w:hint="eastAsia"/>
        </w:rPr>
        <w:t>.</w:t>
      </w:r>
    </w:p>
    <w:p w:rsidR="00105550" w:rsidRDefault="00105550" w:rsidP="006C6A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rPr>
          <w:rFonts w:ascii="Times New Roman" w:hAnsi="Times New Roman" w:cs="Times New Roman"/>
          <w:b/>
          <w:bCs/>
          <w:color w:val="000000"/>
          <w:szCs w:val="28"/>
          <w:lang w:val="ru-RU"/>
        </w:rPr>
      </w:pPr>
    </w:p>
    <w:p w:rsidR="00BC7ABB" w:rsidRDefault="00BC7ABB" w:rsidP="00C122A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
          <w:bCs/>
          <w:color w:val="000000"/>
          <w:szCs w:val="28"/>
          <w:lang w:val="ru-RU"/>
        </w:rPr>
      </w:pPr>
      <w:bookmarkStart w:id="29" w:name="_Toc378606176"/>
      <w:r>
        <w:rPr>
          <w:rFonts w:ascii="Times New Roman" w:hAnsi="Times New Roman" w:cs="Times New Roman"/>
          <w:b/>
          <w:bCs/>
          <w:color w:val="000000"/>
          <w:szCs w:val="28"/>
          <w:lang w:val="ru-RU"/>
        </w:rPr>
        <w:t>Подключение клавиш управления</w:t>
      </w:r>
      <w:bookmarkEnd w:id="29"/>
    </w:p>
    <w:p w:rsidR="006C6AC5" w:rsidRDefault="006C6AC5" w:rsidP="006C6A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1854" w:firstLine="0"/>
        <w:rPr>
          <w:rFonts w:ascii="Times New Roman" w:hAnsi="Times New Roman" w:cs="Times New Roman"/>
          <w:b/>
          <w:bCs/>
          <w:color w:val="000000"/>
          <w:szCs w:val="28"/>
          <w:lang w:val="ru-RU"/>
        </w:rPr>
      </w:pPr>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«S</w:t>
      </w:r>
      <w:r w:rsidR="003D5B91">
        <w:rPr>
          <w:color w:val="000000"/>
        </w:rPr>
        <w:t>ignal</w:t>
      </w:r>
      <w:r w:rsidR="003D5B91" w:rsidRPr="003D5B91">
        <w:rPr>
          <w:color w:val="000000"/>
        </w:rPr>
        <w:t xml:space="preserve"> </w:t>
      </w:r>
      <w:r w:rsidR="003D5B91">
        <w:rPr>
          <w:color w:val="000000"/>
        </w:rPr>
        <w:t>Form</w:t>
      </w:r>
      <w:r>
        <w:rPr>
          <w:color w:val="000000"/>
        </w:rPr>
        <w:t>» - выбор формы сигнала;</w:t>
      </w:r>
    </w:p>
    <w:p w:rsidR="00BC7ABB" w:rsidRDefault="00BC7ABB">
      <w:pPr>
        <w:rPr>
          <w:color w:val="000000"/>
        </w:rPr>
      </w:pPr>
      <w:r>
        <w:rPr>
          <w:color w:val="000000"/>
        </w:rPr>
        <w:t>3) «</w:t>
      </w:r>
      <w:r w:rsidR="003D5B91">
        <w:rPr>
          <w:color w:val="000000"/>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Pr>
          <w:color w:val="000000"/>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Pr>
          <w:color w:val="000000"/>
        </w:rPr>
        <w:t>Frequency</w:t>
      </w:r>
      <w:r>
        <w:rPr>
          <w:color w:val="000000"/>
        </w:rPr>
        <w:t>» - частота сигнала;</w:t>
      </w:r>
    </w:p>
    <w:p w:rsidR="00BC7ABB" w:rsidRDefault="00BC7ABB">
      <w:pPr>
        <w:rPr>
          <w:color w:val="000000"/>
        </w:rPr>
      </w:pPr>
      <w:r>
        <w:rPr>
          <w:color w:val="000000"/>
        </w:rPr>
        <w:t>6) «</w:t>
      </w:r>
      <w:r w:rsidR="003D5B91">
        <w:rPr>
          <w:color w:val="000000"/>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lastRenderedPageBreak/>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(RC-цепочки), так как он требует меньших аппаратных 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4333BA" w:rsidRDefault="00BC7ABB" w:rsidP="004333BA">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Pr>
          <w:rFonts w:hint="eastAsia"/>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105550" w:rsidRDefault="0010555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Cs w:val="28"/>
          <w:lang w:val="ru-RU"/>
        </w:rPr>
      </w:pPr>
    </w:p>
    <w:p w:rsidR="00BC7ABB" w:rsidRDefault="00BC7ABB" w:rsidP="00C122A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
          <w:bCs/>
          <w:color w:val="000000"/>
          <w:szCs w:val="28"/>
          <w:lang w:val="ru-RU"/>
        </w:rPr>
      </w:pPr>
      <w:bookmarkStart w:id="30" w:name="_Toc378606177"/>
      <w:r>
        <w:rPr>
          <w:rFonts w:ascii="Times New Roman" w:hAnsi="Times New Roman" w:cs="Times New Roman"/>
          <w:b/>
          <w:bCs/>
          <w:color w:val="000000"/>
          <w:szCs w:val="28"/>
          <w:lang w:val="ru-RU"/>
        </w:rPr>
        <w:t>Выбор вычислительного устройства</w:t>
      </w:r>
      <w:bookmarkEnd w:id="30"/>
    </w:p>
    <w:p w:rsidR="004333BA" w:rsidRDefault="004333BA" w:rsidP="004333B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1854" w:firstLine="0"/>
        <w:rPr>
          <w:rFonts w:ascii="Times New Roman" w:hAnsi="Times New Roman" w:cs="Times New Roman"/>
          <w:b/>
          <w:bCs/>
          <w:color w:val="000000"/>
          <w:szCs w:val="28"/>
          <w:lang w:val="ru-RU"/>
        </w:rPr>
      </w:pPr>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r w:rsidR="003D5B91">
        <w:rPr>
          <w:color w:val="000000"/>
          <w:szCs w:val="28"/>
        </w:rPr>
        <w:t>x</w:t>
      </w:r>
      <w:r w:rsidR="003D5B91" w:rsidRPr="003D5B91">
        <w:rPr>
          <w:color w:val="000000"/>
          <w:szCs w:val="28"/>
        </w:rPr>
        <w:t xml:space="preserve"> 12 </w:t>
      </w:r>
      <w:r w:rsidR="003D5B91">
        <w:rPr>
          <w:color w:val="000000"/>
          <w:szCs w:val="28"/>
        </w:rPr>
        <w:t>bit</w:t>
      </w:r>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C76FD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right"/>
        <w:rPr>
          <w:rFonts w:ascii="Times New Roman" w:hAnsi="Times New Roman" w:cs="Times New Roman"/>
          <w:color w:val="000000"/>
          <w:szCs w:val="28"/>
          <w:lang w:val="ru-RU"/>
        </w:rPr>
      </w:pPr>
      <w:r>
        <w:rPr>
          <w:rFonts w:ascii="Times New Roman" w:hAnsi="Times New Roman" w:cs="Times New Roman"/>
          <w:color w:val="000000"/>
          <w:szCs w:val="28"/>
          <w:lang w:val="ru-RU"/>
        </w:rPr>
        <w:lastRenderedPageBreak/>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r>
              <w:rPr>
                <w:color w:val="000000"/>
                <w:sz w:val="26"/>
                <w:szCs w:val="26"/>
              </w:rPr>
              <w:t>Такт</w:t>
            </w:r>
            <w:proofErr w:type="gramStart"/>
            <w:r>
              <w:rPr>
                <w:color w:val="000000"/>
                <w:sz w:val="26"/>
                <w:szCs w:val="26"/>
              </w:rPr>
              <w:t>о-</w:t>
            </w:r>
            <w:proofErr w:type="gramEnd"/>
            <w:r>
              <w:rPr>
                <w:color w:val="000000"/>
                <w:sz w:val="26"/>
                <w:szCs w:val="26"/>
              </w:rPr>
              <w:t xml:space="preserve"> вая частота(MГц)</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(кБ)</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gramStart"/>
            <w:r>
              <w:rPr>
                <w:color w:val="000000"/>
                <w:sz w:val="26"/>
                <w:szCs w:val="26"/>
              </w:rPr>
              <w:t>Разряд-ность</w:t>
            </w:r>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gramStart"/>
            <w:r>
              <w:rPr>
                <w:color w:val="000000"/>
                <w:sz w:val="26"/>
                <w:szCs w:val="26"/>
              </w:rPr>
              <w:t>Напряже-ние</w:t>
            </w:r>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BC7ABB" w:rsidRDefault="00BC7ABB" w:rsidP="004333BA">
      <w:pPr>
        <w:rPr>
          <w:szCs w:val="26"/>
        </w:rPr>
      </w:pPr>
      <w:r>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 </w:t>
      </w:r>
      <w:r>
        <w:rPr>
          <w:bCs/>
          <w:szCs w:val="26"/>
          <w:u w:val="single"/>
        </w:rPr>
        <w:t>STM32</w:t>
      </w:r>
      <w:r>
        <w:rPr>
          <w:szCs w:val="26"/>
          <w:u w:val="single"/>
        </w:rPr>
        <w:t>F103R</w:t>
      </w:r>
      <w:r>
        <w:rPr>
          <w:rFonts w:hint="eastAsia"/>
          <w:szCs w:val="26"/>
          <w:u w:val="single"/>
          <w:lang w:eastAsia="zh-CN"/>
        </w:rPr>
        <w:t>C</w:t>
      </w:r>
      <w:r>
        <w:rPr>
          <w:szCs w:val="26"/>
          <w:u w:val="single"/>
        </w:rPr>
        <w:t>T6</w:t>
      </w:r>
      <w:r>
        <w:rPr>
          <w:szCs w:val="26"/>
        </w:rPr>
        <w:t xml:space="preserve"> </w:t>
      </w:r>
      <w:r>
        <w:t>[</w:t>
      </w:r>
      <w:r>
        <w:rPr>
          <w:lang w:eastAsia="zh-CN"/>
        </w:rPr>
        <w:t>7</w:t>
      </w:r>
      <w:r>
        <w:t>]</w:t>
      </w:r>
      <w:r>
        <w:rPr>
          <w:szCs w:val="26"/>
        </w:rPr>
        <w:t xml:space="preserve">, так как он имеет меньшую цену, а также большее </w:t>
      </w:r>
      <w:proofErr w:type="gramStart"/>
      <w:r>
        <w:rPr>
          <w:szCs w:val="26"/>
        </w:rPr>
        <w:t>быстродействие</w:t>
      </w:r>
      <w:proofErr w:type="gramEnd"/>
      <w:r>
        <w:rPr>
          <w:szCs w:val="26"/>
        </w:rPr>
        <w:t xml:space="preserve"> чем МК семейства AVR</w:t>
      </w:r>
      <w:r>
        <w:rPr>
          <w:rFonts w:hint="eastAsia"/>
          <w:szCs w:val="26"/>
        </w:rPr>
        <w:t>.</w:t>
      </w:r>
    </w:p>
    <w:p w:rsidR="00D535DF" w:rsidRDefault="00D535DF" w:rsidP="004333BA">
      <w:pPr>
        <w:rPr>
          <w:szCs w:val="26"/>
        </w:rPr>
      </w:pPr>
    </w:p>
    <w:p w:rsidR="00BC7ABB" w:rsidRDefault="00BC7ABB" w:rsidP="00C122A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
          <w:bCs/>
          <w:color w:val="000000"/>
          <w:szCs w:val="28"/>
          <w:lang w:val="ru-RU"/>
        </w:rPr>
      </w:pPr>
      <w:bookmarkStart w:id="31" w:name="_Toc378606178"/>
      <w:r>
        <w:rPr>
          <w:rFonts w:ascii="Times New Roman" w:hAnsi="Times New Roman" w:cs="Times New Roman"/>
          <w:b/>
          <w:bCs/>
          <w:color w:val="000000"/>
          <w:szCs w:val="28"/>
          <w:lang w:val="ru-RU"/>
        </w:rPr>
        <w:t>Выбор интерполирующего фильтра</w:t>
      </w:r>
      <w:bookmarkEnd w:id="31"/>
    </w:p>
    <w:p w:rsidR="00D535DF" w:rsidRDefault="00D535DF" w:rsidP="00D535DF">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1854" w:firstLine="0"/>
        <w:rPr>
          <w:rFonts w:ascii="Times New Roman" w:hAnsi="Times New Roman" w:cs="Times New Roman"/>
          <w:b/>
          <w:bCs/>
          <w:color w:val="000000"/>
          <w:szCs w:val="28"/>
          <w:lang w:val="ru-RU"/>
        </w:rPr>
      </w:pPr>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xml:space="preserve">,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w:t>
      </w:r>
      <w:r>
        <w:rPr>
          <w:lang w:eastAsia="zh-CN"/>
        </w:rPr>
        <w:lastRenderedPageBreak/>
        <w:t>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-частотная характеристика. Но за постоянство времен запаздывания у фильтра Бесселя приходится расплачиваться тем, что его амплитудно–частотная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r>
        <w:rPr>
          <w:szCs w:val="28"/>
        </w:rPr>
        <w:t>Simulink</w:t>
      </w:r>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xml:space="preserve">. 2.12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r w:rsidR="00D535DF">
        <w:t>амплитудно</w:t>
      </w:r>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2.12 – Импульсный ответ через три различных фильтров</w:t>
      </w:r>
      <w:r>
        <w:rPr>
          <w:rFonts w:hint="eastAsia"/>
          <w:color w:val="000000"/>
        </w:rPr>
        <w:t xml:space="preserve"> </w:t>
      </w:r>
    </w:p>
    <w:p w:rsidR="00BC7ABB" w:rsidRDefault="00BC7ABB" w:rsidP="00E535E6">
      <w:r>
        <w:lastRenderedPageBreak/>
        <w:t xml:space="preserve">Дальше нужно определить порядок фильтра Бесселя. Крутизна АЧХ фильтра Бесселя  6*n дБ/октаву, где n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E535E6" w:rsidRDefault="00E535E6">
      <w:pPr>
        <w:tabs>
          <w:tab w:val="left" w:pos="1680"/>
        </w:tabs>
        <w:spacing w:before="100" w:beforeAutospacing="1" w:after="100" w:afterAutospacing="1"/>
        <w:rPr>
          <w:b/>
          <w:bCs/>
          <w:color w:val="000000"/>
          <w:szCs w:val="28"/>
        </w:rPr>
      </w:pPr>
    </w:p>
    <w:p w:rsidR="00BC7ABB" w:rsidRPr="00E535E6" w:rsidRDefault="00BC7ABB" w:rsidP="00C122AA">
      <w:pPr>
        <w:pStyle w:val="ae"/>
        <w:numPr>
          <w:ilvl w:val="2"/>
          <w:numId w:val="17"/>
        </w:numPr>
        <w:tabs>
          <w:tab w:val="left" w:pos="1680"/>
        </w:tabs>
        <w:spacing w:before="100" w:beforeAutospacing="1" w:after="100" w:afterAutospacing="1"/>
        <w:outlineLvl w:val="2"/>
        <w:rPr>
          <w:b/>
          <w:bCs/>
          <w:color w:val="000000"/>
          <w:szCs w:val="28"/>
        </w:rPr>
      </w:pPr>
      <w:bookmarkStart w:id="32" w:name="_Toc378606179"/>
      <w:r w:rsidRPr="00E535E6">
        <w:rPr>
          <w:b/>
          <w:bCs/>
          <w:color w:val="000000"/>
          <w:szCs w:val="28"/>
        </w:rPr>
        <w:t>Общая структурная схема генератора</w:t>
      </w:r>
      <w:bookmarkEnd w:id="32"/>
    </w:p>
    <w:p w:rsidR="00E535E6" w:rsidRPr="00E535E6" w:rsidRDefault="00E535E6" w:rsidP="00E535E6">
      <w:pPr>
        <w:pStyle w:val="ae"/>
        <w:tabs>
          <w:tab w:val="left" w:pos="1680"/>
        </w:tabs>
        <w:spacing w:before="100" w:beforeAutospacing="1" w:after="100" w:afterAutospacing="1"/>
        <w:ind w:left="1854" w:firstLine="0"/>
        <w:rPr>
          <w:b/>
          <w:bCs/>
          <w:color w:val="000000"/>
          <w:szCs w:val="28"/>
        </w:rPr>
      </w:pPr>
    </w:p>
    <w:p w:rsidR="00213231" w:rsidRDefault="00213231" w:rsidP="00213231">
      <w:pPr>
        <w:tabs>
          <w:tab w:val="left" w:pos="1680"/>
        </w:tabs>
        <w:spacing w:before="100" w:beforeAutospacing="1" w:after="100" w:afterAutospacing="1"/>
        <w:rPr>
          <w:bCs/>
          <w:color w:val="000000"/>
          <w:szCs w:val="28"/>
        </w:rPr>
      </w:pPr>
      <w:r>
        <w:rPr>
          <w:b/>
          <w:bCs/>
          <w:color w:val="000000"/>
          <w:szCs w:val="28"/>
        </w:rPr>
        <w:t>Интерполирующий фильтр</w:t>
      </w:r>
      <w:r w:rsidRPr="00213231">
        <w:rPr>
          <w:bCs/>
          <w:color w:val="000000"/>
          <w:szCs w:val="28"/>
        </w:rPr>
        <w:t>. ЦАП</w:t>
      </w:r>
      <w:r w:rsidR="00D65282">
        <w:rPr>
          <w:bCs/>
          <w:color w:val="000000"/>
          <w:szCs w:val="28"/>
        </w:rPr>
        <w:t>,</w:t>
      </w:r>
      <w:r w:rsidRPr="00213231">
        <w:rPr>
          <w:bCs/>
          <w:color w:val="000000"/>
          <w:szCs w:val="28"/>
        </w:rPr>
        <w:t xml:space="preserve"> по сути</w:t>
      </w:r>
      <w:r w:rsidR="00D65282">
        <w:rPr>
          <w:bCs/>
          <w:color w:val="000000"/>
          <w:szCs w:val="28"/>
        </w:rPr>
        <w:t xml:space="preserve">, </w:t>
      </w:r>
      <w:r w:rsidRPr="00213231">
        <w:rPr>
          <w:bCs/>
          <w:color w:val="000000"/>
          <w:szCs w:val="28"/>
        </w:rPr>
        <w:t xml:space="preserve"> устройство, которое осуществляет интерполяцию</w:t>
      </w:r>
      <w:r>
        <w:rPr>
          <w:bCs/>
          <w:color w:val="000000"/>
          <w:szCs w:val="28"/>
        </w:rPr>
        <w:t>, поэтому сигнал, полученный после  него, необходимо пропустить через ФНЧ</w:t>
      </w:r>
      <w:r w:rsidR="00D65282">
        <w:rPr>
          <w:bCs/>
          <w:color w:val="000000"/>
          <w:szCs w:val="28"/>
        </w:rPr>
        <w:t xml:space="preserve">. Для получения аналогового сигнала </w:t>
      </w:r>
      <w:proofErr w:type="gramStart"/>
      <w:r w:rsidR="00D65282">
        <w:rPr>
          <w:bCs/>
          <w:color w:val="000000"/>
          <w:szCs w:val="28"/>
        </w:rPr>
        <w:t>из</w:t>
      </w:r>
      <w:proofErr w:type="gramEnd"/>
      <w:r w:rsidR="00D65282">
        <w:rPr>
          <w:bCs/>
          <w:color w:val="000000"/>
          <w:szCs w:val="28"/>
        </w:rPr>
        <w:t xml:space="preserve"> дискретного.</w:t>
      </w:r>
    </w:p>
    <w:p w:rsidR="00D65282" w:rsidRDefault="00D65282" w:rsidP="00213231">
      <w:pPr>
        <w:tabs>
          <w:tab w:val="left" w:pos="1680"/>
        </w:tabs>
        <w:spacing w:before="100" w:beforeAutospacing="1" w:after="100" w:afterAutospacing="1"/>
        <w:rPr>
          <w:bCs/>
          <w:color w:val="000000"/>
          <w:szCs w:val="28"/>
        </w:rPr>
      </w:pPr>
      <w:r w:rsidRPr="00D65282">
        <w:rPr>
          <w:b/>
          <w:bCs/>
          <w:color w:val="000000"/>
          <w:szCs w:val="28"/>
        </w:rPr>
        <w:t>Униполярный усилитель.</w:t>
      </w:r>
      <w:r>
        <w:rPr>
          <w:bCs/>
          <w:color w:val="000000"/>
          <w:szCs w:val="28"/>
        </w:rPr>
        <w:t xml:space="preserve"> </w:t>
      </w:r>
      <w:proofErr w:type="gramStart"/>
      <w:r>
        <w:rPr>
          <w:bCs/>
          <w:color w:val="000000"/>
          <w:szCs w:val="28"/>
        </w:rPr>
        <w:t>Необходим</w:t>
      </w:r>
      <w:proofErr w:type="gramEnd"/>
      <w:r>
        <w:rPr>
          <w:bCs/>
          <w:color w:val="000000"/>
          <w:szCs w:val="28"/>
        </w:rPr>
        <w:t xml:space="preserve"> для обеспечения необходимой мощности, выдаваемой генератором-измерителем.</w:t>
      </w:r>
    </w:p>
    <w:p w:rsidR="00D65282" w:rsidRDefault="00D642A2" w:rsidP="00213231">
      <w:pPr>
        <w:tabs>
          <w:tab w:val="left" w:pos="1680"/>
        </w:tabs>
        <w:spacing w:before="100" w:beforeAutospacing="1" w:after="100" w:afterAutospacing="1"/>
        <w:rPr>
          <w:bCs/>
          <w:color w:val="000000"/>
          <w:szCs w:val="28"/>
        </w:rPr>
      </w:pPr>
      <w:r w:rsidRPr="00D642A2">
        <w:rPr>
          <w:b/>
          <w:bCs/>
          <w:color w:val="000000"/>
          <w:szCs w:val="28"/>
        </w:rPr>
        <w:t>Измеритель тока.</w:t>
      </w:r>
      <w:r>
        <w:rPr>
          <w:bCs/>
          <w:color w:val="000000"/>
          <w:szCs w:val="28"/>
        </w:rPr>
        <w:t xml:space="preserve"> Используется для измерения тока, потребляемого нагрузкой, подключенной к выходу генератора-измерителя.</w:t>
      </w:r>
    </w:p>
    <w:p w:rsidR="00BC7ABB" w:rsidRDefault="00BC7ABB">
      <w:pPr>
        <w:widowControl w:val="0"/>
      </w:pPr>
      <w:r>
        <w:rPr>
          <w:b/>
          <w:bCs/>
          <w:color w:val="000000"/>
          <w:szCs w:val="28"/>
        </w:rPr>
        <w:t xml:space="preserve">Источник питания. </w:t>
      </w:r>
      <w:r>
        <w:t>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2.13 – Структурная схема источники вторичного питания</w:t>
      </w:r>
    </w:p>
    <w:p w:rsidR="00BC7ABB" w:rsidRPr="00EC5216" w:rsidRDefault="00BC7ABB" w:rsidP="00E535E6">
      <w:r>
        <w:lastRenderedPageBreak/>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BC7ABB" w:rsidRDefault="00BC7ABB" w:rsidP="00484E49">
      <w:pPr>
        <w:widowControl w:val="0"/>
        <w:jc w:val="center"/>
        <w:rPr>
          <w:lang w:eastAsia="zh-CN"/>
        </w:rPr>
      </w:pPr>
      <w:r>
        <w:rPr>
          <w:rFonts w:hint="eastAsia"/>
          <w:lang w:eastAsia="zh-CN"/>
        </w:rPr>
        <w:t>Pmax</w:t>
      </w:r>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BC7ABB" w:rsidRPr="001370E2" w:rsidRDefault="00BC7ABB" w:rsidP="00484E49">
      <w:pPr>
        <w:rPr>
          <w:lang w:eastAsia="zh-CN"/>
        </w:rPr>
      </w:pPr>
      <w:r>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E75264" w:rsidP="00E75264">
      <w:pPr>
        <w:spacing w:before="100" w:beforeAutospacing="1" w:after="100" w:afterAutospacing="1"/>
        <w:ind w:firstLine="0"/>
      </w:pPr>
      <w:r>
        <w:object w:dxaOrig="12896" w:dyaOrig="6103">
          <v:shape id="_x0000_i1078" type="#_x0000_t75" style="width:481.55pt;height:228.15pt" o:ole="">
            <v:imagedata r:id="rId141" o:title=""/>
          </v:shape>
          <o:OLEObject Type="Embed" ProgID="Visio.Drawing.11" ShapeID="_x0000_i1078" DrawAspect="Content" ObjectID="_1452402996" r:id="rId142"/>
        </w:object>
      </w:r>
    </w:p>
    <w:p w:rsidR="00BC7ABB" w:rsidRDefault="00BC7ABB">
      <w:pPr>
        <w:spacing w:before="100" w:beforeAutospacing="1" w:after="100" w:afterAutospacing="1"/>
        <w:jc w:val="center"/>
        <w:rPr>
          <w:szCs w:val="28"/>
        </w:rPr>
      </w:pPr>
      <w:r>
        <w:t xml:space="preserve">Рисунок 2.14 </w:t>
      </w:r>
      <w:r>
        <w:rPr>
          <w:szCs w:val="28"/>
        </w:rPr>
        <w:t xml:space="preserve"> – </w:t>
      </w:r>
      <w:r>
        <w:t xml:space="preserve">Структурная </w:t>
      </w:r>
      <w:r>
        <w:rPr>
          <w:szCs w:val="28"/>
        </w:rPr>
        <w:t>схема цифрового генератора</w:t>
      </w:r>
    </w:p>
    <w:p w:rsidR="00BC7ABB" w:rsidRDefault="00BC7ABB" w:rsidP="00C122AA">
      <w:pPr>
        <w:pStyle w:val="ae"/>
        <w:numPr>
          <w:ilvl w:val="1"/>
          <w:numId w:val="17"/>
        </w:numPr>
        <w:tabs>
          <w:tab w:val="left" w:pos="1680"/>
        </w:tabs>
        <w:spacing w:before="100" w:beforeAutospacing="1" w:after="100" w:afterAutospacing="1"/>
        <w:outlineLvl w:val="1"/>
        <w:rPr>
          <w:b/>
          <w:bCs/>
          <w:color w:val="000000"/>
          <w:szCs w:val="28"/>
        </w:rPr>
      </w:pPr>
      <w:r w:rsidRPr="00484E49">
        <w:rPr>
          <w:b/>
          <w:bCs/>
          <w:color w:val="000000"/>
          <w:szCs w:val="28"/>
        </w:rPr>
        <w:br w:type="page"/>
      </w:r>
      <w:bookmarkStart w:id="33" w:name="_Toc378606180"/>
      <w:r w:rsidRPr="00484E49">
        <w:rPr>
          <w:b/>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firstLine="0"/>
        <w:rPr>
          <w:b/>
          <w:bCs/>
          <w:color w:val="000000"/>
          <w:szCs w:val="28"/>
        </w:rPr>
      </w:pPr>
    </w:p>
    <w:p w:rsidR="00484E49" w:rsidRPr="00484E49" w:rsidRDefault="00484E49" w:rsidP="00C122AA">
      <w:pPr>
        <w:pStyle w:val="ae"/>
        <w:numPr>
          <w:ilvl w:val="2"/>
          <w:numId w:val="17"/>
        </w:numPr>
        <w:tabs>
          <w:tab w:val="left" w:pos="1680"/>
        </w:tabs>
        <w:spacing w:before="100" w:beforeAutospacing="1" w:after="100" w:afterAutospacing="1"/>
        <w:outlineLvl w:val="2"/>
        <w:rPr>
          <w:b/>
          <w:bCs/>
          <w:color w:val="000000"/>
          <w:szCs w:val="28"/>
        </w:rPr>
      </w:pPr>
      <w:bookmarkStart w:id="34" w:name="_Toc378606181"/>
      <w:r>
        <w:rPr>
          <w:b/>
          <w:bCs/>
          <w:color w:val="000000"/>
          <w:szCs w:val="28"/>
        </w:rPr>
        <w:t>Расчет схемы стабилизации 12</w:t>
      </w:r>
      <w:proofErr w:type="gramStart"/>
      <w:r>
        <w:rPr>
          <w:b/>
          <w:bCs/>
          <w:color w:val="000000"/>
          <w:szCs w:val="28"/>
        </w:rPr>
        <w:t xml:space="preserve"> В</w:t>
      </w:r>
      <w:bookmarkEnd w:id="34"/>
      <w:proofErr w:type="gramEnd"/>
    </w:p>
    <w:p w:rsidR="00484E49" w:rsidRPr="00484E49" w:rsidRDefault="00484E49" w:rsidP="00484E49">
      <w:pPr>
        <w:pStyle w:val="ae"/>
        <w:tabs>
          <w:tab w:val="left" w:pos="1680"/>
        </w:tabs>
        <w:spacing w:before="100" w:beforeAutospacing="1" w:after="100" w:afterAutospacing="1"/>
        <w:ind w:left="987" w:firstLine="0"/>
        <w:rPr>
          <w:b/>
          <w:bCs/>
          <w:color w:val="000000"/>
          <w:szCs w:val="28"/>
        </w:rPr>
      </w:pPr>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r>
        <w:t>Схема включения LD1086DTTR:</w:t>
      </w:r>
    </w:p>
    <w:p w:rsidR="00296D4D" w:rsidRDefault="00D27E07" w:rsidP="00E75264">
      <w:pPr>
        <w:pStyle w:val="DefaultStyle"/>
        <w:jc w:val="center"/>
        <w:rPr>
          <w:lang w:val="ru-RU"/>
        </w:rPr>
      </w:pPr>
      <w:r w:rsidRPr="00D27E07">
        <w:rPr>
          <w:noProof/>
          <w:lang w:val="ru-RU" w:eastAsia="ru-RU" w:bidi="ar-SA"/>
        </w:rPr>
        <w:drawing>
          <wp:inline distT="0" distB="0" distL="0" distR="0">
            <wp:extent cx="5562250" cy="2934269"/>
            <wp:effectExtent l="19050" t="0" r="35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3" cstate="print"/>
                    <a:srcRect/>
                    <a:stretch>
                      <a:fillRect/>
                    </a:stretch>
                  </pic:blipFill>
                  <pic:spPr bwMode="auto">
                    <a:xfrm>
                      <a:off x="0" y="0"/>
                      <a:ext cx="5562250" cy="2934269"/>
                    </a:xfrm>
                    <a:prstGeom prst="rect">
                      <a:avLst/>
                    </a:prstGeom>
                    <a:noFill/>
                    <a:ln w="9525">
                      <a:noFill/>
                      <a:miter lim="800000"/>
                      <a:headEnd/>
                      <a:tailEnd/>
                    </a:ln>
                  </pic:spPr>
                </pic:pic>
              </a:graphicData>
            </a:graphic>
          </wp:inline>
        </w:drawing>
      </w:r>
    </w:p>
    <w:p w:rsidR="00D27E07" w:rsidRPr="005214EF" w:rsidRDefault="00D27E07" w:rsidP="00484E49">
      <w:pPr>
        <w:ind w:firstLine="0"/>
      </w:pPr>
      <w:r>
        <w:t xml:space="preserve">где C48, C50 и R66 </w:t>
      </w:r>
      <w:proofErr w:type="gramStart"/>
      <w:r>
        <w:t>взяты</w:t>
      </w:r>
      <w:proofErr w:type="gramEnd"/>
      <w:r>
        <w:t xml:space="preserve"> из даташита на  LD1086DTTR, а R65 посчитан исходя из того, что на выходе необходимо получить напряжение (V out) 12 В.</w:t>
      </w:r>
    </w:p>
    <w:p w:rsidR="00D27E07" w:rsidRPr="005214EF" w:rsidRDefault="00D27E07" w:rsidP="00484E49">
      <w:r>
        <w:t xml:space="preserve">Формула для расчета R65: </w:t>
      </w:r>
    </w:p>
    <w:p w:rsidR="00D27E07" w:rsidRPr="00E62335" w:rsidRDefault="00D27E07" w:rsidP="00312D98">
      <w:pPr>
        <w:jc w:val="center"/>
        <w:rPr>
          <w:lang w:val="en-US"/>
        </w:rPr>
      </w:pPr>
      <w:r w:rsidRPr="00E62335">
        <w:rPr>
          <w:lang w:val="en-US"/>
        </w:rPr>
        <w:t xml:space="preserve">R65 = R66 * </w:t>
      </w:r>
      <w:proofErr w:type="gramStart"/>
      <w:r w:rsidRPr="00E62335">
        <w:rPr>
          <w:lang w:val="en-US"/>
        </w:rPr>
        <w:t>( V</w:t>
      </w:r>
      <w:proofErr w:type="gramEnd"/>
      <w:r w:rsidRPr="00E62335">
        <w:rPr>
          <w:lang w:val="en-US"/>
        </w:rPr>
        <w:t xml:space="preserve"> out / V ref – 1),</w:t>
      </w:r>
    </w:p>
    <w:p w:rsidR="00D27E07" w:rsidRPr="005214EF" w:rsidRDefault="00D27E07" w:rsidP="00484E49">
      <w:pPr>
        <w:ind w:firstLine="0"/>
      </w:pPr>
      <w:r>
        <w:t>исходя из:</w:t>
      </w:r>
    </w:p>
    <w:p w:rsidR="00D27E07" w:rsidRPr="005214EF" w:rsidRDefault="00D27E07" w:rsidP="00312D98">
      <w:pPr>
        <w:jc w:val="center"/>
      </w:pPr>
      <w:r>
        <w:t xml:space="preserve">V out = V ref * </w:t>
      </w:r>
      <w:proofErr w:type="gramStart"/>
      <w:r>
        <w:t xml:space="preserve">( </w:t>
      </w:r>
      <w:proofErr w:type="gramEnd"/>
      <w:r>
        <w:t>1 + R65 / R66 ) (взята из  даташита на  LD1086DTTR),</w:t>
      </w:r>
    </w:p>
    <w:p w:rsidR="00D27E07" w:rsidRDefault="00D27E07" w:rsidP="00484E49">
      <w:pPr>
        <w:ind w:firstLine="0"/>
      </w:pPr>
      <w:r>
        <w:t xml:space="preserve">где V ref – </w:t>
      </w:r>
    </w:p>
    <w:p w:rsidR="00D27E07" w:rsidRDefault="00D27E07" w:rsidP="00D27E07">
      <w:pPr>
        <w:pStyle w:val="DefaultStyle"/>
        <w:rPr>
          <w:b/>
          <w:bCs/>
          <w:sz w:val="28"/>
          <w:szCs w:val="28"/>
          <w:lang w:val="ru-RU"/>
        </w:rPr>
      </w:pPr>
    </w:p>
    <w:p w:rsidR="00484E49" w:rsidRDefault="00484E49" w:rsidP="00D27E07">
      <w:pPr>
        <w:pStyle w:val="DefaultStyle"/>
        <w:rPr>
          <w:b/>
          <w:bCs/>
          <w:sz w:val="28"/>
          <w:szCs w:val="28"/>
          <w:lang w:val="ru-RU"/>
        </w:rPr>
      </w:pPr>
    </w:p>
    <w:p w:rsidR="00D27E07" w:rsidRDefault="00D27E07" w:rsidP="00D27E07">
      <w:pPr>
        <w:pStyle w:val="DefaultStyle"/>
        <w:rPr>
          <w:b/>
          <w:bCs/>
          <w:sz w:val="28"/>
          <w:szCs w:val="28"/>
          <w:lang w:val="ru-RU"/>
        </w:rPr>
      </w:pPr>
    </w:p>
    <w:p w:rsidR="00D27E07" w:rsidRDefault="00D27E07" w:rsidP="00D27E07">
      <w:pPr>
        <w:pStyle w:val="DefaultStyle"/>
        <w:rPr>
          <w:b/>
          <w:bCs/>
          <w:sz w:val="28"/>
          <w:szCs w:val="28"/>
          <w:lang w:val="ru-RU"/>
        </w:rPr>
      </w:pPr>
    </w:p>
    <w:p w:rsidR="00D27E07" w:rsidRDefault="00D27E07" w:rsidP="00D27E07">
      <w:pPr>
        <w:pStyle w:val="DefaultStyle"/>
        <w:rPr>
          <w:b/>
          <w:bCs/>
          <w:sz w:val="28"/>
          <w:szCs w:val="28"/>
          <w:lang w:val="ru-RU"/>
        </w:rPr>
      </w:pPr>
    </w:p>
    <w:p w:rsidR="00D27E07" w:rsidRPr="00484E49" w:rsidRDefault="00D27E07" w:rsidP="00C122AA">
      <w:pPr>
        <w:pStyle w:val="DefaultStyle"/>
        <w:numPr>
          <w:ilvl w:val="2"/>
          <w:numId w:val="17"/>
        </w:numPr>
        <w:outlineLvl w:val="2"/>
        <w:rPr>
          <w:rFonts w:ascii="Times New Roman" w:hAnsi="Times New Roman" w:cs="Times New Roman"/>
          <w:b/>
          <w:bCs/>
          <w:sz w:val="28"/>
          <w:szCs w:val="28"/>
          <w:lang w:val="ru-RU"/>
        </w:rPr>
      </w:pPr>
      <w:bookmarkStart w:id="35" w:name="_Toc378606182"/>
      <w:r w:rsidRPr="00484E49">
        <w:rPr>
          <w:rFonts w:ascii="Times New Roman" w:hAnsi="Times New Roman" w:cs="Times New Roman"/>
          <w:b/>
          <w:bCs/>
          <w:sz w:val="28"/>
          <w:szCs w:val="28"/>
          <w:lang w:val="ru-RU"/>
        </w:rPr>
        <w:lastRenderedPageBreak/>
        <w:t>Расчет схе</w:t>
      </w:r>
      <w:r w:rsidR="00484E49">
        <w:rPr>
          <w:rFonts w:ascii="Times New Roman" w:hAnsi="Times New Roman" w:cs="Times New Roman"/>
          <w:b/>
          <w:bCs/>
          <w:sz w:val="28"/>
          <w:szCs w:val="28"/>
          <w:lang w:val="ru-RU"/>
        </w:rPr>
        <w:t>мы защищающей ножки контроллера</w:t>
      </w:r>
      <w:bookmarkEnd w:id="35"/>
    </w:p>
    <w:p w:rsidR="00484E49" w:rsidRPr="00D27E07" w:rsidRDefault="00484E49" w:rsidP="00484E49">
      <w:pPr>
        <w:pStyle w:val="DefaultStyle"/>
        <w:ind w:left="1134"/>
        <w:rPr>
          <w:b/>
          <w:lang w:val="ru-RU"/>
        </w:rPr>
      </w:pPr>
    </w:p>
    <w:p w:rsidR="00D27E07" w:rsidRPr="005214EF" w:rsidRDefault="00D27E07" w:rsidP="00484E49">
      <w:r>
        <w:t>Схема защиты построена на переключающемся диоде BAV</w:t>
      </w:r>
      <w:r w:rsidRPr="005214EF">
        <w:t>99</w:t>
      </w:r>
      <w:r w:rsidR="00484E49">
        <w:t>.</w:t>
      </w:r>
    </w:p>
    <w:p w:rsidR="00D27E07" w:rsidRDefault="00D27E07" w:rsidP="00484E49">
      <w:r>
        <w:t>Схема включения  BAV99:</w:t>
      </w:r>
    </w:p>
    <w:p w:rsidR="00D27E07" w:rsidRPr="005214EF" w:rsidRDefault="00D27E07" w:rsidP="00D27E07">
      <w:pPr>
        <w:pStyle w:val="DefaultStyle"/>
        <w:jc w:val="center"/>
        <w:rPr>
          <w:lang w:val="ru-RU"/>
        </w:rPr>
      </w:pPr>
      <w:r>
        <w:rPr>
          <w:noProof/>
          <w:lang w:val="ru-RU" w:eastAsia="ru-RU" w:bidi="ar-SA"/>
        </w:rPr>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D27E07" w:rsidRPr="00D27E07" w:rsidRDefault="00D27E07" w:rsidP="00484E49">
      <w:pPr>
        <w:ind w:firstLine="0"/>
      </w:pPr>
      <w:r w:rsidRPr="00D27E07">
        <w:t>где IoutCh1 – ножка контроллера.</w:t>
      </w:r>
    </w:p>
    <w:p w:rsidR="00D27E07" w:rsidRDefault="005F17B9" w:rsidP="00484E49">
      <w:r>
        <w:t xml:space="preserve">Напряжение </w:t>
      </w:r>
      <w:r w:rsidR="00D27E07" w:rsidRPr="00D27E07">
        <w:t>3.3</w:t>
      </w:r>
      <w:proofErr w:type="gramStart"/>
      <w:r w:rsidR="00D27E07" w:rsidRPr="00D27E07">
        <w:t xml:space="preserve"> В</w:t>
      </w:r>
      <w:proofErr w:type="gramEnd"/>
      <w:r w:rsidR="00D27E07" w:rsidRPr="00D27E07">
        <w:t xml:space="preserve"> выбрано поскольку необходимо защитить ножку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971AB8" w:rsidRPr="00D27E07" w:rsidRDefault="00971AB8" w:rsidP="00D27E07">
      <w:pPr>
        <w:pStyle w:val="DefaultStyle"/>
        <w:rPr>
          <w:sz w:val="28"/>
          <w:szCs w:val="28"/>
          <w:lang w:val="ru-RU"/>
        </w:rPr>
      </w:pPr>
    </w:p>
    <w:p w:rsidR="00484E49" w:rsidRPr="00484E49" w:rsidRDefault="005F17B9" w:rsidP="00C122AA">
      <w:pPr>
        <w:pStyle w:val="DefaultStyle"/>
        <w:numPr>
          <w:ilvl w:val="2"/>
          <w:numId w:val="17"/>
        </w:numPr>
        <w:outlineLvl w:val="2"/>
        <w:rPr>
          <w:rFonts w:ascii="Times New Roman" w:hAnsi="Times New Roman" w:cs="Times New Roman"/>
          <w:b/>
          <w:bCs/>
          <w:sz w:val="28"/>
          <w:szCs w:val="28"/>
          <w:lang w:val="ru-RU"/>
        </w:rPr>
      </w:pPr>
      <w:bookmarkStart w:id="36" w:name="_Toc378606183"/>
      <w:r w:rsidRPr="00484E49">
        <w:rPr>
          <w:rFonts w:ascii="Times New Roman" w:hAnsi="Times New Roman" w:cs="Times New Roman"/>
          <w:b/>
          <w:bCs/>
          <w:sz w:val="28"/>
          <w:szCs w:val="28"/>
          <w:lang w:val="ru-RU"/>
        </w:rPr>
        <w:t xml:space="preserve">Расчет схемы </w:t>
      </w:r>
      <w:r w:rsidR="00484E49" w:rsidRPr="00484E49">
        <w:rPr>
          <w:rFonts w:ascii="Times New Roman" w:hAnsi="Times New Roman" w:cs="Times New Roman"/>
          <w:b/>
          <w:bCs/>
          <w:sz w:val="28"/>
          <w:szCs w:val="28"/>
          <w:lang w:val="ru-RU"/>
        </w:rPr>
        <w:t>инвертирующего усилителя</w:t>
      </w:r>
      <w:bookmarkEnd w:id="36"/>
    </w:p>
    <w:p w:rsidR="00971AB8" w:rsidRPr="005F17B9" w:rsidRDefault="00971AB8" w:rsidP="005F17B9">
      <w:pPr>
        <w:pStyle w:val="DefaultStyle"/>
        <w:rPr>
          <w:sz w:val="28"/>
          <w:lang w:val="ru-RU"/>
        </w:rPr>
      </w:pPr>
    </w:p>
    <w:p w:rsidR="00971AB8" w:rsidRDefault="005F17B9" w:rsidP="00484E49">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971AB8" w:rsidRDefault="00971AB8" w:rsidP="005F17B9">
      <w:pPr>
        <w:pStyle w:val="DefaultStyle"/>
        <w:rPr>
          <w:sz w:val="28"/>
          <w:lang w:val="ru-RU"/>
        </w:rPr>
      </w:pPr>
    </w:p>
    <w:p w:rsidR="00971AB8" w:rsidRDefault="00971AB8" w:rsidP="005F17B9">
      <w:pPr>
        <w:pStyle w:val="DefaultStyle"/>
        <w:rPr>
          <w:sz w:val="28"/>
          <w:lang w:val="ru-RU"/>
        </w:rPr>
      </w:pPr>
    </w:p>
    <w:p w:rsidR="00971AB8" w:rsidRDefault="00971AB8" w:rsidP="005F17B9">
      <w:pPr>
        <w:pStyle w:val="DefaultStyle"/>
        <w:rPr>
          <w:sz w:val="28"/>
          <w:lang w:val="ru-RU"/>
        </w:rPr>
      </w:pPr>
    </w:p>
    <w:p w:rsidR="00971AB8" w:rsidRDefault="00971AB8" w:rsidP="005F17B9">
      <w:pPr>
        <w:pStyle w:val="DefaultStyle"/>
        <w:rPr>
          <w:sz w:val="28"/>
          <w:lang w:val="ru-RU"/>
        </w:rPr>
      </w:pPr>
    </w:p>
    <w:p w:rsidR="00971AB8" w:rsidRDefault="00971AB8" w:rsidP="005F17B9">
      <w:pPr>
        <w:pStyle w:val="DefaultStyle"/>
        <w:rPr>
          <w:sz w:val="28"/>
          <w:lang w:val="ru-RU"/>
        </w:rPr>
      </w:pPr>
    </w:p>
    <w:p w:rsidR="005F17B9" w:rsidRPr="005F17B9" w:rsidRDefault="005F17B9" w:rsidP="005F17B9">
      <w:pPr>
        <w:pStyle w:val="DefaultStyle"/>
        <w:rPr>
          <w:sz w:val="28"/>
          <w:lang w:val="ru-RU"/>
        </w:rPr>
      </w:pPr>
      <w:r w:rsidRPr="005F17B9">
        <w:rPr>
          <w:sz w:val="28"/>
          <w:lang w:val="ru-RU"/>
        </w:rPr>
        <w:lastRenderedPageBreak/>
        <w:t xml:space="preserve"> </w:t>
      </w:r>
    </w:p>
    <w:p w:rsidR="005F17B9" w:rsidRDefault="005F17B9" w:rsidP="00484E49">
      <w:r w:rsidRPr="005F17B9">
        <w:t>Схема включения  операционного усилител</w:t>
      </w:r>
      <w:r w:rsidR="00A935CC">
        <w:t>я</w:t>
      </w:r>
      <w:r w:rsidRPr="005F17B9">
        <w:t xml:space="preserve"> MC34074:</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484E49" w:rsidRDefault="00A935CC" w:rsidP="00484E49">
      <w:pPr>
        <w:ind w:firstLine="0"/>
      </w:pPr>
      <w:r w:rsidRPr="00971AB8">
        <w:t>R23 и R24 выбраны экспериментально, для обеспечения коэффициента передачи цепочки фильтр</w:t>
      </w:r>
      <w:r w:rsidR="00312D98">
        <w:t xml:space="preserve"> </w:t>
      </w:r>
      <w:r w:rsidRPr="00971AB8">
        <w:t>-</w:t>
      </w:r>
      <w:r w:rsidR="00312D98">
        <w:t xml:space="preserve"> </w:t>
      </w:r>
      <w:r w:rsidRPr="00971AB8">
        <w:t xml:space="preserve">не инвертирующий усилитель </w:t>
      </w:r>
      <w:proofErr w:type="gramStart"/>
      <w:r w:rsidRPr="00971AB8">
        <w:t>равным</w:t>
      </w:r>
      <w:proofErr w:type="gramEnd"/>
      <w:r w:rsidRPr="00971AB8">
        <w:t xml:space="preserve"> 1</w:t>
      </w:r>
      <w:r>
        <w:t xml:space="preserve">. </w:t>
      </w:r>
    </w:p>
    <w:p w:rsidR="00484E49" w:rsidRPr="005214EF" w:rsidRDefault="00484E49" w:rsidP="00296D4D">
      <w:pPr>
        <w:pStyle w:val="DefaultStyle"/>
        <w:rPr>
          <w:lang w:val="ru-RU"/>
        </w:rPr>
      </w:pPr>
    </w:p>
    <w:p w:rsidR="00296D4D" w:rsidRPr="00484E49" w:rsidRDefault="00296D4D" w:rsidP="00C122AA">
      <w:pPr>
        <w:pStyle w:val="DefaultStyle"/>
        <w:numPr>
          <w:ilvl w:val="2"/>
          <w:numId w:val="17"/>
        </w:numPr>
        <w:outlineLvl w:val="2"/>
        <w:rPr>
          <w:rFonts w:ascii="Times New Roman" w:hAnsi="Times New Roman" w:cs="Times New Roman"/>
          <w:b/>
          <w:bCs/>
          <w:sz w:val="28"/>
          <w:szCs w:val="28"/>
          <w:lang w:val="ru-RU"/>
        </w:rPr>
      </w:pPr>
      <w:bookmarkStart w:id="37" w:name="_Toc378606184"/>
      <w:r w:rsidRPr="00484E49">
        <w:rPr>
          <w:rFonts w:ascii="Times New Roman" w:hAnsi="Times New Roman" w:cs="Times New Roman"/>
          <w:b/>
          <w:bCs/>
          <w:sz w:val="28"/>
          <w:szCs w:val="28"/>
          <w:lang w:val="ru-RU"/>
        </w:rPr>
        <w:t xml:space="preserve">Расчет схемы </w:t>
      </w:r>
      <w:r w:rsidR="00484E49" w:rsidRPr="00484E49">
        <w:rPr>
          <w:rFonts w:ascii="Times New Roman" w:hAnsi="Times New Roman" w:cs="Times New Roman"/>
          <w:b/>
          <w:bCs/>
          <w:sz w:val="28"/>
          <w:szCs w:val="28"/>
          <w:lang w:val="ru-RU"/>
        </w:rPr>
        <w:t>измерителя тока</w:t>
      </w:r>
      <w:bookmarkEnd w:id="37"/>
    </w:p>
    <w:p w:rsidR="00296D4D" w:rsidRPr="00296D4D" w:rsidRDefault="00296D4D" w:rsidP="00484E49">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484E49" w:rsidRDefault="00296D4D" w:rsidP="00484E49">
      <w:r w:rsidRPr="00296D4D">
        <w:t>Схема включения измерителя тока:</w:t>
      </w:r>
    </w:p>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Pr="005214EF" w:rsidRDefault="00296D4D" w:rsidP="00296D4D">
      <w:pPr>
        <w:pStyle w:val="DefaultStyle"/>
        <w:rPr>
          <w:lang w:val="ru-RU"/>
        </w:rPr>
      </w:pPr>
    </w:p>
    <w:p w:rsidR="00296D4D" w:rsidRPr="00484E49" w:rsidRDefault="00296D4D" w:rsidP="00C122AA">
      <w:pPr>
        <w:pStyle w:val="DefaultStyle"/>
        <w:numPr>
          <w:ilvl w:val="2"/>
          <w:numId w:val="17"/>
        </w:numPr>
        <w:outlineLvl w:val="2"/>
        <w:rPr>
          <w:rFonts w:ascii="Times New Roman" w:hAnsi="Times New Roman" w:cs="Times New Roman"/>
          <w:b/>
          <w:bCs/>
          <w:sz w:val="28"/>
          <w:szCs w:val="28"/>
          <w:lang w:val="ru-RU"/>
        </w:rPr>
      </w:pPr>
      <w:bookmarkStart w:id="39" w:name="_Toc378606185"/>
      <w:r w:rsidRPr="00484E49">
        <w:rPr>
          <w:rFonts w:ascii="Times New Roman" w:hAnsi="Times New Roman" w:cs="Times New Roman"/>
          <w:b/>
          <w:bCs/>
          <w:sz w:val="28"/>
          <w:szCs w:val="28"/>
          <w:lang w:val="ru-RU"/>
        </w:rPr>
        <w:t>Расчет схемы не инвертирующего усилитель с резистивным мостом (делителем напряжения)</w:t>
      </w:r>
      <w:bookmarkEnd w:id="39"/>
    </w:p>
    <w:p w:rsidR="00484E49" w:rsidRPr="005214EF" w:rsidRDefault="00484E49" w:rsidP="00484E49">
      <w:pPr>
        <w:pStyle w:val="DefaultStyle"/>
        <w:ind w:left="1854"/>
        <w:rPr>
          <w:lang w:val="ru-RU"/>
        </w:rPr>
      </w:pPr>
    </w:p>
    <w:p w:rsidR="00296D4D" w:rsidRPr="00296D4D" w:rsidRDefault="00296D4D" w:rsidP="00484E49">
      <w:r w:rsidRPr="00484E49">
        <w:t>Данный усилитель построен на операционном усилителе MC34074</w:t>
      </w:r>
      <w:r w:rsidRPr="00296D4D">
        <w:t>.</w:t>
      </w:r>
    </w:p>
    <w:p w:rsidR="00484E49" w:rsidRDefault="00296D4D" w:rsidP="00484E49">
      <w:r w:rsidRPr="00296D4D">
        <w:t>Схема включения данного усилителя:</w:t>
      </w:r>
    </w:p>
    <w:p w:rsidR="00296D4D" w:rsidRPr="005214EF"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296D4D" w:rsidRDefault="00296D4D" w:rsidP="00484E49">
      <w:pPr>
        <w:ind w:firstLine="0"/>
      </w:pPr>
      <w:r w:rsidRPr="00296815">
        <w:t xml:space="preserve"> где R2 и R4 являются делителем напряжения. Их значения выбирались из расчета ограничения максимального напряжения на выходе этого делителя — 3.3</w:t>
      </w:r>
      <w:proofErr w:type="gramStart"/>
      <w:r w:rsidRPr="00296815">
        <w:t xml:space="preserve"> В</w:t>
      </w:r>
      <w:proofErr w:type="gramEnd"/>
      <w:r w:rsidRPr="00296815">
        <w:t xml:space="preserve"> (выход делителя соединен со входом АЦ</w:t>
      </w:r>
      <w:r w:rsidR="00484E49">
        <w:t>П контроллера</w:t>
      </w:r>
      <w:r w:rsidRPr="00296815">
        <w:t>)</w:t>
      </w:r>
      <w:r w:rsidR="00484E49">
        <w:t>.</w:t>
      </w:r>
    </w:p>
    <w:p w:rsidR="00484E49" w:rsidRPr="00296815" w:rsidRDefault="00484E49" w:rsidP="00484E49">
      <w:pPr>
        <w:ind w:firstLine="0"/>
      </w:pPr>
    </w:p>
    <w:p w:rsidR="00BC7ABB" w:rsidRPr="00484E49" w:rsidRDefault="00BC7ABB" w:rsidP="00C122AA">
      <w:pPr>
        <w:pStyle w:val="ae"/>
        <w:numPr>
          <w:ilvl w:val="2"/>
          <w:numId w:val="17"/>
        </w:numPr>
        <w:tabs>
          <w:tab w:val="left" w:pos="1680"/>
        </w:tabs>
        <w:spacing w:before="100" w:beforeAutospacing="1" w:after="100" w:afterAutospacing="1"/>
        <w:outlineLvl w:val="2"/>
        <w:rPr>
          <w:b/>
          <w:bCs/>
          <w:color w:val="000000"/>
          <w:szCs w:val="28"/>
        </w:rPr>
      </w:pPr>
      <w:bookmarkStart w:id="40" w:name="_Toc378606186"/>
      <w:r w:rsidRPr="00484E49">
        <w:rPr>
          <w:b/>
          <w:bCs/>
          <w:color w:val="000000"/>
          <w:szCs w:val="28"/>
        </w:rPr>
        <w:t>Расчет интерполирующего фильтра</w:t>
      </w:r>
      <w:bookmarkEnd w:id="40"/>
    </w:p>
    <w:p w:rsidR="00484E49" w:rsidRPr="00484E49" w:rsidRDefault="00484E49" w:rsidP="00484E49">
      <w:pPr>
        <w:pStyle w:val="ae"/>
        <w:tabs>
          <w:tab w:val="left" w:pos="1680"/>
        </w:tabs>
        <w:spacing w:before="100" w:beforeAutospacing="1" w:after="100" w:afterAutospacing="1"/>
        <w:ind w:left="1854" w:firstLine="0"/>
        <w:rPr>
          <w:b/>
          <w:bCs/>
          <w:color w:val="000000"/>
          <w:szCs w:val="28"/>
        </w:rPr>
      </w:pPr>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люсных секций на ИНУН может быть соединено каскадно для создания фильтров более высокого порядка.</w:t>
      </w:r>
    </w:p>
    <w:p w:rsidR="00BC7ABB" w:rsidRDefault="008C1FC0" w:rsidP="00D1589F">
      <w:pPr>
        <w:widowControl w:val="0"/>
        <w:jc w:val="center"/>
      </w:pPr>
      <w:r>
        <w:rPr>
          <w:noProof/>
          <w:lang w:eastAsia="ru-RU" w:bidi="ar-SA"/>
        </w:rPr>
        <w:lastRenderedPageBreak/>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 2.15 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r>
        <w:t>n</w:t>
      </w:r>
      <w:r w:rsidRPr="008B2BE2">
        <w:t xml:space="preserve">) нужно соединить каскадно </w:t>
      </w:r>
      <w:r>
        <w:t>n</w:t>
      </w:r>
      <w:r w:rsidRPr="008B2BE2">
        <w:t xml:space="preserve">/2 секций на ИНУН. Чтобы построить 6-полюсный фильтр Бесселя нижних частот, мы соединяем каскадно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 xml:space="preserve">Рисунок – 2.16 Принципиальная схема </w:t>
      </w:r>
      <w:r w:rsidR="00A25725" w:rsidRPr="00881194">
        <w:t>6</w:t>
      </w:r>
      <w:r>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множителя </w:t>
      </w:r>
      <w:r>
        <w:rPr>
          <w:i/>
          <w:iCs/>
        </w:rPr>
        <w:t>f</w:t>
      </w:r>
      <w:r>
        <w:rPr>
          <w:i/>
          <w:iCs/>
          <w:vertAlign w:val="subscript"/>
        </w:rPr>
        <w:t>n</w:t>
      </w:r>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r>
        <w:rPr>
          <w:i/>
          <w:iCs/>
        </w:rPr>
        <w:t>f</w:t>
      </w:r>
      <w:r>
        <w:rPr>
          <w:i/>
          <w:iCs/>
          <w:vertAlign w:val="subscript"/>
        </w:rPr>
        <w:t>c</w:t>
      </w:r>
      <w:r w:rsidRPr="008B2BE2">
        <w:rPr>
          <w:i/>
          <w:iCs/>
          <w:vertAlign w:val="subscript"/>
        </w:rPr>
        <w:t xml:space="preserve"> </w:t>
      </w:r>
      <w:r w:rsidRPr="008B2BE2">
        <w:t>обозначена точка, отвечающая значению -3 дБ.</w:t>
      </w:r>
    </w:p>
    <w:p w:rsidR="00BC7ABB" w:rsidRDefault="00BC7ABB" w:rsidP="00D642A2">
      <w:pPr>
        <w:spacing w:before="100" w:beforeAutospacing="1" w:after="100" w:afterAutospacing="1"/>
        <w:jc w:val="right"/>
      </w:pPr>
      <w:r>
        <w:t>Таблица 2.5 – Вспомогательные параметры для расчета ИНУН-фильтров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p w:rsidR="00D642A2" w:rsidRDefault="00D642A2" w:rsidP="00FD76ED">
            <w:pPr>
              <w:pStyle w:val="HTML0"/>
              <w:widowControl/>
              <w:jc w:val="center"/>
            </w:pPr>
            <w:r>
              <w:rPr>
                <w:rFonts w:ascii="Times New Roman" w:hAnsi="Times New Roman" w:cs="Times New Roman"/>
                <w:szCs w:val="28"/>
                <w:lang w:val="ru-RU"/>
              </w:rPr>
              <w:t>6</w:t>
            </w:r>
          </w:p>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2.023</w:t>
            </w:r>
          </w:p>
        </w:tc>
      </w:tr>
    </w:tbl>
    <w:p w:rsidR="00E362CA" w:rsidRDefault="00E362CA" w:rsidP="00E362CA">
      <w:pPr>
        <w:pStyle w:val="ae"/>
      </w:pPr>
    </w:p>
    <w:p w:rsidR="00D642A2" w:rsidRPr="008B2BE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BC7ABB" w:rsidRDefault="00BC7ABB">
      <w:pPr>
        <w:widowControl w:val="0"/>
        <w:tabs>
          <w:tab w:val="center" w:pos="4820"/>
          <w:tab w:val="left" w:pos="8789"/>
        </w:tabs>
        <w:rPr>
          <w:szCs w:val="28"/>
          <w:lang w:eastAsia="zh-CN"/>
        </w:rPr>
      </w:pPr>
      <w:r>
        <w:rPr>
          <w:szCs w:val="28"/>
          <w:lang w:eastAsia="zh-CN"/>
        </w:rPr>
        <w:tab/>
      </w:r>
      <w:r w:rsidR="001D2459" w:rsidRPr="000248D7">
        <w:rPr>
          <w:position w:val="-30"/>
          <w:szCs w:val="28"/>
          <w:lang w:eastAsia="zh-CN"/>
        </w:rPr>
        <w:object w:dxaOrig="6060" w:dyaOrig="680">
          <v:shape id="_x0000_i1079" type="#_x0000_t75" style="width:302.95pt;height:33.65pt" o:ole="">
            <v:imagedata r:id="rId150" o:title=""/>
          </v:shape>
          <o:OLEObject Type="Embed" ProgID="Equation.3" ShapeID="_x0000_i1079" DrawAspect="Content" ObjectID="_1452402997" r:id="rId151">
            <o:FieldCodes>\* MERGEFORMAT</o:FieldCodes>
          </o:OLEObject>
        </w:object>
      </w:r>
      <w:r>
        <w:rPr>
          <w:szCs w:val="28"/>
          <w:lang w:eastAsia="zh-CN"/>
        </w:rPr>
        <w:tab/>
      </w:r>
      <w:r>
        <w:rPr>
          <w:szCs w:val="28"/>
        </w:rPr>
        <w:t>(2.3)</w:t>
      </w:r>
    </w:p>
    <w:p w:rsidR="00BC7ABB" w:rsidRDefault="00BC7ABB">
      <w:pPr>
        <w:widowControl w:val="0"/>
        <w:tabs>
          <w:tab w:val="center" w:pos="4820"/>
          <w:tab w:val="left" w:pos="8789"/>
        </w:tabs>
        <w:rPr>
          <w:szCs w:val="28"/>
          <w:lang w:eastAsia="zh-CN"/>
        </w:rPr>
      </w:pPr>
      <w:r>
        <w:rPr>
          <w:szCs w:val="28"/>
          <w:lang w:eastAsia="zh-CN"/>
        </w:rPr>
        <w:tab/>
      </w:r>
      <w:r w:rsidR="008165E6" w:rsidRPr="000248D7">
        <w:rPr>
          <w:position w:val="-10"/>
          <w:szCs w:val="28"/>
          <w:lang w:eastAsia="zh-CN"/>
        </w:rPr>
        <w:object w:dxaOrig="4160" w:dyaOrig="499">
          <v:shape id="_x0000_i1080" type="#_x0000_t75" style="width:208.05pt;height:25.25pt" o:ole="">
            <v:imagedata r:id="rId152" o:title=""/>
          </v:shape>
          <o:OLEObject Type="Embed" ProgID="Equation.3" ShapeID="_x0000_i1080" DrawAspect="Content" ObjectID="_1452402998" r:id="rId153">
            <o:FieldCodes>\* MERGEFORMAT</o:FieldCodes>
          </o:OLEObject>
        </w:object>
      </w:r>
      <w:r>
        <w:rPr>
          <w:szCs w:val="28"/>
          <w:lang w:eastAsia="zh-CN"/>
        </w:rPr>
        <w:tab/>
      </w:r>
      <w:r>
        <w:rPr>
          <w:szCs w:val="28"/>
        </w:rPr>
        <w:t>(2.4)</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Pr="000248D7">
        <w:rPr>
          <w:position w:val="-30"/>
          <w:szCs w:val="28"/>
        </w:rPr>
        <w:object w:dxaOrig="5960" w:dyaOrig="700">
          <v:shape id="_x0000_i1081" type="#_x0000_t75" style="width:298.3pt;height:35.05pt" o:ole="">
            <v:imagedata r:id="rId154" o:title=""/>
          </v:shape>
          <o:OLEObject Type="Embed" ProgID="Equation.3" ShapeID="_x0000_i1081" DrawAspect="Content" ObjectID="_1452402999" r:id="rId155">
            <o:FieldCodes>\* MERGEFORMAT</o:FieldCodes>
          </o:OLEObject>
        </w:object>
      </w:r>
      <w:r w:rsidR="00BC7ABB">
        <w:rPr>
          <w:szCs w:val="28"/>
        </w:rPr>
        <w:tab/>
        <w:t>(2.5)</w:t>
      </w:r>
    </w:p>
    <w:p w:rsidR="00BC7ABB" w:rsidRDefault="00BC7ABB">
      <w:pPr>
        <w:tabs>
          <w:tab w:val="center" w:pos="4820"/>
          <w:tab w:val="left" w:pos="8789"/>
        </w:tabs>
        <w:spacing w:before="100" w:beforeAutospacing="1" w:after="100" w:afterAutospacing="1"/>
        <w:rPr>
          <w:szCs w:val="28"/>
        </w:rPr>
      </w:pPr>
      <w:r>
        <w:rPr>
          <w:szCs w:val="28"/>
          <w:lang w:eastAsia="zh-CN"/>
        </w:rPr>
        <w:tab/>
      </w:r>
      <w:r w:rsidR="008E08D8" w:rsidRPr="000248D7">
        <w:rPr>
          <w:position w:val="-10"/>
          <w:szCs w:val="28"/>
          <w:lang w:eastAsia="zh-CN"/>
        </w:rPr>
        <w:object w:dxaOrig="4420" w:dyaOrig="499">
          <v:shape id="_x0000_i1082" type="#_x0000_t75" style="width:220.7pt;height:25.25pt" o:ole="">
            <v:imagedata r:id="rId156" o:title=""/>
          </v:shape>
          <o:OLEObject Type="Embed" ProgID="Equation.3" ShapeID="_x0000_i1082" DrawAspect="Content" ObjectID="_1452403000" r:id="rId157">
            <o:FieldCodes>\* MERGEFORMAT</o:FieldCodes>
          </o:OLEObject>
        </w:object>
      </w:r>
      <w:r>
        <w:rPr>
          <w:szCs w:val="28"/>
          <w:lang w:eastAsia="zh-CN"/>
        </w:rPr>
        <w:tab/>
      </w:r>
      <w:r>
        <w:rPr>
          <w:szCs w:val="28"/>
        </w:rPr>
        <w:t>(2.6)</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A46841" w:rsidRPr="000248D7">
        <w:rPr>
          <w:position w:val="-30"/>
          <w:szCs w:val="28"/>
        </w:rPr>
        <w:object w:dxaOrig="5720" w:dyaOrig="700">
          <v:shape id="_x0000_i1083" type="#_x0000_t75" style="width:285.65pt;height:35.05pt" o:ole="">
            <v:imagedata r:id="rId158" o:title=""/>
          </v:shape>
          <o:OLEObject Type="Embed" ProgID="Equation.3" ShapeID="_x0000_i1083" DrawAspect="Content" ObjectID="_1452403001" r:id="rId159">
            <o:FieldCodes>\* MERGEFORMAT</o:FieldCodes>
          </o:OLEObject>
        </w:object>
      </w:r>
      <w:r>
        <w:rPr>
          <w:szCs w:val="28"/>
        </w:rPr>
        <w:tab/>
        <w:t>(2.</w:t>
      </w:r>
      <w:r w:rsidRPr="00A46841">
        <w:rPr>
          <w:szCs w:val="28"/>
        </w:rPr>
        <w:t>7</w:t>
      </w:r>
      <w:r>
        <w:rPr>
          <w:szCs w:val="28"/>
        </w:rPr>
        <w:t>)</w:t>
      </w:r>
    </w:p>
    <w:p w:rsidR="005E794B" w:rsidRPr="00A46841" w:rsidRDefault="005E794B" w:rsidP="005E794B">
      <w:pPr>
        <w:tabs>
          <w:tab w:val="center" w:pos="4820"/>
          <w:tab w:val="left" w:pos="8789"/>
        </w:tabs>
        <w:spacing w:before="100" w:beforeAutospacing="1" w:after="100" w:afterAutospacing="1"/>
        <w:rPr>
          <w:szCs w:val="28"/>
        </w:rPr>
      </w:pPr>
      <w:r>
        <w:rPr>
          <w:szCs w:val="28"/>
          <w:lang w:eastAsia="zh-CN"/>
        </w:rPr>
        <w:tab/>
      </w:r>
      <w:r w:rsidR="00F418D2" w:rsidRPr="00F418D2">
        <w:rPr>
          <w:position w:val="-10"/>
          <w:szCs w:val="28"/>
          <w:lang w:eastAsia="zh-CN"/>
        </w:rPr>
        <w:object w:dxaOrig="4560" w:dyaOrig="499">
          <v:shape id="_x0000_i1084" type="#_x0000_t75" style="width:227.7pt;height:25.25pt" o:ole="">
            <v:imagedata r:id="rId160" o:title=""/>
          </v:shape>
          <o:OLEObject Type="Embed" ProgID="Equation.3" ShapeID="_x0000_i1084" DrawAspect="Content" ObjectID="_1452403002" r:id="rId161">
            <o:FieldCodes>\* MERGEFORMAT</o:FieldCodes>
          </o:OLEObject>
        </w:object>
      </w:r>
      <w:r>
        <w:rPr>
          <w:szCs w:val="28"/>
          <w:lang w:eastAsia="zh-CN"/>
        </w:rPr>
        <w:tab/>
      </w:r>
      <w:r>
        <w:rPr>
          <w:szCs w:val="28"/>
        </w:rPr>
        <w:t>(2.</w:t>
      </w:r>
      <w:r w:rsidRPr="00A46841">
        <w:rPr>
          <w:szCs w:val="28"/>
        </w:rPr>
        <w:t>8</w:t>
      </w:r>
      <w:r>
        <w:rPr>
          <w:szCs w:val="28"/>
        </w:rPr>
        <w:t>)</w:t>
      </w:r>
    </w:p>
    <w:p w:rsidR="005E794B" w:rsidRPr="00A46841" w:rsidRDefault="005E794B">
      <w:pPr>
        <w:tabs>
          <w:tab w:val="center" w:pos="4820"/>
          <w:tab w:val="left" w:pos="8789"/>
        </w:tabs>
        <w:spacing w:before="100" w:beforeAutospacing="1" w:after="100" w:afterAutospacing="1"/>
        <w:rPr>
          <w:b/>
          <w:szCs w:val="28"/>
        </w:rPr>
      </w:pP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w:t>
      </w:r>
      <w:proofErr w:type="gramStart"/>
      <w:r w:rsidRPr="008B2BE2">
        <w:t>номинальных</w:t>
      </w:r>
      <w:proofErr w:type="gramEnd"/>
      <w:r w:rsidRPr="008B2BE2">
        <w:t xml:space="preserve"> ряда Е3..Е24. Поэтому я выбрал С</w:t>
      </w:r>
      <w:proofErr w:type="gramStart"/>
      <w:r w:rsidRPr="008B2BE2">
        <w:t>1</w:t>
      </w:r>
      <w:proofErr w:type="gramEnd"/>
      <w:r w:rsidRPr="008B2BE2">
        <w:t xml:space="preserve">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r>
        <w:t>f</w:t>
      </w:r>
      <w:r w:rsidRPr="008B2BE2">
        <w:t xml:space="preserve">в = 6МГц. </w:t>
      </w:r>
    </w:p>
    <w:p w:rsidR="00484E49" w:rsidRDefault="00484E49" w:rsidP="00484E49">
      <w:pPr>
        <w:rPr>
          <w:color w:val="000000"/>
        </w:rPr>
      </w:pPr>
    </w:p>
    <w:p w:rsidR="00D1589F" w:rsidRPr="000001B4" w:rsidRDefault="00D1589F" w:rsidP="00484E49">
      <w:pPr>
        <w:rPr>
          <w:color w:val="000000"/>
        </w:rPr>
      </w:pPr>
    </w:p>
    <w:p w:rsidR="00BC7ABB" w:rsidRPr="00484E49" w:rsidRDefault="00BC7ABB" w:rsidP="00C122AA">
      <w:pPr>
        <w:pStyle w:val="ae"/>
        <w:numPr>
          <w:ilvl w:val="2"/>
          <w:numId w:val="17"/>
        </w:numPr>
        <w:tabs>
          <w:tab w:val="left" w:pos="1680"/>
        </w:tabs>
        <w:spacing w:before="100" w:beforeAutospacing="1" w:after="100" w:afterAutospacing="1"/>
        <w:outlineLvl w:val="2"/>
        <w:rPr>
          <w:b/>
          <w:bCs/>
          <w:color w:val="000000"/>
        </w:rPr>
      </w:pPr>
      <w:bookmarkStart w:id="41" w:name="_Toc378606187"/>
      <w:r w:rsidRPr="00484E49">
        <w:rPr>
          <w:b/>
          <w:bCs/>
          <w:color w:val="000000"/>
        </w:rPr>
        <w:lastRenderedPageBreak/>
        <w:t xml:space="preserve">Выбор </w:t>
      </w:r>
      <w:proofErr w:type="gramStart"/>
      <w:r w:rsidRPr="00484E49">
        <w:rPr>
          <w:b/>
          <w:bCs/>
          <w:color w:val="000000"/>
        </w:rPr>
        <w:t>буферного</w:t>
      </w:r>
      <w:proofErr w:type="gramEnd"/>
      <w:r w:rsidRPr="00484E49">
        <w:rPr>
          <w:b/>
          <w:bCs/>
          <w:color w:val="000000"/>
        </w:rPr>
        <w:t xml:space="preserve"> усилители</w:t>
      </w:r>
      <w:bookmarkEnd w:id="41"/>
    </w:p>
    <w:p w:rsidR="00484E49" w:rsidRPr="00484E49" w:rsidRDefault="00484E49" w:rsidP="00484E49">
      <w:pPr>
        <w:pStyle w:val="ae"/>
        <w:tabs>
          <w:tab w:val="left" w:pos="1680"/>
        </w:tabs>
        <w:spacing w:before="100" w:beforeAutospacing="1" w:after="100" w:afterAutospacing="1"/>
        <w:ind w:left="1854" w:firstLine="0"/>
        <w:rPr>
          <w:b/>
          <w:bCs/>
          <w:color w:val="000000"/>
          <w:szCs w:val="28"/>
        </w:rPr>
      </w:pPr>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 xml:space="preserve">Рисунок 2.20 – Принципиальная схема </w:t>
      </w:r>
      <w:proofErr w:type="gramStart"/>
      <w:r>
        <w:rPr>
          <w:color w:val="000000"/>
          <w:szCs w:val="28"/>
        </w:rPr>
        <w:t>буферного</w:t>
      </w:r>
      <w:proofErr w:type="gramEnd"/>
      <w:r>
        <w:rPr>
          <w:color w:val="000000"/>
          <w:szCs w:val="28"/>
        </w:rPr>
        <w:t xml:space="preserve"> усилители</w:t>
      </w:r>
    </w:p>
    <w:p w:rsidR="00BC7ABB" w:rsidRDefault="00BC7ABB">
      <w:pPr>
        <w:tabs>
          <w:tab w:val="left" w:pos="1680"/>
        </w:tabs>
        <w:rPr>
          <w:color w:val="000000"/>
          <w:szCs w:val="28"/>
        </w:rPr>
      </w:pPr>
    </w:p>
    <w:p w:rsidR="00BC7ABB" w:rsidRDefault="00BC7ABB">
      <w:pPr>
        <w:spacing w:before="100" w:beforeAutospacing="1" w:after="100" w:afterAutospacing="1"/>
        <w:rPr>
          <w:color w:val="000000"/>
          <w:szCs w:val="28"/>
        </w:rPr>
      </w:pPr>
    </w:p>
    <w:p w:rsidR="00E362CA" w:rsidRDefault="00E362CA">
      <w:pPr>
        <w:spacing w:before="100" w:beforeAutospacing="1" w:after="100" w:afterAutospacing="1"/>
        <w:rPr>
          <w:color w:val="000000"/>
          <w:szCs w:val="28"/>
        </w:rPr>
      </w:pPr>
    </w:p>
    <w:p w:rsidR="00484E49" w:rsidRDefault="00484E49">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BC7ABB" w:rsidRPr="00484E49" w:rsidRDefault="00BC7ABB" w:rsidP="00C122AA">
      <w:pPr>
        <w:pStyle w:val="ae"/>
        <w:numPr>
          <w:ilvl w:val="1"/>
          <w:numId w:val="17"/>
        </w:numPr>
        <w:spacing w:before="100" w:beforeAutospacing="1" w:after="100" w:afterAutospacing="1"/>
        <w:outlineLvl w:val="1"/>
        <w:rPr>
          <w:b/>
          <w:bCs/>
          <w:color w:val="000000"/>
          <w:szCs w:val="28"/>
        </w:rPr>
      </w:pPr>
      <w:bookmarkStart w:id="42" w:name="_Toc378606188"/>
      <w:r w:rsidRPr="00484E49">
        <w:rPr>
          <w:b/>
          <w:bCs/>
          <w:color w:val="000000"/>
          <w:szCs w:val="28"/>
        </w:rPr>
        <w:lastRenderedPageBreak/>
        <w:t>Проектирование печатного узла</w:t>
      </w:r>
      <w:bookmarkEnd w:id="42"/>
    </w:p>
    <w:p w:rsidR="00484E49" w:rsidRPr="00484E49" w:rsidRDefault="00484E49" w:rsidP="00484E49">
      <w:pPr>
        <w:pStyle w:val="ae"/>
        <w:spacing w:before="100" w:beforeAutospacing="1" w:after="100" w:afterAutospacing="1"/>
        <w:ind w:left="987" w:firstLine="0"/>
        <w:rPr>
          <w:b/>
          <w:bCs/>
          <w:color w:val="000000"/>
          <w:szCs w:val="28"/>
        </w:rPr>
      </w:pPr>
    </w:p>
    <w:p w:rsidR="00BC7ABB" w:rsidRDefault="00BC7ABB" w:rsidP="0062141F">
      <w:r>
        <w:t xml:space="preserve">После выполнения схемы цифрового генератора в </w:t>
      </w:r>
      <w:r>
        <w:rPr>
          <w:rFonts w:hint="eastAsia"/>
          <w:lang w:eastAsia="zh-CN"/>
        </w:rPr>
        <w:t>OrCAD Capture</w:t>
      </w:r>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OrCAD Layout.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r>
        <w:rPr>
          <w:rFonts w:hint="eastAsia"/>
          <w:lang w:eastAsia="zh-CN"/>
        </w:rPr>
        <w:t xml:space="preserve">Layout </w:t>
      </w:r>
      <w:r>
        <w:rPr>
          <w:lang w:eastAsia="zh-CN"/>
        </w:rPr>
        <w:t xml:space="preserve">нужно выполнить команду </w:t>
      </w:r>
      <w:r>
        <w:rPr>
          <w:rFonts w:hint="eastAsia"/>
          <w:lang w:eastAsia="zh-CN"/>
        </w:rPr>
        <w:t xml:space="preserve">File/New. </w:t>
      </w:r>
      <w:r>
        <w:rPr>
          <w:lang w:eastAsia="zh-CN"/>
        </w:rPr>
        <w:t>Система в диалоговых окнах запросит имя файла шаблона печатной платы (</w:t>
      </w:r>
      <w:r>
        <w:rPr>
          <w:rFonts w:hint="eastAsia"/>
          <w:lang w:eastAsia="zh-CN"/>
        </w:rPr>
        <w:t>*.tch</w:t>
      </w:r>
      <w:r>
        <w:rPr>
          <w:lang w:eastAsia="zh-CN"/>
        </w:rPr>
        <w:t>)</w:t>
      </w:r>
      <w:r>
        <w:rPr>
          <w:rFonts w:hint="eastAsia"/>
          <w:lang w:eastAsia="zh-CN"/>
        </w:rPr>
        <w:t xml:space="preserve">, </w:t>
      </w:r>
      <w:r>
        <w:rPr>
          <w:lang w:eastAsia="zh-CN"/>
        </w:rPr>
        <w:t>имя файла списка соединений (</w:t>
      </w:r>
      <w:r>
        <w:rPr>
          <w:rFonts w:hint="eastAsia"/>
          <w:lang w:eastAsia="zh-CN"/>
        </w:rPr>
        <w:t>*.mnl</w:t>
      </w:r>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*.max</w:t>
      </w:r>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 xml:space="preserve">.tch </w:t>
      </w:r>
      <w:r>
        <w:rPr>
          <w:lang w:eastAsia="zh-CN"/>
        </w:rPr>
        <w:t>или .</w:t>
      </w:r>
      <w:r>
        <w:rPr>
          <w:rFonts w:hint="eastAsia"/>
          <w:lang w:eastAsia="zh-CN"/>
        </w:rPr>
        <w:t xml:space="preserve">tpl.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r>
        <w:rPr>
          <w:rFonts w:hint="eastAsia"/>
          <w:lang w:eastAsia="zh-CN"/>
        </w:rPr>
        <w:t xml:space="preserve">Layout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r>
        <w:rPr>
          <w:rFonts w:hint="eastAsia"/>
          <w:lang w:eastAsia="zh-CN"/>
        </w:rPr>
        <w:t>Board outline</w:t>
      </w:r>
      <w:r>
        <w:rPr>
          <w:lang w:eastAsia="zh-CN"/>
        </w:rPr>
        <w:t>)</w:t>
      </w:r>
      <w:r>
        <w:rPr>
          <w:rFonts w:hint="eastAsia"/>
          <w:lang w:eastAsia="zh-CN"/>
        </w:rPr>
        <w:t xml:space="preserve">. </w:t>
      </w:r>
      <w:r>
        <w:rPr>
          <w:lang w:eastAsia="zh-CN"/>
        </w:rPr>
        <w:t xml:space="preserve">Контур создается командой </w:t>
      </w:r>
      <w:r>
        <w:rPr>
          <w:rFonts w:hint="eastAsia"/>
          <w:lang w:eastAsia="zh-CN"/>
        </w:rPr>
        <w:t xml:space="preserve">Tool/Obstacle/New, </w:t>
      </w:r>
      <w:r>
        <w:rPr>
          <w:lang w:eastAsia="zh-CN"/>
        </w:rPr>
        <w:t>с помощью которой вычерчивается замкнутый многоугольник. Толщина линий контура, тип линии (</w:t>
      </w:r>
      <w:r>
        <w:rPr>
          <w:rFonts w:hint="eastAsia"/>
          <w:lang w:eastAsia="zh-CN"/>
        </w:rPr>
        <w:t>Board outline</w:t>
      </w:r>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r>
        <w:rPr>
          <w:rFonts w:hint="eastAsia"/>
          <w:lang w:eastAsia="zh-CN"/>
        </w:rPr>
        <w:t xml:space="preserve">Global Layer. </w:t>
      </w:r>
    </w:p>
    <w:p w:rsidR="00BC7ABB" w:rsidRDefault="00BC7ABB" w:rsidP="0062141F">
      <w:pPr>
        <w:rPr>
          <w:lang w:eastAsia="zh-CN"/>
        </w:rPr>
      </w:pPr>
      <w:r>
        <w:rPr>
          <w:lang w:eastAsia="zh-CN"/>
        </w:rPr>
        <w:t xml:space="preserve">Затем с помощью команды </w:t>
      </w:r>
      <w:r>
        <w:rPr>
          <w:rFonts w:hint="eastAsia"/>
          <w:lang w:eastAsia="zh-CN"/>
        </w:rPr>
        <w:t xml:space="preserve">Option/System Setttings </w:t>
      </w:r>
      <w:r>
        <w:rPr>
          <w:lang w:eastAsia="zh-CN"/>
        </w:rPr>
        <w:t xml:space="preserve">нужно установить требуемое значение шага размещения корпусов (поле </w:t>
      </w:r>
      <w:r>
        <w:rPr>
          <w:rFonts w:hint="eastAsia"/>
          <w:lang w:eastAsia="zh-CN"/>
        </w:rPr>
        <w:t>Place grid</w:t>
      </w:r>
      <w:r>
        <w:rPr>
          <w:lang w:eastAsia="zh-CN"/>
        </w:rPr>
        <w:t>)</w:t>
      </w:r>
      <w:r>
        <w:rPr>
          <w:rFonts w:hint="eastAsia"/>
          <w:lang w:eastAsia="zh-CN"/>
        </w:rPr>
        <w:t>.</w:t>
      </w:r>
    </w:p>
    <w:p w:rsidR="00BC7ABB" w:rsidRDefault="00BC7ABB" w:rsidP="0062141F">
      <w:pPr>
        <w:rPr>
          <w:lang w:eastAsia="zh-CN"/>
        </w:rPr>
      </w:pPr>
      <w:r>
        <w:rPr>
          <w:lang w:eastAsia="zh-CN"/>
        </w:rPr>
        <w:t xml:space="preserve">Размещение компонентов в </w:t>
      </w:r>
      <w:r>
        <w:rPr>
          <w:rFonts w:hint="eastAsia"/>
          <w:lang w:eastAsia="zh-CN"/>
        </w:rPr>
        <w:t xml:space="preserve">OrCAD Layout </w:t>
      </w:r>
      <w:r>
        <w:rPr>
          <w:lang w:eastAsia="zh-CN"/>
        </w:rPr>
        <w:t xml:space="preserve">может выполняться либо </w:t>
      </w:r>
      <w:proofErr w:type="gramStart"/>
      <w:r>
        <w:rPr>
          <w:lang w:eastAsia="zh-CN"/>
        </w:rPr>
        <w:t>вручную</w:t>
      </w:r>
      <w:proofErr w:type="gramEnd"/>
      <w:r>
        <w:rPr>
          <w:lang w:eastAsia="zh-CN"/>
        </w:rPr>
        <w:t xml:space="preserve"> либо автоматически. Для ручного размещения необходимо выполнить к</w:t>
      </w:r>
      <w:r w:rsidR="00244429">
        <w:rPr>
          <w:lang w:eastAsia="zh-CN"/>
        </w:rPr>
        <w:t>о</w:t>
      </w:r>
      <w:r>
        <w:rPr>
          <w:lang w:eastAsia="zh-CN"/>
        </w:rPr>
        <w:t xml:space="preserve">манду </w:t>
      </w:r>
      <w:r>
        <w:rPr>
          <w:rFonts w:hint="eastAsia"/>
          <w:lang w:eastAsia="zh-CN"/>
        </w:rPr>
        <w:t xml:space="preserve">Tool/Component, </w:t>
      </w:r>
      <w:r>
        <w:rPr>
          <w:lang w:eastAsia="zh-CN"/>
        </w:rPr>
        <w:t>выбрать курсором требуемый корпус и переместить в соответствующее место контура платы.</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r>
        <w:rPr>
          <w:rFonts w:hint="eastAsia"/>
          <w:color w:val="000000"/>
          <w:szCs w:val="28"/>
          <w:lang w:eastAsia="zh-CN"/>
        </w:rPr>
        <w:t xml:space="preserve">Option/System Setting </w:t>
      </w:r>
      <w:r>
        <w:rPr>
          <w:color w:val="000000"/>
          <w:szCs w:val="28"/>
          <w:lang w:eastAsia="zh-CN"/>
        </w:rPr>
        <w:t>устанавливаются требуемая сетка трассировки (</w:t>
      </w:r>
      <w:r>
        <w:rPr>
          <w:rFonts w:hint="eastAsia"/>
          <w:color w:val="000000"/>
          <w:szCs w:val="28"/>
          <w:lang w:eastAsia="zh-CN"/>
        </w:rPr>
        <w:t>Routing grid</w:t>
      </w:r>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r>
        <w:rPr>
          <w:rFonts w:hint="eastAsia"/>
          <w:color w:val="000000"/>
          <w:szCs w:val="28"/>
          <w:lang w:eastAsia="zh-CN"/>
        </w:rPr>
        <w:t>Detail grid</w:t>
      </w:r>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r>
        <w:rPr>
          <w:rFonts w:hint="eastAsia"/>
          <w:color w:val="000000"/>
          <w:szCs w:val="28"/>
          <w:lang w:eastAsia="zh-CN"/>
        </w:rPr>
        <w:t>Via grid</w:t>
      </w:r>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Tool/Layer/Select from Spreadsheet </w:t>
      </w:r>
      <w:r>
        <w:rPr>
          <w:color w:val="000000"/>
          <w:szCs w:val="28"/>
          <w:lang w:eastAsia="zh-CN"/>
        </w:rPr>
        <w:t>или</w:t>
      </w:r>
      <w:r>
        <w:rPr>
          <w:rFonts w:hint="eastAsia"/>
          <w:color w:val="000000"/>
          <w:szCs w:val="28"/>
          <w:lang w:eastAsia="zh-CN"/>
        </w:rPr>
        <w:t xml:space="preserve"> View/Database Spreadsheets/Layers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2F76CC" w:rsidRDefault="002F76CC" w:rsidP="0062141F">
      <w:pPr>
        <w:rPr>
          <w:lang w:eastAsia="zh-CN"/>
        </w:rPr>
      </w:pPr>
    </w:p>
    <w:p w:rsidR="002F76CC" w:rsidRDefault="002F76CC" w:rsidP="0062141F">
      <w:pPr>
        <w:rPr>
          <w:lang w:eastAsia="zh-CN"/>
        </w:rPr>
      </w:pPr>
      <w:r>
        <w:rPr>
          <w:noProof/>
          <w:lang w:eastAsia="ru-RU" w:bidi="ar-SA"/>
        </w:rPr>
        <w:lastRenderedPageBreak/>
        <w:drawing>
          <wp:anchor distT="0" distB="0" distL="114300" distR="114300" simplePos="0" relativeHeight="251664384" behindDoc="1" locked="0" layoutInCell="1" allowOverlap="1">
            <wp:simplePos x="0" y="0"/>
            <wp:positionH relativeFrom="column">
              <wp:posOffset>239602</wp:posOffset>
            </wp:positionH>
            <wp:positionV relativeFrom="paragraph">
              <wp:posOffset>-410614</wp:posOffset>
            </wp:positionV>
            <wp:extent cx="6086104" cy="6721434"/>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6086104" cy="6721434"/>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2F76CC" w:rsidRDefault="002F76CC" w:rsidP="002F76CC">
      <w:pPr>
        <w:jc w:val="center"/>
        <w:rPr>
          <w:color w:val="000000"/>
          <w:szCs w:val="28"/>
        </w:rPr>
      </w:pPr>
      <w:r>
        <w:rPr>
          <w:color w:val="000000"/>
          <w:szCs w:val="28"/>
        </w:rPr>
        <w:t xml:space="preserve">Рисунок 2.23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2F76CC" w:rsidRDefault="002F76CC" w:rsidP="002F76CC">
      <w:pPr>
        <w:jc w:val="center"/>
        <w:rPr>
          <w:color w:val="000000"/>
          <w:szCs w:val="28"/>
        </w:rPr>
      </w:pPr>
      <w:r>
        <w:rPr>
          <w:color w:val="000000"/>
          <w:szCs w:val="28"/>
          <w:lang w:eastAsia="zh-CN"/>
        </w:rPr>
        <w:t>и основной части  генератора</w:t>
      </w:r>
      <w:r>
        <w:rPr>
          <w:color w:val="000000"/>
          <w:szCs w:val="28"/>
        </w:rPr>
        <w:t xml:space="preserve"> (2)</w:t>
      </w:r>
    </w:p>
    <w:p w:rsidR="009A1D4F" w:rsidRDefault="009A1D4F" w:rsidP="002F76CC">
      <w:pPr>
        <w:jc w:val="center"/>
        <w:rPr>
          <w:color w:val="000000"/>
          <w:szCs w:val="28"/>
        </w:rPr>
      </w:pPr>
    </w:p>
    <w:p w:rsidR="00BC7ABB" w:rsidRDefault="00BC7ABB" w:rsidP="0062141F">
      <w:pPr>
        <w:rPr>
          <w:lang w:eastAsia="zh-CN"/>
        </w:rPr>
      </w:pPr>
      <w:r>
        <w:rPr>
          <w:lang w:eastAsia="zh-CN"/>
        </w:rPr>
        <w:t xml:space="preserve">Трассировка проводников в пакете </w:t>
      </w:r>
      <w:r>
        <w:rPr>
          <w:rFonts w:hint="eastAsia"/>
          <w:lang w:eastAsia="zh-CN"/>
        </w:rPr>
        <w:t>Or</w:t>
      </w:r>
      <w:proofErr w:type="gramStart"/>
      <w:r>
        <w:rPr>
          <w:lang w:eastAsia="zh-CN"/>
        </w:rPr>
        <w:t>СА</w:t>
      </w:r>
      <w:proofErr w:type="gramEnd"/>
      <w:r>
        <w:rPr>
          <w:rFonts w:hint="eastAsia"/>
          <w:lang w:eastAsia="zh-CN"/>
        </w:rPr>
        <w:t xml:space="preserve">D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r>
        <w:rPr>
          <w:rFonts w:hint="eastAsia"/>
          <w:lang w:eastAsia="zh-CN"/>
        </w:rPr>
        <w:t xml:space="preserve">Tools/Track, Tool/Track Segment </w:t>
      </w:r>
      <w:r>
        <w:rPr>
          <w:lang w:eastAsia="zh-CN"/>
        </w:rPr>
        <w:t>и</w:t>
      </w:r>
      <w:r>
        <w:rPr>
          <w:rFonts w:hint="eastAsia"/>
          <w:lang w:eastAsia="zh-CN"/>
        </w:rPr>
        <w:t xml:space="preserve"> Tool/Via</w:t>
      </w:r>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w:t>
      </w:r>
      <w:r>
        <w:rPr>
          <w:lang w:eastAsia="zh-CN"/>
        </w:rPr>
        <w:lastRenderedPageBreak/>
        <w:t xml:space="preserve">контекстное меню, выбрать пункт </w:t>
      </w:r>
      <w:r>
        <w:rPr>
          <w:rFonts w:hint="eastAsia"/>
          <w:lang w:eastAsia="zh-CN"/>
        </w:rPr>
        <w:t xml:space="preserve">Add via, </w:t>
      </w:r>
      <w:r>
        <w:rPr>
          <w:lang w:eastAsia="zh-CN"/>
        </w:rPr>
        <w:t>сделать активным требуемый слой и продолжать проведение трассы в этом слое.</w:t>
      </w:r>
    </w:p>
    <w:p w:rsidR="00BC7ABB" w:rsidRDefault="00BC7ABB" w:rsidP="0062141F">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BC7ABB" w:rsidRDefault="00BC7ABB" w:rsidP="002F76CC">
      <w:pPr>
        <w:tabs>
          <w:tab w:val="left" w:pos="1680"/>
        </w:tabs>
        <w:jc w:val="center"/>
        <w:rPr>
          <w:color w:val="000000"/>
          <w:szCs w:val="28"/>
          <w:lang w:eastAsia="zh-CN"/>
        </w:rPr>
      </w:pPr>
    </w:p>
    <w:p w:rsidR="00BC7ABB" w:rsidRDefault="00BC7ABB">
      <w:pPr>
        <w:tabs>
          <w:tab w:val="left" w:pos="1680"/>
        </w:tabs>
        <w:ind w:left="7"/>
        <w:rPr>
          <w:color w:val="000000"/>
          <w:szCs w:val="28"/>
          <w:lang w:eastAsia="zh-CN"/>
        </w:rPr>
      </w:pPr>
    </w:p>
    <w:p w:rsidR="0062141F" w:rsidRPr="0062141F" w:rsidRDefault="00BC7ABB" w:rsidP="00C122AA">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
          <w:bCs/>
          <w:color w:val="000000"/>
          <w:szCs w:val="28"/>
          <w:lang w:val="ru-RU"/>
        </w:rPr>
      </w:pPr>
      <w:r w:rsidRPr="0062141F">
        <w:rPr>
          <w:color w:val="000000"/>
          <w:szCs w:val="28"/>
          <w:lang w:val="uk-UA"/>
        </w:rPr>
        <w:br w:type="page"/>
      </w:r>
      <w:bookmarkStart w:id="43" w:name="_Toc378606189"/>
      <w:r w:rsidRPr="0062141F">
        <w:rPr>
          <w:rFonts w:ascii="Times New Roman" w:hAnsi="Times New Roman" w:cs="Times New Roman"/>
          <w:b/>
          <w:bCs/>
          <w:color w:val="000000"/>
          <w:szCs w:val="28"/>
          <w:lang w:val="ru-RU"/>
        </w:rPr>
        <w:lastRenderedPageBreak/>
        <w:t>Р</w:t>
      </w:r>
      <w:r w:rsidRPr="0062141F">
        <w:rPr>
          <w:rFonts w:ascii="Times New Roman" w:hAnsi="Times New Roman" w:cs="Times New Roman"/>
          <w:b/>
          <w:bCs/>
          <w:szCs w:val="28"/>
          <w:lang w:val="ru-RU"/>
        </w:rPr>
        <w:t xml:space="preserve">азработка программного обеспечения </w:t>
      </w:r>
      <w:r w:rsidRPr="0062141F">
        <w:rPr>
          <w:rFonts w:ascii="Times New Roman" w:hAnsi="Times New Roman" w:cs="Times New Roman"/>
          <w:b/>
          <w:bCs/>
          <w:lang w:val="ru-RU"/>
        </w:rPr>
        <w:t>цифрового устройства</w:t>
      </w:r>
      <w:r w:rsidRPr="0062141F">
        <w:rPr>
          <w:rFonts w:ascii="Times New Roman" w:hAnsi="Times New Roman" w:cs="Times New Roman"/>
          <w:b/>
          <w:bCs/>
          <w:szCs w:val="28"/>
          <w:lang w:val="ru-RU"/>
        </w:rPr>
        <w:t xml:space="preserve"> генератора</w:t>
      </w:r>
      <w:bookmarkEnd w:id="43"/>
    </w:p>
    <w:p w:rsidR="0062141F" w:rsidRPr="0062141F" w:rsidRDefault="0062141F" w:rsidP="0062141F">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1557" w:firstLine="0"/>
        <w:jc w:val="left"/>
        <w:rPr>
          <w:rFonts w:ascii="Times New Roman" w:hAnsi="Times New Roman" w:cs="Times New Roman"/>
          <w:b/>
          <w:bCs/>
          <w:color w:val="000000"/>
          <w:szCs w:val="28"/>
          <w:lang w:val="ru-RU"/>
        </w:rPr>
      </w:pPr>
    </w:p>
    <w:p w:rsidR="0062141F" w:rsidRPr="0062141F" w:rsidRDefault="0062141F" w:rsidP="00C122AA">
      <w:pPr>
        <w:pStyle w:val="ae"/>
        <w:numPr>
          <w:ilvl w:val="2"/>
          <w:numId w:val="3"/>
        </w:numPr>
        <w:tabs>
          <w:tab w:val="left" w:pos="1680"/>
        </w:tabs>
        <w:outlineLvl w:val="2"/>
        <w:rPr>
          <w:b/>
          <w:bCs/>
          <w:lang w:eastAsia="zh-CN"/>
        </w:rPr>
      </w:pPr>
      <w:bookmarkStart w:id="44" w:name="_Toc378606190"/>
      <w:r w:rsidRPr="0062141F">
        <w:rPr>
          <w:b/>
          <w:bCs/>
        </w:rPr>
        <w:t>Выбор среды и языка программирования для  разработки программного обеспечения для МК</w:t>
      </w:r>
      <w:bookmarkEnd w:id="44"/>
    </w:p>
    <w:p w:rsidR="0062141F" w:rsidRPr="0062141F" w:rsidRDefault="0062141F" w:rsidP="0062141F">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2124" w:firstLine="0"/>
        <w:jc w:val="left"/>
        <w:rPr>
          <w:rFonts w:ascii="Times New Roman" w:hAnsi="Times New Roman" w:cs="Times New Roman"/>
          <w:b/>
          <w:bCs/>
          <w:color w:val="000000"/>
          <w:szCs w:val="28"/>
          <w:lang w:val="ru-RU"/>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BC7ABB" w:rsidRDefault="00BC7ABB" w:rsidP="0062141F">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достаточно много компиляторов Си для МК STM32. Самым мощным из них считается компилятор фирмы IAR Systems. IAR C Compiler имеет широкие возможности по оптимизации кода и поставляется в составе интегрированной </w:t>
      </w:r>
      <w:r>
        <w:rPr>
          <w:lang w:eastAsia="zh-CN"/>
        </w:rPr>
        <w:lastRenderedPageBreak/>
        <w:t xml:space="preserve">среды разработки IAR Embedded Workbench (EWB), включающей в себя также компилятор ассемблера, линкер, менеджер проектов и библиотек, а также отладчик. </w:t>
      </w:r>
    </w:p>
    <w:p w:rsidR="005A243E" w:rsidRDefault="005A243E">
      <w:pPr>
        <w:tabs>
          <w:tab w:val="left" w:pos="1680"/>
        </w:tabs>
        <w:ind w:left="7"/>
        <w:rPr>
          <w:color w:val="000000"/>
          <w:szCs w:val="28"/>
          <w:lang w:eastAsia="zh-CN"/>
        </w:rPr>
      </w:pPr>
    </w:p>
    <w:p w:rsidR="005A243E" w:rsidRPr="0062141F" w:rsidRDefault="005A243E" w:rsidP="00C122AA">
      <w:pPr>
        <w:pStyle w:val="ae"/>
        <w:numPr>
          <w:ilvl w:val="2"/>
          <w:numId w:val="3"/>
        </w:numPr>
        <w:tabs>
          <w:tab w:val="left" w:pos="1680"/>
        </w:tabs>
        <w:outlineLvl w:val="2"/>
        <w:rPr>
          <w:b/>
          <w:color w:val="000000"/>
          <w:szCs w:val="28"/>
          <w:lang w:eastAsia="zh-CN"/>
        </w:rPr>
      </w:pPr>
      <w:bookmarkStart w:id="45" w:name="_Toc378606191"/>
      <w:r w:rsidRPr="0062141F">
        <w:rPr>
          <w:b/>
          <w:color w:val="000000"/>
          <w:szCs w:val="28"/>
          <w:lang w:eastAsia="zh-CN"/>
        </w:rPr>
        <w:t>Описание программы для генератора</w:t>
      </w:r>
      <w:r w:rsidR="00566BE1" w:rsidRPr="0062141F">
        <w:rPr>
          <w:b/>
          <w:color w:val="000000"/>
          <w:szCs w:val="28"/>
          <w:lang w:eastAsia="zh-CN"/>
        </w:rPr>
        <w:t>-</w:t>
      </w:r>
      <w:r w:rsidR="00244429" w:rsidRPr="0062141F">
        <w:rPr>
          <w:b/>
          <w:color w:val="000000"/>
          <w:szCs w:val="28"/>
          <w:lang w:eastAsia="zh-CN"/>
        </w:rPr>
        <w:t>и</w:t>
      </w:r>
      <w:r w:rsidR="00566BE1" w:rsidRPr="0062141F">
        <w:rPr>
          <w:b/>
          <w:color w:val="000000"/>
          <w:szCs w:val="28"/>
          <w:lang w:eastAsia="zh-CN"/>
        </w:rPr>
        <w:t>змерителя</w:t>
      </w:r>
      <w:r w:rsidR="00FB1440" w:rsidRPr="0062141F">
        <w:rPr>
          <w:b/>
          <w:color w:val="000000"/>
          <w:szCs w:val="28"/>
          <w:lang w:eastAsia="zh-CN"/>
        </w:rPr>
        <w:t xml:space="preserve"> НЧ сигналов</w:t>
      </w:r>
      <w:bookmarkEnd w:id="45"/>
    </w:p>
    <w:p w:rsidR="005A243E" w:rsidRDefault="005A243E" w:rsidP="0062141F">
      <w:pPr>
        <w:tabs>
          <w:tab w:val="left" w:pos="1680"/>
        </w:tabs>
        <w:ind w:firstLine="0"/>
        <w:rPr>
          <w:b/>
          <w:color w:val="000000"/>
          <w:szCs w:val="28"/>
          <w:lang w:eastAsia="zh-CN"/>
        </w:rPr>
      </w:pPr>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апись измеренных значений на sd 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4E0964" w:rsidRPr="00244429"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244429" w:rsidRPr="00B65BF6" w:rsidRDefault="00244429" w:rsidP="00B65BF6">
      <w:pPr>
        <w:tabs>
          <w:tab w:val="left" w:pos="1680"/>
        </w:tabs>
        <w:spacing w:line="360" w:lineRule="auto"/>
        <w:ind w:left="934"/>
        <w:rPr>
          <w:color w:val="000000"/>
          <w:szCs w:val="28"/>
          <w:lang w:eastAsia="zh-CN"/>
        </w:rPr>
      </w:pP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244429" w:rsidRPr="00244429" w:rsidRDefault="00566BE1" w:rsidP="0062141F">
      <w:r>
        <w:t>FreeRTOS – операционная система (далее ОС) реального времени (Free</w:t>
      </w:r>
      <w:r w:rsidRPr="00566BE1">
        <w:t xml:space="preserve"> </w:t>
      </w:r>
      <w:r>
        <w:t>Real</w:t>
      </w:r>
      <w:r w:rsidRPr="00566BE1">
        <w:t xml:space="preserve"> </w:t>
      </w:r>
      <w:r>
        <w:t>Time</w:t>
      </w:r>
      <w:r w:rsidRPr="00566BE1">
        <w:t xml:space="preserve"> </w:t>
      </w:r>
      <w:r>
        <w:t>Operation</w:t>
      </w:r>
      <w:r w:rsidRPr="00566BE1">
        <w:t xml:space="preserve"> </w:t>
      </w:r>
      <w:r>
        <w:t>System)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мютексы и сообщения. Переключение аппаратного контекста и стека задач ОС выполняет сама, освобождая от этого разработчика.</w:t>
      </w:r>
    </w:p>
    <w:p w:rsidR="00B65BF6" w:rsidRDefault="00B65BF6" w:rsidP="00244429">
      <w:pPr>
        <w:pStyle w:val="ae"/>
      </w:pPr>
    </w:p>
    <w:p w:rsidR="00B65BF6" w:rsidRDefault="00B65BF6" w:rsidP="00244429">
      <w:pPr>
        <w:pStyle w:val="ae"/>
      </w:pPr>
    </w:p>
    <w:p w:rsidR="00B65BF6" w:rsidRDefault="00B65BF6" w:rsidP="00244429">
      <w:pPr>
        <w:pStyle w:val="ae"/>
      </w:pPr>
    </w:p>
    <w:p w:rsidR="00566BE1" w:rsidRPr="00244429" w:rsidRDefault="00566BE1" w:rsidP="0062141F">
      <w:r>
        <w:lastRenderedPageBreak/>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r>
        <w:t>Measures</w:t>
      </w:r>
      <w:r w:rsidRPr="0054334F">
        <w:t xml:space="preserve"> </w:t>
      </w:r>
      <w:r>
        <w:t>printing</w:t>
      </w:r>
      <w:r w:rsidR="00B65BF6" w:rsidRPr="00B65BF6">
        <w:t xml:space="preserve"> </w:t>
      </w:r>
      <w:r w:rsidR="00B65BF6">
        <w:t>thread</w:t>
      </w:r>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r>
        <w:t>Menu</w:t>
      </w:r>
      <w:r w:rsidRPr="00B65BF6">
        <w:t xml:space="preserve"> </w:t>
      </w:r>
      <w:r>
        <w:t>thread</w:t>
      </w:r>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r>
        <w:t>Measur</w:t>
      </w:r>
      <w:r w:rsidR="0054334F">
        <w:t>ing</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r>
        <w:t>Oscillation</w:t>
      </w:r>
      <w:r w:rsidRPr="00B574CE">
        <w:t xml:space="preserve"> </w:t>
      </w:r>
      <w:r>
        <w:t>thread</w:t>
      </w:r>
      <w:r w:rsidRPr="00B574CE">
        <w:t xml:space="preserve"> –</w:t>
      </w:r>
      <w:r w:rsidR="00B574CE">
        <w:t xml:space="preserve"> занимается генерацией указанных (из Menu</w:t>
      </w:r>
      <w:r w:rsidR="00B574CE" w:rsidRPr="00B65BF6">
        <w:t xml:space="preserve"> </w:t>
      </w:r>
      <w:r w:rsidR="00B574CE">
        <w:t>thread) сигналов на двух каналах.</w:t>
      </w:r>
    </w:p>
    <w:p w:rsidR="00B65BF6" w:rsidRPr="00B574CE" w:rsidRDefault="00B65BF6" w:rsidP="0062141F">
      <w:r>
        <w:t>Polling</w:t>
      </w:r>
      <w:r w:rsidRPr="00B574CE">
        <w:t xml:space="preserve"> </w:t>
      </w:r>
      <w:r>
        <w:t>button</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r>
        <w:t>service</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работой с sd</w:t>
      </w:r>
      <w:r w:rsidR="00B574CE" w:rsidRPr="00B574CE">
        <w:t>-</w:t>
      </w:r>
      <w:r w:rsidR="00B574CE">
        <w:t>карточкой.</w:t>
      </w:r>
    </w:p>
    <w:p w:rsidR="001961C3" w:rsidRPr="001961C3" w:rsidRDefault="001961C3" w:rsidP="0062141F">
      <w:r>
        <w:t>Beep</w:t>
      </w:r>
      <w:r w:rsidRPr="001961C3">
        <w:t xml:space="preserve"> </w:t>
      </w:r>
      <w:r>
        <w:t>thread</w:t>
      </w:r>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r w:rsidRPr="001961C3">
        <w:t>пьезоэлементом.</w:t>
      </w:r>
    </w:p>
    <w:p w:rsidR="001961C3" w:rsidRDefault="001961C3" w:rsidP="0062141F">
      <w:r w:rsidRPr="001961C3">
        <w:t>“</w:t>
      </w:r>
      <w:r>
        <w:t>Сердцем</w:t>
      </w:r>
      <w:r w:rsidRPr="001961C3">
        <w:t>”</w:t>
      </w:r>
      <w:r>
        <w:t xml:space="preserve"> программы является</w:t>
      </w:r>
      <w:r w:rsidRPr="001961C3">
        <w:t xml:space="preserve"> </w:t>
      </w:r>
      <w:r>
        <w:t>поток Menu</w:t>
      </w:r>
      <w:r w:rsidRPr="00B65BF6">
        <w:t xml:space="preserve"> </w:t>
      </w:r>
      <w:r>
        <w:t>thread. Этому потоку посылается сообщение от потока Polling</w:t>
      </w:r>
      <w:r w:rsidRPr="00B574CE">
        <w:t xml:space="preserve"> </w:t>
      </w:r>
      <w:r>
        <w:t>button</w:t>
      </w:r>
      <w:r w:rsidRPr="00B574CE">
        <w:t xml:space="preserve"> </w:t>
      </w:r>
      <w:r>
        <w:t>thread, если есть какое-нибудь событие (кнопка нажата, отжата, зажата). Основываясь на текущем состоянии программы, поток Menu</w:t>
      </w:r>
      <w:r w:rsidRPr="00B65BF6">
        <w:t xml:space="preserve"> </w:t>
      </w:r>
      <w:r>
        <w:t>thread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записи на 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4E0964" w:rsidRPr="000941E3" w:rsidRDefault="005E3A33" w:rsidP="000941E3">
      <w:r>
        <w:t>Параллельно с опросом клавиатуры работает поток</w:t>
      </w:r>
      <w:r w:rsidRPr="005E3A33">
        <w:t xml:space="preserve"> </w:t>
      </w:r>
      <w:r>
        <w:t>Oscillation</w:t>
      </w:r>
      <w:r w:rsidRPr="00B574CE">
        <w:t xml:space="preserve"> </w:t>
      </w:r>
      <w:r>
        <w:t>thread и SD</w:t>
      </w:r>
      <w:r w:rsidRPr="00B574CE">
        <w:t xml:space="preserve"> </w:t>
      </w:r>
      <w:r>
        <w:t>service</w:t>
      </w:r>
      <w:r w:rsidRPr="00B574CE">
        <w:t xml:space="preserve"> </w:t>
      </w:r>
      <w:r>
        <w:t>thread (если запись на sd</w:t>
      </w:r>
      <w:r w:rsidRPr="005E3A33">
        <w:t>-</w:t>
      </w:r>
      <w:r>
        <w:t>карточку включена). Эти потоки могут (и в большинстве случаях так и происходит) получать сообщения из обработчиков прерывания, обслуживающих два double</w:t>
      </w:r>
      <w:r w:rsidRPr="005E3A33">
        <w:t>-</w:t>
      </w:r>
      <w:r>
        <w:t>buffer</w:t>
      </w:r>
      <w:proofErr w:type="gramStart"/>
      <w:r>
        <w:t>а</w:t>
      </w:r>
      <w:proofErr w:type="gramEnd"/>
      <w:r>
        <w:t>, связанных с выводом сгенерированных отсчетов сигналов и с сохранением измерений напряжений.</w:t>
      </w:r>
      <w:r w:rsidR="0062141F">
        <w:object w:dxaOrig="10218" w:dyaOrig="8578">
          <v:shape id="_x0000_i1085" type="#_x0000_t75" style="width:482.5pt;height:404.4pt" o:ole="">
            <v:imagedata r:id="rId164" o:title=""/>
          </v:shape>
          <o:OLEObject Type="Embed" ProgID="Visio.Drawing.11" ShapeID="_x0000_i1085" DrawAspect="Content" ObjectID="_1452403003" r:id="rId165"/>
        </w:object>
      </w:r>
    </w:p>
    <w:p w:rsidR="0054334F" w:rsidRDefault="00B05C83" w:rsidP="00AF408C">
      <w:pPr>
        <w:tabs>
          <w:tab w:val="left" w:pos="1680"/>
        </w:tabs>
        <w:ind w:left="7"/>
        <w:jc w:val="center"/>
        <w:rPr>
          <w:color w:val="000000"/>
          <w:szCs w:val="28"/>
          <w:lang w:eastAsia="zh-CN"/>
        </w:rPr>
      </w:pPr>
      <w:r>
        <w:rPr>
          <w:color w:val="000000"/>
          <w:szCs w:val="28"/>
          <w:lang w:eastAsia="zh-CN"/>
        </w:rPr>
        <w:t>Рисунок 2.24 –</w:t>
      </w:r>
      <w:r w:rsidR="00AF408C">
        <w:rPr>
          <w:color w:val="000000"/>
          <w:szCs w:val="28"/>
          <w:lang w:eastAsia="zh-CN"/>
        </w:rPr>
        <w:t xml:space="preserve"> </w:t>
      </w:r>
      <w:r w:rsidR="001961C3">
        <w:rPr>
          <w:color w:val="000000"/>
          <w:szCs w:val="28"/>
          <w:lang w:eastAsia="zh-CN"/>
        </w:rPr>
        <w:t>Структурная схема программы</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r w:rsidRPr="0062141F">
        <w:rPr>
          <w:b/>
        </w:rPr>
        <w:t>Polling button thread</w:t>
      </w:r>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для опроса клавиатуры, опрашивает клавиатуру (ножки мк) и посылает сообщения различных типов потоку Menu</w:t>
      </w:r>
      <w:r w:rsidR="005B30E4" w:rsidRPr="00B65BF6">
        <w:t xml:space="preserve"> </w:t>
      </w:r>
      <w:r w:rsidR="005B30E4">
        <w:t>thread. Опрос клавиатуры происходит каждые 10 мс (1 тик ОС FreeRTOS). Реализована state</w:t>
      </w:r>
      <w:r w:rsidR="005B30E4" w:rsidRPr="005B30E4">
        <w:t>-</w:t>
      </w:r>
      <w:r w:rsidR="005B30E4">
        <w:t>machine</w:t>
      </w:r>
      <w:r w:rsidR="005B30E4" w:rsidRPr="005B30E4">
        <w:t xml:space="preserve"> </w:t>
      </w:r>
      <w:r w:rsidR="005B30E4">
        <w:t xml:space="preserve">с </w:t>
      </w:r>
      <w:r w:rsidR="000914FC">
        <w:t>3</w:t>
      </w:r>
      <w:r w:rsidR="005B30E4">
        <w:t xml:space="preserve"> состояниями, позволяющая избавиться от проблемы антидребезга и реализовать набор </w:t>
      </w:r>
      <w:r w:rsidR="005B30E4">
        <w:lastRenderedPageBreak/>
        <w:t>событий, которые могут быть посланы потоку Menu</w:t>
      </w:r>
      <w:r w:rsidR="005B30E4" w:rsidRPr="00B65BF6">
        <w:t xml:space="preserve"> </w:t>
      </w:r>
      <w:r w:rsidR="005B30E4">
        <w:t xml:space="preserve">thread.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ОС, для периодического опроса клавиатуры и посылки сообщения о событии, если оно произошло</w:t>
      </w:r>
    </w:p>
    <w:p w:rsidR="005B30E4" w:rsidRDefault="000914FC" w:rsidP="000941E3">
      <w:pPr>
        <w:ind w:firstLine="0"/>
      </w:pPr>
      <w:r>
        <w:object w:dxaOrig="13581" w:dyaOrig="13025">
          <v:shape id="_x0000_i1086" type="#_x0000_t75" style="width:481.55pt;height:461.9pt" o:ole="">
            <v:imagedata r:id="rId166" o:title=""/>
          </v:shape>
          <o:OLEObject Type="Embed" ProgID="Visio.Drawing.11" ShapeID="_x0000_i1086" DrawAspect="Content" ObjectID="_1452403004" r:id="rId167"/>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2.25 –</w:t>
      </w:r>
      <w:r w:rsidR="005B30E4">
        <w:t>Диаграмма состояний state</w:t>
      </w:r>
      <w:r w:rsidR="005B30E4" w:rsidRPr="005B30E4">
        <w:t>-</w:t>
      </w:r>
      <w:r w:rsidR="005B30E4">
        <w:t>machine,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54334F">
        <w:rPr>
          <w:szCs w:val="28"/>
        </w:rPr>
        <w:t>Polling button thread</w:t>
      </w:r>
    </w:p>
    <w:p w:rsidR="005A1648" w:rsidRPr="005A1648" w:rsidRDefault="005A1648" w:rsidP="000941E3">
      <w:pPr>
        <w:ind w:firstLine="0"/>
      </w:pPr>
      <w:r>
        <w:object w:dxaOrig="9847" w:dyaOrig="4843">
          <v:shape id="_x0000_i1087" type="#_x0000_t75" style="width:481.55pt;height:237.5pt" o:ole="">
            <v:imagedata r:id="rId168" o:title=""/>
          </v:shape>
          <o:OLEObject Type="Embed" ProgID="Visio.Drawing.11" ShapeID="_x0000_i1087" DrawAspect="Content" ObjectID="_1452403005" r:id="rId169"/>
        </w:object>
      </w:r>
    </w:p>
    <w:p w:rsidR="005A1648" w:rsidRPr="005A1648" w:rsidRDefault="00AF408C" w:rsidP="005A1648">
      <w:pPr>
        <w:pStyle w:val="ae"/>
        <w:jc w:val="center"/>
      </w:pPr>
      <w:r>
        <w:rPr>
          <w:color w:val="000000"/>
          <w:szCs w:val="28"/>
          <w:lang w:eastAsia="zh-CN"/>
        </w:rPr>
        <w:t>Рисунок 2.26 –</w:t>
      </w:r>
      <w:r w:rsidR="005A1648">
        <w:t>Структурная</w:t>
      </w:r>
      <w:r w:rsidR="005A1648" w:rsidRPr="005A1648">
        <w:t xml:space="preserve"> </w:t>
      </w:r>
      <w:r w:rsidR="005A1648">
        <w:t>схема</w:t>
      </w:r>
      <w:r w:rsidR="005A1648" w:rsidRPr="005A1648">
        <w:t xml:space="preserve"> </w:t>
      </w:r>
      <w:r w:rsidR="005A1648">
        <w:t>потока</w:t>
      </w:r>
      <w:r w:rsidR="005A1648" w:rsidRPr="005A1648">
        <w:t xml:space="preserve"> </w:t>
      </w:r>
      <w:r w:rsidR="005A1648" w:rsidRPr="0054334F">
        <w:rPr>
          <w:szCs w:val="28"/>
        </w:rPr>
        <w:t>Polling</w:t>
      </w:r>
      <w:r w:rsidR="005A1648" w:rsidRPr="005A1648">
        <w:rPr>
          <w:szCs w:val="28"/>
        </w:rPr>
        <w:t xml:space="preserve"> </w:t>
      </w:r>
      <w:r w:rsidR="005A1648" w:rsidRPr="0054334F">
        <w:rPr>
          <w:szCs w:val="28"/>
        </w:rPr>
        <w:t>button</w:t>
      </w:r>
      <w:r w:rsidR="005A1648" w:rsidRPr="005A1648">
        <w:rPr>
          <w:szCs w:val="28"/>
        </w:rPr>
        <w:t xml:space="preserve"> </w:t>
      </w:r>
      <w:r w:rsidR="005A1648" w:rsidRPr="0054334F">
        <w:rPr>
          <w:szCs w:val="28"/>
        </w:rPr>
        <w:t>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r w:rsidRPr="0062141F">
        <w:rPr>
          <w:b/>
          <w:szCs w:val="28"/>
        </w:rPr>
        <w:t>Menu thread</w:t>
      </w:r>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r w:rsidRPr="0054334F">
        <w:t>Polling button thread</w:t>
      </w:r>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r>
        <w:t>Beep</w:t>
      </w:r>
      <w:r w:rsidR="005A1648">
        <w:t xml:space="preserve"> и</w:t>
      </w:r>
      <w:r w:rsidRPr="00054E07">
        <w:t xml:space="preserve"> </w:t>
      </w:r>
      <w:r>
        <w:t>Measuring</w:t>
      </w:r>
      <w:r w:rsidR="005A1648">
        <w:t xml:space="preserve"> </w:t>
      </w:r>
      <w:r>
        <w:t>потокам, никакой другой поток или обработчик прерывания этого не делает.</w:t>
      </w:r>
    </w:p>
    <w:p w:rsidR="000914FC" w:rsidRPr="00054E07" w:rsidRDefault="000914FC" w:rsidP="0062141F">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54334F" w:rsidRDefault="005A1648" w:rsidP="000941E3">
      <w:pPr>
        <w:ind w:firstLine="0"/>
      </w:pPr>
      <w:r>
        <w:object w:dxaOrig="9847" w:dyaOrig="5046">
          <v:shape id="_x0000_i1088" type="#_x0000_t75" style="width:481.55pt;height:247.8pt" o:ole="">
            <v:imagedata r:id="rId170" o:title=""/>
          </v:shape>
          <o:OLEObject Type="Embed" ProgID="Visio.Drawing.11" ShapeID="_x0000_i1088" DrawAspect="Content" ObjectID="_1452403006" r:id="rId171"/>
        </w:object>
      </w:r>
    </w:p>
    <w:p w:rsidR="0054334F" w:rsidRDefault="00AF408C" w:rsidP="005A1648">
      <w:pPr>
        <w:pStyle w:val="ae"/>
        <w:jc w:val="center"/>
      </w:pPr>
      <w:r>
        <w:rPr>
          <w:color w:val="000000"/>
          <w:szCs w:val="28"/>
          <w:lang w:eastAsia="zh-CN"/>
        </w:rPr>
        <w:t xml:space="preserve">Рисунок 2.27 – </w:t>
      </w:r>
      <w:r w:rsidR="005A1648">
        <w:t xml:space="preserve">Структурная схема потока </w:t>
      </w:r>
      <w:r w:rsidR="005A1648">
        <w:rPr>
          <w:szCs w:val="28"/>
        </w:rPr>
        <w:t>Menu</w:t>
      </w:r>
      <w:r w:rsidR="005A1648" w:rsidRPr="0054334F">
        <w:rPr>
          <w:szCs w:val="28"/>
        </w:rPr>
        <w:t xml:space="preserve"> thread</w:t>
      </w: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r w:rsidRPr="0062141F">
        <w:rPr>
          <w:b/>
        </w:rPr>
        <w:t>Measuring thread</w:t>
      </w:r>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r>
        <w:rPr>
          <w:szCs w:val="28"/>
        </w:rPr>
        <w:t>Menu</w:t>
      </w:r>
      <w:r w:rsidRPr="005A1648">
        <w:rPr>
          <w:szCs w:val="28"/>
        </w:rPr>
        <w:t xml:space="preserve"> </w:t>
      </w:r>
      <w:r w:rsidRPr="0054334F">
        <w:rPr>
          <w:szCs w:val="28"/>
        </w:rPr>
        <w:t>thread</w:t>
      </w:r>
      <w:r>
        <w:rPr>
          <w:szCs w:val="28"/>
        </w:rPr>
        <w:t xml:space="preserve"> на запуск/останов измерений. Аппаратура настраивается на измерение напряжений и перенос результатов измерений в double</w:t>
      </w:r>
      <w:r w:rsidRPr="005A1648">
        <w:rPr>
          <w:szCs w:val="28"/>
        </w:rPr>
        <w:t>-</w:t>
      </w:r>
      <w:r>
        <w:rPr>
          <w:szCs w:val="28"/>
        </w:rPr>
        <w:t>buffer</w:t>
      </w:r>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запрос на пересылку данных в double</w:t>
      </w:r>
      <w:r w:rsidRPr="00D707D3">
        <w:rPr>
          <w:szCs w:val="28"/>
        </w:rPr>
        <w:t>-</w:t>
      </w:r>
      <w:r>
        <w:rPr>
          <w:szCs w:val="28"/>
        </w:rPr>
        <w:t>buffer,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sd</w:t>
      </w:r>
      <w:r w:rsidRPr="00D707D3">
        <w:rPr>
          <w:szCs w:val="28"/>
        </w:rPr>
        <w:t>-</w:t>
      </w:r>
      <w:r>
        <w:rPr>
          <w:szCs w:val="28"/>
        </w:rPr>
        <w:t>карточку. Как только половина буфера</w:t>
      </w:r>
      <w:r w:rsidR="00CE7352">
        <w:rPr>
          <w:szCs w:val="28"/>
        </w:rPr>
        <w:t xml:space="preserve"> (4 к</w:t>
      </w:r>
      <w:r w:rsidR="00616268">
        <w:rPr>
          <w:szCs w:val="28"/>
        </w:rPr>
        <w:t>байта</w:t>
      </w:r>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r w:rsidR="00CE7352">
        <w:t>service</w:t>
      </w:r>
      <w:r w:rsidR="00CE7352" w:rsidRPr="00B574CE">
        <w:t xml:space="preserve"> </w:t>
      </w:r>
      <w:r w:rsidR="00CE7352">
        <w:t>thread</w:t>
      </w:r>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r w:rsidR="00CE7352">
        <w:rPr>
          <w:szCs w:val="28"/>
        </w:rPr>
        <w:t>double</w:t>
      </w:r>
      <w:r w:rsidR="00CE7352" w:rsidRPr="00D707D3">
        <w:rPr>
          <w:szCs w:val="28"/>
        </w:rPr>
        <w:t>-</w:t>
      </w:r>
      <w:r w:rsidR="00CE7352">
        <w:rPr>
          <w:szCs w:val="28"/>
        </w:rPr>
        <w:t>buffer</w:t>
      </w:r>
      <w:proofErr w:type="gramStart"/>
      <w:r w:rsidR="00CE7352">
        <w:t>а</w:t>
      </w:r>
      <w:proofErr w:type="gramEnd"/>
      <w:r w:rsidR="00CE7352">
        <w:t xml:space="preserve"> в 8 кбайт получаем, что прерывания о заполнении половины/всего буфера приходят с частотой 800 000 / 8096 *  2 = 198 Гц, то есть каждые 5 миллисекунд необходимо записывать 4 кбайта данных на 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lastRenderedPageBreak/>
        <w:t>Данные складываются в</w:t>
      </w:r>
      <w:r w:rsidR="00507391">
        <w:t xml:space="preserve"> буфер в таком формате:</w:t>
      </w:r>
    </w:p>
    <w:p w:rsidR="00507391" w:rsidRDefault="00507391" w:rsidP="000941E3">
      <w:pPr>
        <w:ind w:firstLine="0"/>
      </w:pPr>
      <w:r>
        <w:object w:dxaOrig="11950" w:dyaOrig="1177">
          <v:shape id="_x0000_i1089" type="#_x0000_t75" style="width:481.55pt;height:47.2pt" o:ole="">
            <v:imagedata r:id="rId172" o:title=""/>
          </v:shape>
          <o:OLEObject Type="Embed" ProgID="Visio.Drawing.11" ShapeID="_x0000_i1089" DrawAspect="Content" ObjectID="_1452403007" r:id="rId173"/>
        </w:object>
      </w:r>
    </w:p>
    <w:p w:rsidR="00E14AC8" w:rsidRPr="00054E07"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507391" w:rsidRDefault="00507391" w:rsidP="000941E3">
      <w:pPr>
        <w:ind w:firstLine="0"/>
      </w:pPr>
      <w:r>
        <w:object w:dxaOrig="9847" w:dyaOrig="5051">
          <v:shape id="_x0000_i1090" type="#_x0000_t75" style="width:481.55pt;height:247.3pt" o:ole="">
            <v:imagedata r:id="rId174" o:title=""/>
          </v:shape>
          <o:OLEObject Type="Embed" ProgID="Visio.Drawing.11" ShapeID="_x0000_i1090" DrawAspect="Content" ObjectID="_1452403008" r:id="rId175"/>
        </w:object>
      </w:r>
    </w:p>
    <w:p w:rsidR="009B0099" w:rsidRDefault="00D60998" w:rsidP="00507391">
      <w:pPr>
        <w:pStyle w:val="ae"/>
        <w:jc w:val="center"/>
        <w:rPr>
          <w:szCs w:val="28"/>
        </w:rPr>
      </w:pPr>
      <w:r>
        <w:rPr>
          <w:color w:val="000000"/>
          <w:szCs w:val="28"/>
          <w:lang w:eastAsia="zh-CN"/>
        </w:rPr>
        <w:t xml:space="preserve">Рисунок 2.28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r w:rsidR="009B0099">
        <w:t>Measuring</w:t>
      </w:r>
      <w:r w:rsidR="009B0099" w:rsidRPr="00507391">
        <w:rPr>
          <w:szCs w:val="28"/>
        </w:rPr>
        <w:t xml:space="preserve"> </w:t>
      </w:r>
      <w:r w:rsidR="009B0099" w:rsidRPr="0054334F">
        <w:rPr>
          <w:szCs w:val="28"/>
        </w:rPr>
        <w:t>thread</w:t>
      </w:r>
    </w:p>
    <w:p w:rsidR="00883C43" w:rsidRPr="00883C43" w:rsidRDefault="00883C43" w:rsidP="009B0099">
      <w:pPr>
        <w:pStyle w:val="ae"/>
        <w:jc w:val="center"/>
        <w:rPr>
          <w:szCs w:val="28"/>
        </w:rPr>
      </w:pPr>
    </w:p>
    <w:p w:rsidR="00883C43" w:rsidRDefault="00883C43" w:rsidP="000941E3">
      <w:pPr>
        <w:ind w:firstLine="0"/>
      </w:pPr>
      <w:r>
        <w:object w:dxaOrig="8237" w:dyaOrig="3991">
          <v:shape id="_x0000_i1091" type="#_x0000_t75" style="width:411.45pt;height:199.15pt" o:ole="">
            <v:imagedata r:id="rId176" o:title=""/>
          </v:shape>
          <o:OLEObject Type="Embed" ProgID="Visio.Drawing.11" ShapeID="_x0000_i1091" DrawAspect="Content" ObjectID="_1452403009" r:id="rId177"/>
        </w:object>
      </w:r>
    </w:p>
    <w:p w:rsidR="00507391" w:rsidRDefault="00D60998" w:rsidP="00507391">
      <w:pPr>
        <w:tabs>
          <w:tab w:val="left" w:pos="1680"/>
        </w:tabs>
        <w:ind w:left="7"/>
        <w:jc w:val="center"/>
        <w:rPr>
          <w:color w:val="000000"/>
          <w:szCs w:val="28"/>
          <w:lang w:eastAsia="zh-CN"/>
        </w:rPr>
      </w:pPr>
      <w:r>
        <w:rPr>
          <w:color w:val="000000"/>
          <w:szCs w:val="28"/>
          <w:lang w:eastAsia="zh-CN"/>
        </w:rPr>
        <w:t xml:space="preserve">Рисунок 2.29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9B0099" w:rsidRDefault="009B0099" w:rsidP="009B0099">
      <w:pPr>
        <w:pStyle w:val="ae"/>
        <w:rPr>
          <w:b/>
        </w:rPr>
      </w:pPr>
      <w:r w:rsidRPr="0062141F">
        <w:rPr>
          <w:b/>
          <w:color w:val="000000"/>
          <w:szCs w:val="28"/>
          <w:lang w:eastAsia="zh-CN"/>
        </w:rPr>
        <w:lastRenderedPageBreak/>
        <w:t>Поток</w:t>
      </w:r>
      <w:r w:rsidRPr="0062141F">
        <w:rPr>
          <w:b/>
        </w:rPr>
        <w:t xml:space="preserve"> Oscillation thread</w:t>
      </w:r>
    </w:p>
    <w:p w:rsidR="0062141F" w:rsidRPr="0062141F" w:rsidRDefault="0062141F" w:rsidP="009B0099">
      <w:pPr>
        <w:pStyle w:val="ae"/>
        <w:rPr>
          <w:b/>
        </w:rPr>
      </w:pPr>
    </w:p>
    <w:p w:rsidR="009B0099" w:rsidRPr="00D707D3" w:rsidRDefault="009B0099" w:rsidP="0062141F">
      <w:r>
        <w:t>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Menu</w:t>
      </w:r>
      <w:r w:rsidRPr="009B0099">
        <w:t xml:space="preserve"> </w:t>
      </w:r>
      <w:r>
        <w:t>thread</w:t>
      </w:r>
      <w:r w:rsidRPr="009B0099">
        <w:t xml:space="preserve"> </w:t>
      </w:r>
      <w:r>
        <w:t>о типах сигналов и их параметрах.</w:t>
      </w:r>
      <w:r w:rsidR="00D15B3B">
        <w:t xml:space="preserve"> </w:t>
      </w:r>
      <w:r w:rsidR="00471B44">
        <w:t>Также обслуживает сообщения</w:t>
      </w:r>
      <w:r w:rsidR="00D707D3">
        <w:t>, приходящие от обработчика прерывания, о заполнении половины/всего double</w:t>
      </w:r>
      <w:r w:rsidR="00D707D3" w:rsidRPr="00D707D3">
        <w:t>-</w:t>
      </w:r>
      <w:r w:rsidR="00D707D3">
        <w:t>buffer</w:t>
      </w:r>
      <w:proofErr w:type="gramStart"/>
      <w:r w:rsidR="00D707D3">
        <w:t>а</w:t>
      </w:r>
      <w:proofErr w:type="gramEnd"/>
      <w:r w:rsidR="00D707D3">
        <w:t xml:space="preserve">. </w:t>
      </w:r>
    </w:p>
    <w:p w:rsidR="00507391" w:rsidRDefault="00D707D3" w:rsidP="0062141F">
      <w:r>
        <w:t>Генерация сигналов осуществляется методом DDS (Direct</w:t>
      </w:r>
      <w:r w:rsidRPr="00D707D3">
        <w:t xml:space="preserve"> </w:t>
      </w:r>
      <w:r>
        <w:t>Digital</w:t>
      </w:r>
      <w:r w:rsidRPr="00D707D3">
        <w:t xml:space="preserve"> </w:t>
      </w:r>
      <w:r>
        <w:t xml:space="preserve">Synthesis) –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CB1566" w:rsidP="0054334F">
      <w:pPr>
        <w:tabs>
          <w:tab w:val="left" w:pos="1680"/>
        </w:tabs>
        <w:ind w:left="7"/>
      </w:pPr>
      <w:r>
        <w:object w:dxaOrig="3275" w:dyaOrig="828">
          <v:shape id="_x0000_i1092" type="#_x0000_t75" style="width:164.1pt;height:41.15pt" o:ole="">
            <v:imagedata r:id="rId178" o:title=""/>
          </v:shape>
          <o:OLEObject Type="Embed" ProgID="Visio.Drawing.11" ShapeID="_x0000_i1092" DrawAspect="Content" ObjectID="_1452403010"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из double</w:t>
      </w:r>
      <w:r w:rsidRPr="0001147B">
        <w:t>-</w:t>
      </w:r>
      <w:r>
        <w:t>buffer</w:t>
      </w:r>
      <w:proofErr w:type="gramStart"/>
      <w:r>
        <w:t>а</w:t>
      </w:r>
      <w:proofErr w:type="gramEnd"/>
      <w:r>
        <w:t>.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Oscillation</w:t>
      </w:r>
      <w:r w:rsidRPr="009721C5">
        <w:t xml:space="preserve"> </w:t>
      </w:r>
      <w:r>
        <w:t>thread.</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CB1566" w:rsidP="000941E3">
      <w:pPr>
        <w:ind w:firstLine="0"/>
      </w:pPr>
      <w:r>
        <w:object w:dxaOrig="9847" w:dyaOrig="5051">
          <v:shape id="_x0000_i1093" type="#_x0000_t75" style="width:481.55pt;height:247.3pt" o:ole="">
            <v:imagedata r:id="rId180" o:title=""/>
          </v:shape>
          <o:OLEObject Type="Embed" ProgID="Visio.Drawing.11" ShapeID="_x0000_i1093" DrawAspect="Content" ObjectID="_1452403011" r:id="rId181"/>
        </w:object>
      </w:r>
    </w:p>
    <w:p w:rsidR="00CB1566" w:rsidRDefault="00D60998" w:rsidP="00CB1566">
      <w:pPr>
        <w:pStyle w:val="ae"/>
        <w:jc w:val="center"/>
        <w:rPr>
          <w:szCs w:val="28"/>
        </w:rPr>
      </w:pPr>
      <w:r>
        <w:rPr>
          <w:color w:val="000000"/>
          <w:szCs w:val="28"/>
          <w:lang w:eastAsia="zh-CN"/>
        </w:rPr>
        <w:t xml:space="preserve">Рисунок 2.30 – </w:t>
      </w:r>
      <w:r w:rsidR="00CB1566">
        <w:t>Структурная схема потока Oscillation</w:t>
      </w:r>
      <w:r w:rsidR="00CB1566" w:rsidRPr="00CB1566">
        <w:t xml:space="preserve"> </w:t>
      </w:r>
      <w:r w:rsidR="00CB1566" w:rsidRPr="0054334F">
        <w:rPr>
          <w:szCs w:val="28"/>
        </w:rPr>
        <w:t>thread</w:t>
      </w:r>
    </w:p>
    <w:p w:rsidR="00CB1566" w:rsidRDefault="00CB1566" w:rsidP="00CB1566"/>
    <w:p w:rsidR="0001147B" w:rsidRPr="000941E3" w:rsidRDefault="0001147B" w:rsidP="000941E3">
      <w:pPr>
        <w:ind w:firstLine="0"/>
        <w:rPr>
          <w:color w:val="000000"/>
          <w:lang w:eastAsia="zh-CN"/>
        </w:rPr>
      </w:pPr>
      <w:r>
        <w:object w:dxaOrig="8237" w:dyaOrig="3991">
          <v:shape id="_x0000_i1094" type="#_x0000_t75" style="width:411.45pt;height:198.7pt" o:ole="">
            <v:imagedata r:id="rId182" o:title=""/>
          </v:shape>
          <o:OLEObject Type="Embed" ProgID="Visio.Drawing.11" ShapeID="_x0000_i1094" DrawAspect="Content" ObjectID="_1452403012" r:id="rId183"/>
        </w:object>
      </w:r>
    </w:p>
    <w:p w:rsidR="00BC7ABB" w:rsidRDefault="00D60998" w:rsidP="00CB1566">
      <w:pPr>
        <w:tabs>
          <w:tab w:val="left" w:pos="1680"/>
        </w:tabs>
        <w:ind w:left="7"/>
        <w:jc w:val="center"/>
        <w:rPr>
          <w:color w:val="000000"/>
          <w:szCs w:val="28"/>
          <w:lang w:eastAsia="zh-CN"/>
        </w:rPr>
      </w:pPr>
      <w:r>
        <w:rPr>
          <w:color w:val="000000"/>
          <w:szCs w:val="28"/>
          <w:lang w:eastAsia="zh-CN"/>
        </w:rPr>
        <w:t xml:space="preserve">Рисунок 2.31 – </w:t>
      </w:r>
      <w:r w:rsidR="00CB1566">
        <w:rPr>
          <w:color w:val="000000"/>
          <w:szCs w:val="28"/>
          <w:lang w:eastAsia="zh-CN"/>
        </w:rPr>
        <w:t>Аппаратная часть генерации сигналов</w:t>
      </w:r>
    </w:p>
    <w:p w:rsidR="00901BE8" w:rsidRDefault="00901BE8" w:rsidP="00CB1566">
      <w:pPr>
        <w:tabs>
          <w:tab w:val="left" w:pos="1680"/>
        </w:tabs>
        <w:ind w:left="7"/>
        <w:jc w:val="center"/>
        <w:rPr>
          <w:color w:val="000000"/>
          <w:szCs w:val="28"/>
          <w:lang w:eastAsia="zh-CN"/>
        </w:rPr>
      </w:pPr>
    </w:p>
    <w:p w:rsidR="00BB002A" w:rsidRPr="0062141F" w:rsidRDefault="00901BE8" w:rsidP="00901BE8">
      <w:pPr>
        <w:pStyle w:val="ae"/>
        <w:rPr>
          <w:b/>
        </w:rPr>
      </w:pPr>
      <w:r w:rsidRPr="0062141F">
        <w:rPr>
          <w:b/>
        </w:rPr>
        <w:t>Поток Measures printing thread</w:t>
      </w:r>
    </w:p>
    <w:p w:rsidR="00901BE8" w:rsidRPr="00901BE8" w:rsidRDefault="00901BE8" w:rsidP="0062141F">
      <w:r>
        <w:t>Данный поток ожидает сообщений от Menu</w:t>
      </w:r>
      <w:r w:rsidRPr="00901BE8">
        <w:t xml:space="preserve"> </w:t>
      </w:r>
      <w:r>
        <w:t>thread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B77F31" w:rsidRDefault="00B77F31" w:rsidP="000941E3">
      <w:pPr>
        <w:ind w:firstLine="0"/>
      </w:pPr>
      <w:r>
        <w:object w:dxaOrig="9847" w:dyaOrig="4965">
          <v:shape id="_x0000_i1095" type="#_x0000_t75" style="width:481.55pt;height:242.65pt" o:ole="">
            <v:imagedata r:id="rId184" o:title=""/>
          </v:shape>
          <o:OLEObject Type="Embed" ProgID="Visio.Drawing.11" ShapeID="_x0000_i1095" DrawAspect="Content" ObjectID="_1452403013" r:id="rId185"/>
        </w:object>
      </w:r>
    </w:p>
    <w:p w:rsidR="00B77F31" w:rsidRPr="00B77F31" w:rsidRDefault="00D60998" w:rsidP="00B77F31">
      <w:pPr>
        <w:pStyle w:val="ae"/>
        <w:jc w:val="center"/>
        <w:rPr>
          <w:szCs w:val="28"/>
        </w:rPr>
      </w:pPr>
      <w:r>
        <w:rPr>
          <w:color w:val="000000"/>
          <w:szCs w:val="28"/>
          <w:lang w:eastAsia="zh-CN"/>
        </w:rPr>
        <w:t xml:space="preserve">Рисунок 2.32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r w:rsidR="00B77F31">
        <w:t>Measures</w:t>
      </w:r>
      <w:r w:rsidR="00B77F31" w:rsidRPr="00B77F31">
        <w:t xml:space="preserve"> </w:t>
      </w:r>
      <w:r w:rsidR="00B77F31">
        <w:t>printing</w:t>
      </w:r>
      <w:r w:rsidR="00B77F31" w:rsidRPr="00B77F31">
        <w:t xml:space="preserve"> </w:t>
      </w:r>
      <w:r w:rsidR="00B77F31" w:rsidRPr="0054334F">
        <w:rPr>
          <w:szCs w:val="28"/>
        </w:rPr>
        <w:t>thread</w:t>
      </w:r>
    </w:p>
    <w:p w:rsidR="00374466" w:rsidRPr="009721C5" w:rsidRDefault="00374466" w:rsidP="00374466">
      <w:pPr>
        <w:tabs>
          <w:tab w:val="left" w:pos="1680"/>
        </w:tabs>
        <w:ind w:left="7"/>
        <w:jc w:val="center"/>
        <w:rPr>
          <w:color w:val="000000"/>
          <w:szCs w:val="28"/>
          <w:lang w:eastAsia="zh-CN"/>
        </w:rPr>
      </w:pPr>
    </w:p>
    <w:p w:rsidR="00374466" w:rsidRPr="0062141F" w:rsidRDefault="00374466" w:rsidP="00374466">
      <w:pPr>
        <w:pStyle w:val="ae"/>
        <w:rPr>
          <w:b/>
        </w:rPr>
      </w:pPr>
      <w:r w:rsidRPr="0062141F">
        <w:rPr>
          <w:b/>
        </w:rPr>
        <w:t>Поток LCD thread</w:t>
      </w:r>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в позицию x</w:t>
      </w:r>
      <w:r w:rsidR="00F718D7" w:rsidRPr="00F718D7">
        <w:t xml:space="preserve">, </w:t>
      </w:r>
      <w:r w:rsidR="00F718D7">
        <w:t>y</w:t>
      </w:r>
      <w:r w:rsidR="00F718D7" w:rsidRPr="00F718D7">
        <w:t xml:space="preserve">; </w:t>
      </w:r>
      <w:r w:rsidR="00F718D7">
        <w:t>сдвиг курсора в позицию x</w:t>
      </w:r>
      <w:r w:rsidR="00F718D7" w:rsidRPr="00F718D7">
        <w:t xml:space="preserve">, </w:t>
      </w:r>
      <w:r w:rsidR="00F718D7">
        <w:t>y</w:t>
      </w:r>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EC25DB" w:rsidP="000941E3">
      <w:pPr>
        <w:ind w:firstLine="0"/>
      </w:pPr>
      <w:r>
        <w:object w:dxaOrig="9847" w:dyaOrig="4987">
          <v:shape id="_x0000_i1096" type="#_x0000_t75" style="width:481.55pt;height:244.05pt" o:ole="">
            <v:imagedata r:id="rId186" o:title=""/>
          </v:shape>
          <o:OLEObject Type="Embed" ProgID="Visio.Drawing.11" ShapeID="_x0000_i1096" DrawAspect="Content" ObjectID="_1452403014" r:id="rId187"/>
        </w:object>
      </w:r>
    </w:p>
    <w:p w:rsidR="003A0CF2" w:rsidRDefault="00D60998" w:rsidP="003A0CF2">
      <w:pPr>
        <w:pStyle w:val="ae"/>
        <w:jc w:val="center"/>
        <w:rPr>
          <w:szCs w:val="28"/>
        </w:rPr>
      </w:pPr>
      <w:r>
        <w:rPr>
          <w:color w:val="000000"/>
          <w:szCs w:val="28"/>
          <w:lang w:eastAsia="zh-CN"/>
        </w:rPr>
        <w:t xml:space="preserve">Рисунок 2.33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r w:rsidR="003A0CF2" w:rsidRPr="0054334F">
        <w:rPr>
          <w:szCs w:val="28"/>
        </w:rPr>
        <w:t>thread</w:t>
      </w:r>
    </w:p>
    <w:p w:rsidR="0062141F" w:rsidRPr="00F35812" w:rsidRDefault="0062141F" w:rsidP="003A0CF2">
      <w:pPr>
        <w:pStyle w:val="ae"/>
        <w:jc w:val="center"/>
        <w:rPr>
          <w:szCs w:val="28"/>
        </w:rPr>
      </w:pPr>
    </w:p>
    <w:p w:rsidR="00F35812" w:rsidRPr="0062141F" w:rsidRDefault="00F35812" w:rsidP="00F35812">
      <w:pPr>
        <w:pStyle w:val="ae"/>
        <w:rPr>
          <w:b/>
        </w:rPr>
      </w:pPr>
      <w:r w:rsidRPr="0062141F">
        <w:rPr>
          <w:b/>
        </w:rPr>
        <w:t>Поток SD card writing thread</w:t>
      </w:r>
    </w:p>
    <w:p w:rsidR="00DA55A9" w:rsidRPr="0062141F" w:rsidRDefault="00F35812" w:rsidP="0062141F">
      <w:r>
        <w:t>Данный поток обслуживает запросы на доступ к аппаратуре</w:t>
      </w:r>
      <w:r w:rsidR="00DA55A9">
        <w:t xml:space="preserve"> sd-</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9721C5" w:rsidRPr="009721C5" w:rsidRDefault="000941E3" w:rsidP="00D60998">
      <w:pPr>
        <w:ind w:firstLine="0"/>
        <w:jc w:val="center"/>
        <w:rPr>
          <w:szCs w:val="28"/>
        </w:rPr>
      </w:pPr>
      <w:r>
        <w:object w:dxaOrig="9847" w:dyaOrig="4987">
          <v:shape id="_x0000_i1097" type="#_x0000_t75" style="width:466.15pt;height:236.1pt" o:ole="">
            <v:imagedata r:id="rId188" o:title=""/>
          </v:shape>
          <o:OLEObject Type="Embed" ProgID="Visio.Drawing.11" ShapeID="_x0000_i1097" DrawAspect="Content" ObjectID="_1452403015" r:id="rId189"/>
        </w:object>
      </w:r>
      <w:r w:rsidR="00611DB6" w:rsidRPr="00611DB6">
        <w:t xml:space="preserve"> </w:t>
      </w:r>
      <w:r w:rsidR="00D60998">
        <w:rPr>
          <w:color w:val="000000"/>
          <w:szCs w:val="28"/>
          <w:lang w:eastAsia="zh-CN"/>
        </w:rPr>
        <w:t xml:space="preserve">Рисунок 2.34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r w:rsidR="00611DB6">
        <w:t>card</w:t>
      </w:r>
      <w:r w:rsidR="00611DB6" w:rsidRPr="009721C5">
        <w:t xml:space="preserve"> </w:t>
      </w:r>
      <w:r w:rsidR="00BF4A06">
        <w:t>writing</w:t>
      </w:r>
      <w:r w:rsidR="00611DB6" w:rsidRPr="00F35812">
        <w:t xml:space="preserve"> </w:t>
      </w:r>
      <w:r w:rsidR="00611DB6" w:rsidRPr="0054334F">
        <w:rPr>
          <w:szCs w:val="28"/>
        </w:rPr>
        <w:t>thread</w:t>
      </w:r>
    </w:p>
    <w:p w:rsidR="00BC7ABB" w:rsidRPr="0062141F" w:rsidRDefault="00BC7ABB" w:rsidP="00C122AA">
      <w:pPr>
        <w:pStyle w:val="ae"/>
        <w:numPr>
          <w:ilvl w:val="2"/>
          <w:numId w:val="3"/>
        </w:numPr>
        <w:outlineLvl w:val="2"/>
        <w:rPr>
          <w:b/>
          <w:bCs/>
          <w:color w:val="000000"/>
          <w:szCs w:val="28"/>
          <w:lang w:eastAsia="zh-CN"/>
        </w:rPr>
      </w:pPr>
      <w:bookmarkStart w:id="46" w:name="_Toc37860619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firstLine="0"/>
        <w:rPr>
          <w:b/>
          <w:bCs/>
          <w:color w:val="000000"/>
          <w:szCs w:val="28"/>
          <w:lang w:eastAsia="zh-CN"/>
        </w:rPr>
      </w:pPr>
    </w:p>
    <w:p w:rsidR="009721C5" w:rsidRDefault="00FB1440" w:rsidP="000941E3">
      <w:pPr>
        <w:ind w:firstLine="0"/>
        <w:rPr>
          <w:b/>
          <w:bCs/>
          <w:color w:val="000000"/>
          <w:szCs w:val="28"/>
          <w:lang w:eastAsia="zh-CN"/>
        </w:rPr>
      </w:pPr>
      <w:r>
        <w:object w:dxaOrig="11518" w:dyaOrig="14599">
          <v:shape id="_x0000_i1098" type="#_x0000_t75" style="width:481.55pt;height:610.15pt;mso-position-horizontal:absolute" o:ole="" o:allowoverlap="f">
            <v:imagedata r:id="rId190" o:title=""/>
          </v:shape>
          <o:OLEObject Type="Embed" ProgID="Visio.Drawing.11" ShapeID="_x0000_i1098" DrawAspect="Content" ObjectID="_1452403016" r:id="rId191"/>
        </w:object>
      </w:r>
    </w:p>
    <w:p w:rsidR="00650DC8" w:rsidRDefault="00D60998" w:rsidP="00650DC8">
      <w:pPr>
        <w:jc w:val="center"/>
        <w:rPr>
          <w:szCs w:val="28"/>
        </w:rPr>
      </w:pPr>
      <w:r>
        <w:rPr>
          <w:color w:val="000000"/>
          <w:szCs w:val="28"/>
          <w:lang w:eastAsia="zh-CN"/>
        </w:rPr>
        <w:t xml:space="preserve">Рисунок 2.35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BC7ABB" w:rsidRDefault="00BC7ABB" w:rsidP="00C122AA">
      <w:pPr>
        <w:pStyle w:val="1"/>
        <w:rPr>
          <w:color w:val="000000"/>
        </w:rPr>
      </w:pPr>
      <w:bookmarkStart w:id="47" w:name="_Toc378606193"/>
      <w:r>
        <w:rPr>
          <w:color w:val="000000"/>
        </w:rPr>
        <w:lastRenderedPageBreak/>
        <w:t>З</w:t>
      </w:r>
      <w:r w:rsidRPr="00C122AA">
        <w:t>АКЛЮЧЕНИЕ</w:t>
      </w:r>
      <w:bookmarkEnd w:id="47"/>
    </w:p>
    <w:p w:rsidR="00BC7ABB" w:rsidRDefault="00BC7ABB" w:rsidP="0062141F">
      <w:r>
        <w:t xml:space="preserve">В этом проекте я проектировал цифровой генератор сигналов. Генератор может создавать прямоугольный, синусоидальный и пилообразный сигнал. Параметры сигналов можно гибко и удобно регулировать. Сигнал на выходе имеет высокую точность и относительно стабильнен.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p>
    <w:p w:rsidR="00BC7ABB" w:rsidRDefault="00BC7ABB" w:rsidP="0062141F">
      <w:r>
        <w:t xml:space="preserve">Основные </w:t>
      </w:r>
      <w:proofErr w:type="gramStart"/>
      <w:r>
        <w:t>принципы</w:t>
      </w:r>
      <w:proofErr w:type="gramEnd"/>
      <w:r>
        <w:t xml:space="preserve"> использованные при проектировании: многофункциональность, низкое энергопотреблением, разумная структура и легкость для отладки. В процессе проектирования системы,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w:t>
      </w:r>
      <w:proofErr w:type="gramStart"/>
      <w:r>
        <w:t>используются в схеме являются</w:t>
      </w:r>
      <w:proofErr w:type="gramEnd"/>
      <w:r>
        <w:t xml:space="preserve">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 есть некоторые незначительные недостатки, но в процессе проектирования, я получил очень хороший опыт практической работы.</w:t>
      </w:r>
    </w:p>
    <w:p w:rsidR="00BC7ABB" w:rsidRDefault="0069418A" w:rsidP="00C122AA">
      <w:pPr>
        <w:pStyle w:val="1"/>
      </w:pPr>
      <w:r>
        <w:br w:type="page"/>
      </w:r>
      <w:bookmarkStart w:id="48" w:name="_Toc378606194"/>
      <w:r w:rsidR="00BC7ABB">
        <w:lastRenderedPageBreak/>
        <w:t>ПЕРЕЧЕНЬ ССЫЛОК</w:t>
      </w:r>
      <w:bookmarkEnd w:id="48"/>
    </w:p>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192" w:history="1">
        <w:r>
          <w:rPr>
            <w:rStyle w:val="a5"/>
            <w:szCs w:val="28"/>
            <w:lang w:val="en-GB"/>
          </w:rPr>
          <w:t>http</w:t>
        </w:r>
        <w:r>
          <w:rPr>
            <w:rStyle w:val="a5"/>
            <w:szCs w:val="28"/>
          </w:rPr>
          <w:t>://</w:t>
        </w:r>
        <w:r>
          <w:rPr>
            <w:rStyle w:val="a5"/>
            <w:szCs w:val="28"/>
            <w:lang w:val="en-GB"/>
          </w:rPr>
          <w:t>rf</w:t>
        </w:r>
        <w:r>
          <w:rPr>
            <w:rStyle w:val="a5"/>
            <w:szCs w:val="28"/>
          </w:rPr>
          <w:t>.</w:t>
        </w:r>
        <w:r>
          <w:rPr>
            <w:rStyle w:val="a5"/>
            <w:szCs w:val="28"/>
            <w:lang w:val="en-GB"/>
          </w:rPr>
          <w:t>atnn</w:t>
        </w:r>
        <w:r>
          <w:rPr>
            <w:rStyle w:val="a5"/>
            <w:szCs w:val="28"/>
          </w:rPr>
          <w:t>.</w:t>
        </w:r>
        <w:r>
          <w:rPr>
            <w:rStyle w:val="a5"/>
            <w:szCs w:val="28"/>
            <w:lang w:val="en-GB"/>
          </w:rPr>
          <w:t>ru</w:t>
        </w:r>
        <w:r>
          <w:rPr>
            <w:rStyle w:val="a5"/>
            <w:szCs w:val="28"/>
          </w:rPr>
          <w:t>/</w:t>
        </w:r>
        <w:r>
          <w:rPr>
            <w:rStyle w:val="a5"/>
            <w:szCs w:val="28"/>
            <w:lang w:val="en-GB"/>
          </w:rPr>
          <w:t>s</w:t>
        </w:r>
        <w:r>
          <w:rPr>
            <w:rStyle w:val="a5"/>
            <w:szCs w:val="28"/>
          </w:rPr>
          <w:t>4/</w:t>
        </w:r>
        <w:r>
          <w:rPr>
            <w:rStyle w:val="a5"/>
            <w:szCs w:val="28"/>
            <w:lang w:val="en-GB"/>
          </w:rPr>
          <w:t>xg</w:t>
        </w:r>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Кушнир Ф.В. Электрорадиоизмерения. – Л.: Энергоатомиздат, 1983 – 320 с.</w:t>
      </w:r>
    </w:p>
    <w:p w:rsidR="00BC7ABB" w:rsidRDefault="00BC7ABB">
      <w:pPr>
        <w:numPr>
          <w:ilvl w:val="0"/>
          <w:numId w:val="7"/>
        </w:numPr>
        <w:tabs>
          <w:tab w:val="clear" w:pos="720"/>
          <w:tab w:val="left" w:pos="426"/>
        </w:tabs>
        <w:ind w:left="0" w:firstLine="0"/>
        <w:rPr>
          <w:bCs/>
          <w:szCs w:val="28"/>
        </w:rPr>
      </w:pPr>
      <w:r>
        <w:rPr>
          <w:color w:val="000000"/>
          <w:szCs w:val="28"/>
        </w:rPr>
        <w:t>Литюк В.И., Литюк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r>
        <w:rPr>
          <w:bCs/>
          <w:szCs w:val="28"/>
          <w:lang w:val="en-GB"/>
        </w:rPr>
        <w:t>Winstar</w:t>
      </w:r>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193"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r>
          <w:rPr>
            <w:rStyle w:val="a5"/>
            <w:szCs w:val="28"/>
            <w:lang w:val="en-GB"/>
          </w:rPr>
          <w:t>winstar</w:t>
        </w:r>
        <w:r w:rsidRPr="00E62335">
          <w:rPr>
            <w:rStyle w:val="a5"/>
            <w:szCs w:val="28"/>
            <w:lang w:val="en-US"/>
          </w:rPr>
          <w:t>.</w:t>
        </w:r>
        <w:r>
          <w:rPr>
            <w:rStyle w:val="a5"/>
            <w:szCs w:val="28"/>
            <w:lang w:val="en-GB"/>
          </w:rPr>
          <w:t>com</w:t>
        </w:r>
        <w:r w:rsidRPr="00E62335">
          <w:rPr>
            <w:rStyle w:val="a5"/>
            <w:szCs w:val="28"/>
            <w:lang w:val="en-US"/>
          </w:rPr>
          <w:t>.</w:t>
        </w:r>
        <w:r>
          <w:rPr>
            <w:rStyle w:val="a5"/>
            <w:szCs w:val="28"/>
            <w:lang w:val="en-GB"/>
          </w:rPr>
          <w:t>tw</w:t>
        </w:r>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r>
          <w:rPr>
            <w:rStyle w:val="a5"/>
            <w:szCs w:val="28"/>
            <w:lang w:val="en-GB"/>
          </w:rPr>
          <w:t>ov</w:t>
        </w:r>
        <w:r w:rsidRPr="00E62335">
          <w:rPr>
            <w:rStyle w:val="a5"/>
            <w:szCs w:val="28"/>
            <w:lang w:val="en-US"/>
          </w:rPr>
          <w:t>.</w:t>
        </w:r>
        <w:r>
          <w:rPr>
            <w:rStyle w:val="a5"/>
            <w:szCs w:val="28"/>
            <w:lang w:val="en-GB"/>
          </w:rPr>
          <w:t>php</w:t>
        </w:r>
        <w:r w:rsidRPr="00E62335">
          <w:rPr>
            <w:rStyle w:val="a5"/>
            <w:szCs w:val="28"/>
            <w:lang w:val="en-US"/>
          </w:rPr>
          <w:t>?</w:t>
        </w:r>
        <w:r>
          <w:rPr>
            <w:rStyle w:val="a5"/>
            <w:szCs w:val="28"/>
            <w:lang w:val="en-GB"/>
          </w:rPr>
          <w:t>lang</w:t>
        </w:r>
        <w:r w:rsidRPr="00E62335">
          <w:rPr>
            <w:rStyle w:val="a5"/>
            <w:szCs w:val="28"/>
            <w:lang w:val="en-US"/>
          </w:rPr>
          <w:t>=</w:t>
        </w:r>
        <w:r>
          <w:rPr>
            <w:rStyle w:val="a5"/>
            <w:szCs w:val="28"/>
            <w:lang w:val="en-GB"/>
          </w:rPr>
          <w:t>ru</w:t>
        </w:r>
        <w:r w:rsidRPr="00E62335">
          <w:rPr>
            <w:rStyle w:val="a5"/>
            <w:szCs w:val="28"/>
            <w:lang w:val="en-US"/>
          </w:rPr>
          <w:t>&amp;</w:t>
        </w:r>
        <w:r>
          <w:rPr>
            <w:rStyle w:val="a5"/>
            <w:szCs w:val="28"/>
            <w:lang w:val="en-GB"/>
          </w:rPr>
          <w:t>ProID</w:t>
        </w:r>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r>
        <w:rPr>
          <w:bCs/>
          <w:szCs w:val="28"/>
        </w:rPr>
        <w:t>Барышев И.В., Мазуренко А.В., Горбуненко О.А. Прикладные вопросы цифровой обработки информации. Часть 1. Применение микроЭВМ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r>
        <w:rPr>
          <w:bCs/>
          <w:szCs w:val="28"/>
          <w:lang w:val="en-GB"/>
        </w:rPr>
        <w:t>erformance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r>
        <w:rPr>
          <w:rStyle w:val="a5"/>
          <w:szCs w:val="28"/>
          <w:lang w:val="en-GB"/>
        </w:rPr>
        <w:t>alldatasheet</w:t>
      </w:r>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r>
        <w:rPr>
          <w:rStyle w:val="a5"/>
          <w:szCs w:val="28"/>
          <w:lang w:val="en-GB"/>
        </w:rPr>
        <w:t>pdf</w:t>
      </w:r>
      <w:r>
        <w:rPr>
          <w:rStyle w:val="a5"/>
          <w:szCs w:val="28"/>
        </w:rPr>
        <w:t>/</w:t>
      </w:r>
      <w:r>
        <w:rPr>
          <w:rStyle w:val="a5"/>
          <w:szCs w:val="28"/>
          <w:lang w:val="en-GB"/>
        </w:rPr>
        <w:t>pdf</w:t>
      </w:r>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r>
        <w:rPr>
          <w:bCs/>
          <w:szCs w:val="28"/>
        </w:rPr>
        <w:t>Хоровиц П., Хилл У. Искусство схемотехники, 1998. – 704с.</w:t>
      </w:r>
    </w:p>
    <w:p w:rsidR="00BC7ABB" w:rsidRDefault="00BC7ABB">
      <w:pPr>
        <w:numPr>
          <w:ilvl w:val="0"/>
          <w:numId w:val="7"/>
        </w:numPr>
        <w:tabs>
          <w:tab w:val="clear" w:pos="720"/>
          <w:tab w:val="left" w:pos="426"/>
        </w:tabs>
        <w:ind w:left="0" w:firstLine="0"/>
        <w:rPr>
          <w:bCs/>
          <w:szCs w:val="28"/>
        </w:rPr>
      </w:pPr>
      <w:r>
        <w:rPr>
          <w:bCs/>
          <w:szCs w:val="28"/>
          <w:lang w:val="en-GB"/>
        </w:rPr>
        <w:t>LM6142 – High Speed/Low Power 17 MHz Rail-to-Rail Input-Output Operational Amplifiers. Datasheet</w:t>
      </w:r>
      <w:r>
        <w:rPr>
          <w:bCs/>
          <w:szCs w:val="28"/>
        </w:rPr>
        <w:t xml:space="preserve">. – </w:t>
      </w:r>
      <w:r>
        <w:rPr>
          <w:bCs/>
          <w:szCs w:val="28"/>
          <w:lang w:val="en-GB"/>
        </w:rPr>
        <w:t>National</w:t>
      </w:r>
      <w:r>
        <w:rPr>
          <w:bCs/>
          <w:szCs w:val="28"/>
        </w:rPr>
        <w:t xml:space="preserve"> </w:t>
      </w:r>
      <w:r>
        <w:rPr>
          <w:bCs/>
          <w:szCs w:val="28"/>
          <w:lang w:val="en-GB"/>
        </w:rPr>
        <w:t>Semiconductor</w:t>
      </w:r>
      <w:r>
        <w:rPr>
          <w:rFonts w:hint="eastAsia"/>
          <w:bCs/>
          <w:szCs w:val="28"/>
        </w:rPr>
        <w:t xml:space="preserve"> </w:t>
      </w:r>
      <w:r>
        <w:rPr>
          <w:bCs/>
          <w:szCs w:val="28"/>
        </w:rPr>
        <w:t>– 1999. – 5</w:t>
      </w:r>
      <w:r>
        <w:rPr>
          <w:bCs/>
          <w:szCs w:val="28"/>
          <w:lang w:val="en-GB"/>
        </w:rPr>
        <w:t>c</w:t>
      </w:r>
      <w:r>
        <w:rPr>
          <w:bCs/>
          <w:szCs w:val="28"/>
        </w:rPr>
        <w:t xml:space="preserve">. – Режим доступа к электронному ресурсу: </w:t>
      </w:r>
      <w:r>
        <w:rPr>
          <w:rStyle w:val="a5"/>
          <w:szCs w:val="28"/>
        </w:rPr>
        <w:t>http://www.alldatasheet.com/datasheet-pdf/pdf/8996/NSC/LM6142.html</w:t>
      </w:r>
    </w:p>
    <w:p w:rsidR="00BC7ABB" w:rsidRDefault="00BC7ABB" w:rsidP="00C122AA">
      <w:pPr>
        <w:pStyle w:val="1"/>
        <w:rPr>
          <w:lang w:eastAsia="zh-CN"/>
        </w:rPr>
      </w:pPr>
      <w:r>
        <w:rPr>
          <w:bCs/>
        </w:rPr>
        <w:br w:type="page"/>
      </w:r>
      <w:bookmarkStart w:id="49" w:name="_Toc378606195"/>
      <w:r>
        <w:lastRenderedPageBreak/>
        <w:t>ПРИЛОЖЕНИЕ А</w:t>
      </w:r>
      <w:bookmarkEnd w:id="49"/>
    </w:p>
    <w:p w:rsidR="00BC7ABB" w:rsidRDefault="00BC7ABB">
      <w:pPr>
        <w:tabs>
          <w:tab w:val="left" w:pos="-6096"/>
        </w:tabs>
        <w:jc w:val="center"/>
        <w:rPr>
          <w:b/>
          <w:color w:val="000000"/>
          <w:szCs w:val="28"/>
        </w:rPr>
      </w:pPr>
      <w:r>
        <w:rPr>
          <w:b/>
          <w:color w:val="000000"/>
          <w:szCs w:val="28"/>
        </w:rPr>
        <w:t>ПРОГРАММА  MATLAB  ДЛЯ МОДЕЛИРОВАНИЯ СИГНАЛОВ НА ВЫХОДЕ ЦАП И ИХ СПЕКТРОВ</w:t>
      </w:r>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rFonts w:eastAsia="Courier New"/>
          <w:color w:val="000000"/>
          <w:lang w:val="en-GB"/>
        </w:rPr>
      </w:pPr>
      <w:r>
        <w:rPr>
          <w:rFonts w:eastAsia="Courier New"/>
          <w:color w:val="000000"/>
        </w:rPr>
        <w:t xml:space="preserve">Для </w:t>
      </w:r>
      <w:r>
        <w:rPr>
          <w:szCs w:val="28"/>
        </w:rPr>
        <w:t xml:space="preserve">прямоугольных периодических импульсов со скважностью </w:t>
      </w:r>
      <w:r>
        <w:rPr>
          <w:szCs w:val="28"/>
          <w:lang w:val="en-GB"/>
        </w:rPr>
        <w:t xml:space="preserve">5%  </w:t>
      </w:r>
      <w:r>
        <w:rPr>
          <w:szCs w:val="28"/>
        </w:rPr>
        <w:t>и</w:t>
      </w:r>
      <w:r>
        <w:rPr>
          <w:szCs w:val="28"/>
          <w:lang w:val="en-GB"/>
        </w:rPr>
        <w:t xml:space="preserve"> 50%</w:t>
      </w:r>
    </w:p>
    <w:p w:rsidR="00BC7ABB" w:rsidRDefault="00BC7ABB" w:rsidP="00C122AA">
      <w:pPr>
        <w:rPr>
          <w:lang w:val="en-GB"/>
        </w:rPr>
      </w:pPr>
      <w:proofErr w:type="gramStart"/>
      <w:r>
        <w:rPr>
          <w:rFonts w:eastAsia="Courier New"/>
          <w:lang w:val="en-GB"/>
        </w:rPr>
        <w:t>close</w:t>
      </w:r>
      <w:proofErr w:type="gramEnd"/>
      <w:r>
        <w:rPr>
          <w:rFonts w:eastAsia="Courier New"/>
          <w:lang w:val="en-GB"/>
        </w:rPr>
        <w:t xml:space="preserve"> </w:t>
      </w:r>
      <w:r>
        <w:rPr>
          <w:rFonts w:eastAsia="Courier New"/>
          <w:color w:val="A020F0"/>
          <w:lang w:val="en-GB"/>
        </w:rPr>
        <w:t>all</w:t>
      </w:r>
    </w:p>
    <w:p w:rsidR="00BC7ABB" w:rsidRDefault="00BC7ABB" w:rsidP="00C122AA">
      <w:pPr>
        <w:rPr>
          <w:lang w:val="en-GB"/>
        </w:rPr>
      </w:pPr>
      <w:proofErr w:type="gramStart"/>
      <w:r>
        <w:rPr>
          <w:rFonts w:eastAsia="Courier New"/>
          <w:lang w:val="en-GB"/>
        </w:rPr>
        <w:t>clear</w:t>
      </w:r>
      <w:proofErr w:type="gramEnd"/>
    </w:p>
    <w:p w:rsidR="00BC7ABB" w:rsidRDefault="00BC7ABB" w:rsidP="00C122AA">
      <w:pPr>
        <w:rPr>
          <w:lang w:val="en-GB"/>
        </w:rPr>
      </w:pPr>
      <w:proofErr w:type="gramStart"/>
      <w:r>
        <w:rPr>
          <w:rFonts w:eastAsia="Courier New"/>
          <w:lang w:val="en-GB"/>
        </w:rPr>
        <w:t>clc</w:t>
      </w:r>
      <w:proofErr w:type="gramEnd"/>
    </w:p>
    <w:p w:rsidR="00BC7ABB" w:rsidRDefault="00BC7ABB" w:rsidP="00C122AA">
      <w:pPr>
        <w:rPr>
          <w:lang w:val="en-GB"/>
        </w:rPr>
      </w:pPr>
      <w:proofErr w:type="gramStart"/>
      <w:r>
        <w:rPr>
          <w:rFonts w:eastAsia="Courier New"/>
          <w:lang w:val="en-GB"/>
        </w:rPr>
        <w:t>A(</w:t>
      </w:r>
      <w:proofErr w:type="gramEnd"/>
      <w:r>
        <w:rPr>
          <w:rFonts w:eastAsia="Courier New"/>
          <w:lang w:val="en-GB"/>
        </w:rPr>
        <w:t>1:5)=1;</w:t>
      </w:r>
    </w:p>
    <w:p w:rsidR="00BC7ABB" w:rsidRDefault="00BC7ABB" w:rsidP="00C122AA">
      <w:pPr>
        <w:rPr>
          <w:lang w:val="en-GB"/>
        </w:rPr>
      </w:pPr>
      <w:proofErr w:type="gramStart"/>
      <w:r>
        <w:rPr>
          <w:rFonts w:eastAsia="Courier New"/>
          <w:lang w:val="en-GB"/>
        </w:rPr>
        <w:t>A(</w:t>
      </w:r>
      <w:proofErr w:type="gramEnd"/>
      <w:r>
        <w:rPr>
          <w:rFonts w:eastAsia="Courier New"/>
          <w:lang w:val="en-GB"/>
        </w:rPr>
        <w:t>6:100)=0;</w:t>
      </w:r>
    </w:p>
    <w:p w:rsidR="00BC7ABB" w:rsidRDefault="00BC7ABB" w:rsidP="00C122AA">
      <w:pPr>
        <w:rPr>
          <w:lang w:val="en-GB"/>
        </w:rPr>
      </w:pPr>
      <w:proofErr w:type="gramStart"/>
      <w:r>
        <w:rPr>
          <w:rFonts w:eastAsia="Courier New"/>
          <w:lang w:val="en-GB"/>
        </w:rPr>
        <w:t>A(</w:t>
      </w:r>
      <w:proofErr w:type="gramEnd"/>
      <w:r>
        <w:rPr>
          <w:rFonts w:eastAsia="Courier New"/>
          <w:lang w:val="en-GB"/>
        </w:rPr>
        <w:t>101:105)=1;</w:t>
      </w:r>
    </w:p>
    <w:p w:rsidR="00BC7ABB" w:rsidRDefault="00BC7ABB" w:rsidP="00C122AA">
      <w:pPr>
        <w:rPr>
          <w:lang w:val="en-GB"/>
        </w:rPr>
      </w:pPr>
      <w:proofErr w:type="gramStart"/>
      <w:r>
        <w:rPr>
          <w:rFonts w:eastAsia="Courier New"/>
          <w:lang w:val="en-GB"/>
        </w:rPr>
        <w:t>A(</w:t>
      </w:r>
      <w:proofErr w:type="gramEnd"/>
      <w:r>
        <w:rPr>
          <w:rFonts w:eastAsia="Courier New"/>
          <w:lang w:val="en-GB"/>
        </w:rPr>
        <w:t>106:200)=0;</w:t>
      </w:r>
    </w:p>
    <w:p w:rsidR="00BC7ABB" w:rsidRDefault="00BC7ABB" w:rsidP="00C122AA">
      <w:pPr>
        <w:rPr>
          <w:lang w:val="en-GB"/>
        </w:rPr>
      </w:pPr>
      <w:proofErr w:type="gramStart"/>
      <w:r>
        <w:rPr>
          <w:rFonts w:eastAsia="Courier New"/>
          <w:lang w:val="en-GB"/>
        </w:rPr>
        <w:t>A(</w:t>
      </w:r>
      <w:proofErr w:type="gramEnd"/>
      <w:r>
        <w:rPr>
          <w:rFonts w:eastAsia="Courier New"/>
          <w:lang w:val="en-GB"/>
        </w:rPr>
        <w:t>201:205)=1;</w:t>
      </w:r>
    </w:p>
    <w:p w:rsidR="00BC7ABB" w:rsidRDefault="00BC7ABB" w:rsidP="00C122AA">
      <w:pPr>
        <w:rPr>
          <w:lang w:val="en-GB"/>
        </w:rPr>
      </w:pPr>
      <w:proofErr w:type="gramStart"/>
      <w:r>
        <w:rPr>
          <w:rFonts w:eastAsia="Courier New"/>
          <w:lang w:val="en-GB"/>
        </w:rPr>
        <w:t>A(</w:t>
      </w:r>
      <w:proofErr w:type="gramEnd"/>
      <w:r>
        <w:rPr>
          <w:rFonts w:eastAsia="Courier New"/>
          <w:lang w:val="en-GB"/>
        </w:rPr>
        <w:t>206:300)=0;</w:t>
      </w:r>
    </w:p>
    <w:p w:rsidR="00BC7ABB" w:rsidRPr="00E62335" w:rsidRDefault="00BC7ABB" w:rsidP="00C122AA">
      <w:pPr>
        <w:rPr>
          <w:lang w:val="en-US"/>
        </w:rPr>
      </w:pPr>
      <w:proofErr w:type="gramStart"/>
      <w:r>
        <w:rPr>
          <w:rFonts w:eastAsia="Courier New"/>
          <w:lang w:val="en-GB"/>
        </w:rPr>
        <w:t>A</w:t>
      </w:r>
      <w:r w:rsidRPr="00E62335">
        <w:rPr>
          <w:rFonts w:eastAsia="Courier New"/>
          <w:lang w:val="en-US"/>
        </w:rPr>
        <w:t>(</w:t>
      </w:r>
      <w:proofErr w:type="gramEnd"/>
      <w:r w:rsidRPr="00E62335">
        <w:rPr>
          <w:rFonts w:eastAsia="Courier New"/>
          <w:lang w:val="en-US"/>
        </w:rPr>
        <w:t>301:305)=1;</w:t>
      </w:r>
    </w:p>
    <w:p w:rsidR="00BC7ABB" w:rsidRPr="00E62335" w:rsidRDefault="00BC7ABB" w:rsidP="00C122AA">
      <w:pPr>
        <w:rPr>
          <w:lang w:val="en-US"/>
        </w:rPr>
      </w:pPr>
      <w:proofErr w:type="gramStart"/>
      <w:r>
        <w:rPr>
          <w:rFonts w:eastAsia="Courier New"/>
          <w:lang w:val="en-GB"/>
        </w:rPr>
        <w:t>A</w:t>
      </w:r>
      <w:r w:rsidRPr="00E62335">
        <w:rPr>
          <w:rFonts w:eastAsia="Courier New"/>
          <w:lang w:val="en-US"/>
        </w:rPr>
        <w:t>(</w:t>
      </w:r>
      <w:proofErr w:type="gramEnd"/>
      <w:r w:rsidRPr="00E62335">
        <w:rPr>
          <w:rFonts w:eastAsia="Courier New"/>
          <w:lang w:val="en-US"/>
        </w:rPr>
        <w:t>306:400)=0;</w:t>
      </w:r>
    </w:p>
    <w:p w:rsidR="00BC7ABB" w:rsidRPr="00E62335" w:rsidRDefault="00BC7ABB" w:rsidP="00C122AA">
      <w:pPr>
        <w:rPr>
          <w:lang w:val="en-US"/>
        </w:rPr>
      </w:pPr>
      <w:proofErr w:type="gramStart"/>
      <w:r>
        <w:rPr>
          <w:rFonts w:eastAsia="Courier New"/>
          <w:lang w:val="en-GB"/>
        </w:rPr>
        <w:t>A</w:t>
      </w:r>
      <w:r w:rsidRPr="00E62335">
        <w:rPr>
          <w:rFonts w:eastAsia="Courier New"/>
          <w:lang w:val="en-US"/>
        </w:rPr>
        <w:t>(</w:t>
      </w:r>
      <w:proofErr w:type="gramEnd"/>
      <w:r w:rsidRPr="00E62335">
        <w:rPr>
          <w:rFonts w:eastAsia="Courier New"/>
          <w:lang w:val="en-US"/>
        </w:rPr>
        <w:t>401:405)=1;</w:t>
      </w:r>
    </w:p>
    <w:p w:rsidR="00BC7ABB" w:rsidRPr="002B0A13" w:rsidRDefault="00BC7ABB" w:rsidP="00C122AA">
      <w:proofErr w:type="gramStart"/>
      <w:r>
        <w:rPr>
          <w:rFonts w:eastAsia="Courier New"/>
          <w:lang w:val="en-GB"/>
        </w:rPr>
        <w:t>A</w:t>
      </w:r>
      <w:r w:rsidRPr="00E62335">
        <w:rPr>
          <w:rFonts w:eastAsia="Courier New"/>
          <w:lang w:val="en-US"/>
        </w:rPr>
        <w:t>(</w:t>
      </w:r>
      <w:proofErr w:type="gramEnd"/>
      <w:r w:rsidRPr="00E62335">
        <w:rPr>
          <w:rFonts w:eastAsia="Courier New"/>
          <w:lang w:val="en-US"/>
        </w:rPr>
        <w:t>406:500)=0;</w:t>
      </w:r>
      <w:r w:rsidRPr="00E62335">
        <w:rPr>
          <w:rFonts w:hint="eastAsia"/>
          <w:lang w:val="en-US" w:eastAsia="zh-CN"/>
        </w:rPr>
        <w:t xml:space="preserve">                               </w:t>
      </w:r>
      <w:r w:rsidRPr="00E62335">
        <w:rPr>
          <w:lang w:val="en-US" w:eastAsia="zh-CN"/>
        </w:rPr>
        <w:t>%</w:t>
      </w:r>
      <w:r>
        <w:t>импульсы</w:t>
      </w:r>
      <w:r w:rsidRPr="00E62335">
        <w:rPr>
          <w:lang w:val="en-US"/>
        </w:rPr>
        <w:t xml:space="preserve"> </w:t>
      </w:r>
      <w:r>
        <w:t>со</w:t>
      </w:r>
      <w:r w:rsidRPr="00E62335">
        <w:rPr>
          <w:lang w:val="en-US"/>
        </w:rPr>
        <w:t xml:space="preserve"> </w:t>
      </w:r>
      <w:r>
        <w:t>скважностью</w:t>
      </w:r>
      <w:r w:rsidRPr="00E62335">
        <w:rPr>
          <w:lang w:val="en-US"/>
        </w:rPr>
        <w:t xml:space="preserve"> </w:t>
      </w:r>
      <w:r w:rsidRPr="002B0A13">
        <w:t>5%</w:t>
      </w:r>
    </w:p>
    <w:p w:rsidR="00BC7ABB" w:rsidRDefault="00BC7ABB" w:rsidP="00C122AA">
      <w:r>
        <w:rPr>
          <w:rFonts w:eastAsia="Courier New"/>
        </w:rPr>
        <w:t>F1=fft(A);</w:t>
      </w:r>
      <w:r>
        <w:rPr>
          <w:rFonts w:hint="eastAsia"/>
          <w:lang w:eastAsia="zh-CN"/>
        </w:rPr>
        <w:t xml:space="preserve">                              %</w:t>
      </w:r>
      <w:r>
        <w:rPr>
          <w:lang w:eastAsia="zh-CN"/>
        </w:rPr>
        <w:t>быстрое преобразование Фурье</w:t>
      </w:r>
    </w:p>
    <w:p w:rsidR="00BC7ABB" w:rsidRDefault="00BC7ABB" w:rsidP="00C122AA">
      <w:pPr>
        <w:rPr>
          <w:rFonts w:eastAsia="Courier New"/>
        </w:rPr>
      </w:pPr>
      <w:r>
        <w:rPr>
          <w:rFonts w:eastAsia="Courier New"/>
        </w:rPr>
        <w:t>F2=fftshift(F1);</w:t>
      </w:r>
    </w:p>
    <w:p w:rsidR="00BC7ABB" w:rsidRDefault="00BC7ABB" w:rsidP="00C122AA">
      <w:r>
        <w:rPr>
          <w:rFonts w:eastAsia="Courier New"/>
        </w:rPr>
        <w:t>F=F2./max(F2);</w:t>
      </w:r>
      <w:r>
        <w:rPr>
          <w:rFonts w:hint="eastAsia"/>
          <w:lang w:eastAsia="zh-CN"/>
        </w:rPr>
        <w:t xml:space="preserve">                              %</w:t>
      </w:r>
      <w:r>
        <w:rPr>
          <w:lang w:eastAsia="zh-CN"/>
        </w:rPr>
        <w:t>нормированный спектр</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Default="00BC7ABB" w:rsidP="00C122AA">
      <w:pPr>
        <w:rPr>
          <w:lang w:val="en-GB"/>
        </w:rPr>
      </w:pPr>
      <w:r>
        <w:rPr>
          <w:rFonts w:eastAsia="Courier New"/>
          <w:lang w:val="en-GB"/>
        </w:rPr>
        <w:t xml:space="preserve">    </w:t>
      </w:r>
      <w:proofErr w:type="gramStart"/>
      <w:r>
        <w:rPr>
          <w:rFonts w:eastAsia="Courier New"/>
          <w:lang w:val="en-GB"/>
        </w:rPr>
        <w:t>t(</w:t>
      </w:r>
      <w:proofErr w:type="gramEnd"/>
      <w:r>
        <w:rPr>
          <w:rFonts w:eastAsia="Courier New"/>
          <w:lang w:val="en-GB"/>
        </w:rPr>
        <w:t>i)=1e-7*i;</w:t>
      </w:r>
    </w:p>
    <w:p w:rsidR="00BC7ABB" w:rsidRDefault="00BC7ABB" w:rsidP="00C122AA">
      <w:pPr>
        <w:rPr>
          <w:lang w:val="en-GB"/>
        </w:rPr>
      </w:pPr>
      <w:proofErr w:type="gramStart"/>
      <w:r w:rsidRPr="00E62335">
        <w:rPr>
          <w:rFonts w:hint="eastAsia"/>
          <w:color w:val="0000FF"/>
          <w:lang w:val="en-US" w:eastAsia="zh-CN"/>
        </w:rPr>
        <w:t>e</w:t>
      </w:r>
      <w:r>
        <w:rPr>
          <w:rFonts w:eastAsia="Courier New"/>
          <w:color w:val="0000FF"/>
          <w:lang w:val="en-GB"/>
        </w:rPr>
        <w:t>nd</w:t>
      </w:r>
      <w:proofErr w:type="gramEnd"/>
      <w:r w:rsidRPr="00E62335">
        <w:rPr>
          <w:rFonts w:hint="eastAsia"/>
          <w:color w:val="0000FF"/>
          <w:lang w:val="en-US" w:eastAsia="zh-CN"/>
        </w:rPr>
        <w:t xml:space="preserve">                                                 </w:t>
      </w:r>
      <w:r w:rsidRPr="00E62335">
        <w:rPr>
          <w:rFonts w:hint="eastAsia"/>
          <w:lang w:val="en-US" w:eastAsia="zh-CN"/>
        </w:rPr>
        <w:t xml:space="preserve"> %</w:t>
      </w:r>
      <w:r>
        <w:rPr>
          <w:lang w:eastAsia="zh-CN"/>
        </w:rPr>
        <w:t>вектор</w:t>
      </w:r>
      <w:r>
        <w:rPr>
          <w:lang w:val="en-GB" w:eastAsia="zh-CN"/>
        </w:rPr>
        <w:t xml:space="preserve"> </w:t>
      </w:r>
      <w:r>
        <w:rPr>
          <w:lang w:eastAsia="zh-CN"/>
        </w:rPr>
        <w:t>времени</w:t>
      </w:r>
      <w:r w:rsidRPr="00E62335">
        <w:rPr>
          <w:rFonts w:hint="eastAsia"/>
          <w:color w:val="0000FF"/>
          <w:lang w:val="en-US" w:eastAsia="zh-CN"/>
        </w:rPr>
        <w:t xml:space="preserve">     </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Default="00BC7ABB" w:rsidP="00C122AA">
      <w:pPr>
        <w:rPr>
          <w:lang w:val="en-GB"/>
        </w:rPr>
      </w:pPr>
      <w:r>
        <w:rPr>
          <w:rFonts w:eastAsia="Courier New"/>
          <w:lang w:val="en-GB"/>
        </w:rPr>
        <w:t xml:space="preserve">    </w:t>
      </w:r>
      <w:proofErr w:type="gramStart"/>
      <w:r>
        <w:rPr>
          <w:rFonts w:eastAsia="Courier New"/>
          <w:lang w:val="en-GB"/>
        </w:rPr>
        <w:t>f(</w:t>
      </w:r>
      <w:proofErr w:type="gramEnd"/>
      <w:r>
        <w:rPr>
          <w:rFonts w:eastAsia="Courier New"/>
          <w:lang w:val="en-GB"/>
        </w:rPr>
        <w:t>i)=2e7/500*i-1e7;</w:t>
      </w:r>
    </w:p>
    <w:p w:rsidR="00BC7ABB" w:rsidRDefault="00BC7ABB" w:rsidP="00C122AA">
      <w:pPr>
        <w:rPr>
          <w:lang w:val="en-GB"/>
        </w:rPr>
      </w:pPr>
      <w:proofErr w:type="gramStart"/>
      <w:r>
        <w:rPr>
          <w:rFonts w:eastAsia="Courier New"/>
          <w:color w:val="0000FF"/>
          <w:lang w:val="en-GB"/>
        </w:rPr>
        <w:t>end</w:t>
      </w:r>
      <w:proofErr w:type="gramEnd"/>
      <w:r>
        <w:rPr>
          <w:rFonts w:eastAsia="Courier New"/>
          <w:lang w:val="en-GB"/>
        </w:rPr>
        <w:t>;</w:t>
      </w:r>
      <w:r w:rsidRPr="00E62335">
        <w:rPr>
          <w:rFonts w:hint="eastAsia"/>
          <w:lang w:val="en-US" w:eastAsia="zh-CN"/>
        </w:rPr>
        <w:t xml:space="preserve">                                                 %</w:t>
      </w:r>
      <w:r>
        <w:rPr>
          <w:lang w:eastAsia="zh-CN"/>
        </w:rPr>
        <w:t>вектор</w:t>
      </w:r>
      <w:r>
        <w:rPr>
          <w:lang w:val="en-GB" w:eastAsia="zh-CN"/>
        </w:rPr>
        <w:t xml:space="preserve"> </w:t>
      </w:r>
      <w:r>
        <w:rPr>
          <w:lang w:eastAsia="zh-CN"/>
        </w:rPr>
        <w:t>частоты</w:t>
      </w:r>
    </w:p>
    <w:p w:rsidR="00BC7ABB" w:rsidRDefault="00BC7ABB" w:rsidP="00C122AA">
      <w:r>
        <w:rPr>
          <w:rFonts w:eastAsia="Courier New"/>
        </w:rPr>
        <w:lastRenderedPageBreak/>
        <w:t>figure</w:t>
      </w:r>
    </w:p>
    <w:p w:rsidR="00BC7ABB" w:rsidRDefault="00BC7ABB" w:rsidP="00C122AA">
      <w:r>
        <w:rPr>
          <w:rFonts w:eastAsia="Courier New"/>
        </w:rPr>
        <w:t>plot(t,A);</w:t>
      </w:r>
      <w:r>
        <w:rPr>
          <w:rFonts w:hint="eastAsia"/>
          <w:lang w:eastAsia="zh-CN"/>
        </w:rPr>
        <w:t xml:space="preserve">                                         %</w:t>
      </w:r>
      <w:r>
        <w:rPr>
          <w:lang w:eastAsia="zh-CN"/>
        </w:rPr>
        <w:t xml:space="preserve">рисовать </w:t>
      </w:r>
      <w:r>
        <w:t xml:space="preserve">импульс </w:t>
      </w:r>
      <w:proofErr w:type="gramStart"/>
      <w:r>
        <w:t>в</w:t>
      </w:r>
      <w:proofErr w:type="gramEnd"/>
      <w:r>
        <w:t xml:space="preserve"> временной области</w:t>
      </w:r>
    </w:p>
    <w:p w:rsidR="00BC7ABB" w:rsidRDefault="00BC7ABB" w:rsidP="00C122AA">
      <w:r>
        <w:rPr>
          <w:rFonts w:eastAsia="Courier New"/>
        </w:rPr>
        <w:t>figure</w:t>
      </w:r>
    </w:p>
    <w:p w:rsidR="00BC7ABB" w:rsidRDefault="00BC7ABB" w:rsidP="00C122AA">
      <w:r>
        <w:rPr>
          <w:rFonts w:eastAsia="Courier New"/>
        </w:rPr>
        <w:t>plot(f,abs(F));</w:t>
      </w:r>
      <w:r>
        <w:rPr>
          <w:rFonts w:hint="eastAsia"/>
          <w:lang w:eastAsia="zh-CN"/>
        </w:rPr>
        <w:t xml:space="preserve">                                  %</w:t>
      </w:r>
      <w:r>
        <w:rPr>
          <w:lang w:eastAsia="zh-CN"/>
        </w:rPr>
        <w:t>рисовать его спектр</w:t>
      </w:r>
    </w:p>
    <w:p w:rsidR="00BC7ABB" w:rsidRDefault="00BC7ABB" w:rsidP="00C122AA">
      <w:r>
        <w:rPr>
          <w:rFonts w:eastAsia="Courier New"/>
        </w:rPr>
        <w:t>B(1:50)=1;</w:t>
      </w:r>
    </w:p>
    <w:p w:rsidR="00BC7ABB" w:rsidRDefault="00BC7ABB" w:rsidP="00C122AA">
      <w:r>
        <w:rPr>
          <w:rFonts w:eastAsia="Courier New"/>
        </w:rPr>
        <w:t>B(51:100)=0;</w:t>
      </w:r>
    </w:p>
    <w:p w:rsidR="00BC7ABB" w:rsidRDefault="00BC7ABB" w:rsidP="00C122AA">
      <w:r>
        <w:rPr>
          <w:rFonts w:eastAsia="Courier New"/>
        </w:rPr>
        <w:t>B(101:150)=1;</w:t>
      </w:r>
    </w:p>
    <w:p w:rsidR="00BC7ABB" w:rsidRDefault="00BC7ABB" w:rsidP="00C122AA">
      <w:r>
        <w:rPr>
          <w:rFonts w:eastAsia="Courier New"/>
        </w:rPr>
        <w:t>B(151:200)=0;</w:t>
      </w:r>
    </w:p>
    <w:p w:rsidR="00BC7ABB" w:rsidRDefault="00BC7ABB" w:rsidP="00C122AA">
      <w:r>
        <w:rPr>
          <w:rFonts w:eastAsia="Courier New"/>
        </w:rPr>
        <w:t>B(201:250)=1;</w:t>
      </w:r>
    </w:p>
    <w:p w:rsidR="00BC7ABB" w:rsidRDefault="00BC7ABB" w:rsidP="00C122AA">
      <w:r>
        <w:rPr>
          <w:rFonts w:eastAsia="Courier New"/>
        </w:rPr>
        <w:t>B(251:300)=0;</w:t>
      </w:r>
    </w:p>
    <w:p w:rsidR="00BC7ABB" w:rsidRDefault="00BC7ABB" w:rsidP="00C122AA">
      <w:r>
        <w:rPr>
          <w:rFonts w:eastAsia="Courier New"/>
        </w:rPr>
        <w:t>B(301:350)=1;</w:t>
      </w:r>
    </w:p>
    <w:p w:rsidR="00BC7ABB" w:rsidRDefault="00BC7ABB" w:rsidP="00C122AA">
      <w:r>
        <w:rPr>
          <w:rFonts w:eastAsia="Courier New"/>
        </w:rPr>
        <w:t>B(351:400)=0;</w:t>
      </w:r>
    </w:p>
    <w:p w:rsidR="00BC7ABB" w:rsidRDefault="00BC7ABB" w:rsidP="00C122AA">
      <w:r>
        <w:rPr>
          <w:rFonts w:eastAsia="Courier New"/>
        </w:rPr>
        <w:t>B(401:450)=1;</w:t>
      </w:r>
    </w:p>
    <w:p w:rsidR="00BC7ABB" w:rsidRDefault="00BC7ABB" w:rsidP="00C122AA">
      <w:r>
        <w:rPr>
          <w:rFonts w:eastAsia="Courier New"/>
        </w:rPr>
        <w:t>B(451:500)=0;</w:t>
      </w:r>
      <w:r>
        <w:rPr>
          <w:rFonts w:hint="eastAsia"/>
          <w:lang w:eastAsia="zh-CN"/>
        </w:rPr>
        <w:t xml:space="preserve">                                 %</w:t>
      </w:r>
      <w:r>
        <w:t>импульсы со скважностью 50%</w:t>
      </w:r>
    </w:p>
    <w:p w:rsidR="00BC7ABB" w:rsidRDefault="00BC7ABB" w:rsidP="00C122AA">
      <w:r>
        <w:rPr>
          <w:rFonts w:eastAsia="Courier New"/>
        </w:rPr>
        <w:t>G1=fft(B);</w:t>
      </w:r>
      <w:r>
        <w:rPr>
          <w:rFonts w:hint="eastAsia"/>
          <w:lang w:eastAsia="zh-CN"/>
        </w:rPr>
        <w:t xml:space="preserve">                             </w:t>
      </w:r>
      <w:r>
        <w:rPr>
          <w:lang w:eastAsia="zh-CN"/>
        </w:rPr>
        <w:t xml:space="preserve">        </w:t>
      </w:r>
      <w:r>
        <w:rPr>
          <w:rFonts w:hint="eastAsia"/>
          <w:lang w:eastAsia="zh-CN"/>
        </w:rPr>
        <w:t xml:space="preserve">  %</w:t>
      </w:r>
      <w:r>
        <w:rPr>
          <w:lang w:eastAsia="zh-CN"/>
        </w:rPr>
        <w:t>быстрое преобразование Фурье</w:t>
      </w:r>
    </w:p>
    <w:p w:rsidR="00BC7ABB" w:rsidRDefault="00BC7ABB" w:rsidP="00C122AA">
      <w:r>
        <w:rPr>
          <w:rFonts w:eastAsia="Courier New"/>
        </w:rPr>
        <w:t>G2=fftshift(G1);</w:t>
      </w:r>
    </w:p>
    <w:p w:rsidR="00BC7ABB" w:rsidRDefault="00BC7ABB" w:rsidP="00C122AA">
      <w:r>
        <w:rPr>
          <w:rFonts w:eastAsia="Courier New"/>
        </w:rPr>
        <w:t xml:space="preserve">G=G2./max(G2);                              </w:t>
      </w:r>
      <w:r>
        <w:rPr>
          <w:rFonts w:hint="eastAsia"/>
          <w:lang w:eastAsia="zh-CN"/>
        </w:rPr>
        <w:t xml:space="preserve"> %</w:t>
      </w:r>
      <w:r>
        <w:rPr>
          <w:lang w:eastAsia="zh-CN"/>
        </w:rPr>
        <w:t>нормированный спектр</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Pr="00E62335" w:rsidRDefault="00BC7ABB" w:rsidP="00C122AA">
      <w:pPr>
        <w:rPr>
          <w:lang w:val="en-US"/>
        </w:rPr>
      </w:pPr>
      <w:r w:rsidRPr="00E62335">
        <w:rPr>
          <w:rFonts w:eastAsia="Courier New"/>
          <w:lang w:val="en-US"/>
        </w:rPr>
        <w:t xml:space="preserve">    </w:t>
      </w:r>
      <w:proofErr w:type="gramStart"/>
      <w:r>
        <w:rPr>
          <w:rFonts w:eastAsia="Courier New"/>
          <w:lang w:val="en-GB"/>
        </w:rPr>
        <w:t>t</w:t>
      </w:r>
      <w:r w:rsidRPr="00E62335">
        <w:rPr>
          <w:rFonts w:eastAsia="Courier New"/>
          <w:lang w:val="en-US"/>
        </w:rPr>
        <w:t>1(</w:t>
      </w:r>
      <w:proofErr w:type="gramEnd"/>
      <w:r>
        <w:rPr>
          <w:rFonts w:eastAsia="Courier New"/>
          <w:lang w:val="en-GB"/>
        </w:rPr>
        <w:t>i</w:t>
      </w:r>
      <w:r w:rsidRPr="00E62335">
        <w:rPr>
          <w:rFonts w:eastAsia="Courier New"/>
          <w:lang w:val="en-US"/>
        </w:rPr>
        <w:t>)=1</w:t>
      </w:r>
      <w:r>
        <w:rPr>
          <w:rFonts w:eastAsia="Courier New"/>
          <w:lang w:val="en-GB"/>
        </w:rPr>
        <w:t>e</w:t>
      </w:r>
      <w:r w:rsidRPr="00E62335">
        <w:rPr>
          <w:rFonts w:eastAsia="Courier New"/>
          <w:lang w:val="en-US"/>
        </w:rPr>
        <w:t>-7*</w:t>
      </w:r>
      <w:r>
        <w:rPr>
          <w:rFonts w:eastAsia="Courier New"/>
          <w:lang w:val="en-GB"/>
        </w:rPr>
        <w:t>i</w:t>
      </w:r>
      <w:r w:rsidRPr="00E62335">
        <w:rPr>
          <w:rFonts w:eastAsia="Courier New"/>
          <w:lang w:val="en-US"/>
        </w:rPr>
        <w:t>;</w:t>
      </w:r>
      <w:r w:rsidRPr="00E62335">
        <w:rPr>
          <w:rFonts w:hint="eastAsia"/>
          <w:lang w:val="en-US" w:eastAsia="zh-CN"/>
        </w:rPr>
        <w:t xml:space="preserve">                                 %</w:t>
      </w:r>
      <w:r>
        <w:rPr>
          <w:lang w:eastAsia="zh-CN"/>
        </w:rPr>
        <w:t>вектор</w:t>
      </w:r>
      <w:r w:rsidRPr="00E62335">
        <w:rPr>
          <w:lang w:val="en-US" w:eastAsia="zh-CN"/>
        </w:rPr>
        <w:t xml:space="preserve"> </w:t>
      </w:r>
      <w:r>
        <w:rPr>
          <w:lang w:eastAsia="zh-CN"/>
        </w:rPr>
        <w:t>времени</w:t>
      </w:r>
    </w:p>
    <w:p w:rsidR="00BC7ABB" w:rsidRDefault="00BC7ABB" w:rsidP="00C122AA">
      <w:pPr>
        <w:rPr>
          <w:lang w:val="en-GB"/>
        </w:rPr>
      </w:pPr>
      <w:proofErr w:type="gramStart"/>
      <w:r>
        <w:rPr>
          <w:rFonts w:eastAsia="Courier New"/>
          <w:color w:val="0000FF"/>
          <w:lang w:val="en-GB"/>
        </w:rPr>
        <w:t>end</w:t>
      </w:r>
      <w:proofErr w:type="gramEnd"/>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Default="00BC7ABB" w:rsidP="00C122AA">
      <w:pPr>
        <w:rPr>
          <w:lang w:val="en-GB"/>
        </w:rPr>
      </w:pPr>
      <w:r>
        <w:rPr>
          <w:rFonts w:eastAsia="Courier New"/>
          <w:lang w:val="en-GB"/>
        </w:rPr>
        <w:t xml:space="preserve">    </w:t>
      </w:r>
      <w:proofErr w:type="gramStart"/>
      <w:r>
        <w:rPr>
          <w:rFonts w:eastAsia="Courier New"/>
          <w:lang w:val="en-GB"/>
        </w:rPr>
        <w:t>f1(</w:t>
      </w:r>
      <w:proofErr w:type="gramEnd"/>
      <w:r>
        <w:rPr>
          <w:rFonts w:eastAsia="Courier New"/>
          <w:lang w:val="en-GB"/>
        </w:rPr>
        <w:t>i)=2e7/500*i-1e7;</w:t>
      </w:r>
      <w:r w:rsidRPr="00E62335">
        <w:rPr>
          <w:rFonts w:hint="eastAsia"/>
          <w:lang w:val="en-US" w:eastAsia="zh-CN"/>
        </w:rPr>
        <w:t xml:space="preserve">                    %</w:t>
      </w:r>
      <w:r>
        <w:rPr>
          <w:lang w:eastAsia="zh-CN"/>
        </w:rPr>
        <w:t>вектор</w:t>
      </w:r>
      <w:r>
        <w:rPr>
          <w:lang w:val="en-GB" w:eastAsia="zh-CN"/>
        </w:rPr>
        <w:t xml:space="preserve"> </w:t>
      </w:r>
      <w:r>
        <w:rPr>
          <w:lang w:eastAsia="zh-CN"/>
        </w:rPr>
        <w:t>частоты</w:t>
      </w:r>
    </w:p>
    <w:p w:rsidR="00BC7ABB" w:rsidRDefault="00BC7ABB" w:rsidP="00C122AA">
      <w:r>
        <w:rPr>
          <w:rFonts w:eastAsia="Courier New"/>
          <w:color w:val="0000FF"/>
        </w:rPr>
        <w:t>end</w:t>
      </w:r>
      <w:r>
        <w:rPr>
          <w:rFonts w:eastAsia="Courier New"/>
        </w:rPr>
        <w:t>;</w:t>
      </w:r>
    </w:p>
    <w:p w:rsidR="00BC7ABB" w:rsidRDefault="00BC7ABB" w:rsidP="00C122AA">
      <w:r>
        <w:rPr>
          <w:rFonts w:eastAsia="Courier New"/>
        </w:rPr>
        <w:t>figure</w:t>
      </w:r>
    </w:p>
    <w:p w:rsidR="00BC7ABB" w:rsidRDefault="00BC7ABB" w:rsidP="00C122AA">
      <w:r>
        <w:rPr>
          <w:rFonts w:eastAsia="Courier New"/>
        </w:rPr>
        <w:t>plot(t1,B);</w:t>
      </w:r>
      <w:r>
        <w:rPr>
          <w:rFonts w:hint="eastAsia"/>
          <w:lang w:eastAsia="zh-CN"/>
        </w:rPr>
        <w:t xml:space="preserve">                                        %</w:t>
      </w:r>
      <w:r>
        <w:rPr>
          <w:lang w:eastAsia="zh-CN"/>
        </w:rPr>
        <w:t xml:space="preserve">рисовать </w:t>
      </w:r>
      <w:r>
        <w:t xml:space="preserve">импульс </w:t>
      </w:r>
      <w:proofErr w:type="gramStart"/>
      <w:r>
        <w:t>в</w:t>
      </w:r>
      <w:proofErr w:type="gramEnd"/>
      <w:r>
        <w:t xml:space="preserve"> временной области</w:t>
      </w:r>
    </w:p>
    <w:p w:rsidR="00BC7ABB" w:rsidRDefault="00BC7ABB" w:rsidP="00C122AA">
      <w:r>
        <w:rPr>
          <w:rFonts w:eastAsia="Courier New"/>
        </w:rPr>
        <w:t>figure</w:t>
      </w:r>
    </w:p>
    <w:p w:rsidR="00BC7ABB" w:rsidRDefault="00BC7ABB" w:rsidP="00C122AA">
      <w:r>
        <w:rPr>
          <w:rFonts w:eastAsia="Courier New"/>
        </w:rPr>
        <w:t>plot(f1,abs(G));</w:t>
      </w:r>
      <w:r>
        <w:rPr>
          <w:rFonts w:hint="eastAsia"/>
          <w:lang w:eastAsia="zh-CN"/>
        </w:rPr>
        <w:t xml:space="preserve">                                %</w:t>
      </w:r>
      <w:r>
        <w:rPr>
          <w:lang w:eastAsia="zh-CN"/>
        </w:rPr>
        <w:t>рисовать его спектр</w:t>
      </w:r>
    </w:p>
    <w:p w:rsidR="00BC7ABB" w:rsidRDefault="00BC7ABB" w:rsidP="00C122AA">
      <w:pPr>
        <w:rPr>
          <w:lang w:val="en-GB"/>
        </w:rPr>
      </w:pPr>
      <w:proofErr w:type="gramStart"/>
      <w:r>
        <w:rPr>
          <w:rFonts w:eastAsia="Courier New"/>
          <w:lang w:val="en-GB"/>
        </w:rPr>
        <w:lastRenderedPageBreak/>
        <w:t>figure</w:t>
      </w:r>
      <w:proofErr w:type="gramEnd"/>
    </w:p>
    <w:p w:rsidR="00BC7ABB" w:rsidRDefault="00BC7ABB" w:rsidP="00C122AA">
      <w:pPr>
        <w:rPr>
          <w:lang w:val="en-GB"/>
        </w:rPr>
      </w:pPr>
      <w:proofErr w:type="gramStart"/>
      <w:r>
        <w:rPr>
          <w:rFonts w:eastAsia="Courier New"/>
          <w:lang w:val="en-GB"/>
        </w:rPr>
        <w:t>subplot(</w:t>
      </w:r>
      <w:proofErr w:type="gramEnd"/>
      <w:r>
        <w:rPr>
          <w:rFonts w:eastAsia="Courier New"/>
          <w:lang w:val="en-GB"/>
        </w:rPr>
        <w:t>2,1,1)</w:t>
      </w:r>
    </w:p>
    <w:p w:rsidR="00BC7ABB" w:rsidRDefault="00BC7ABB" w:rsidP="00C122AA">
      <w:pPr>
        <w:rPr>
          <w:lang w:val="en-GB"/>
        </w:rPr>
      </w:pPr>
      <w:proofErr w:type="gramStart"/>
      <w:r>
        <w:rPr>
          <w:rFonts w:eastAsia="Courier New"/>
          <w:lang w:val="en-GB"/>
        </w:rPr>
        <w:t>plot(</w:t>
      </w:r>
      <w:proofErr w:type="gramEnd"/>
      <w:r>
        <w:rPr>
          <w:rFonts w:eastAsia="Courier New"/>
          <w:lang w:val="en-GB"/>
        </w:rPr>
        <w:t>f,abs(F));</w:t>
      </w:r>
      <w:r w:rsidRPr="00E62335">
        <w:rPr>
          <w:rFonts w:hint="eastAsia"/>
          <w:lang w:val="en-US" w:eastAsia="zh-CN"/>
        </w:rPr>
        <w:t xml:space="preserve">                            </w:t>
      </w:r>
    </w:p>
    <w:p w:rsidR="00BC7ABB" w:rsidRDefault="00BC7ABB" w:rsidP="00C122AA">
      <w:pPr>
        <w:rPr>
          <w:lang w:val="en-GB"/>
        </w:rPr>
      </w:pPr>
      <w:proofErr w:type="gramStart"/>
      <w:r>
        <w:rPr>
          <w:rFonts w:eastAsia="Courier New"/>
          <w:lang w:val="en-GB"/>
        </w:rPr>
        <w:t>grid</w:t>
      </w:r>
      <w:proofErr w:type="gramEnd"/>
      <w:r>
        <w:rPr>
          <w:rFonts w:eastAsia="Courier New"/>
          <w:lang w:val="en-GB"/>
        </w:rPr>
        <w:t xml:space="preserve"> </w:t>
      </w:r>
      <w:r>
        <w:rPr>
          <w:rFonts w:eastAsia="Courier New"/>
          <w:color w:val="A020F0"/>
          <w:lang w:val="en-GB"/>
        </w:rPr>
        <w:t>on</w:t>
      </w:r>
    </w:p>
    <w:p w:rsidR="00BC7ABB" w:rsidRDefault="00BC7ABB" w:rsidP="00C122AA">
      <w:pPr>
        <w:rPr>
          <w:lang w:val="en-GB"/>
        </w:rPr>
      </w:pPr>
      <w:proofErr w:type="gramStart"/>
      <w:r>
        <w:rPr>
          <w:rFonts w:eastAsia="Courier New"/>
          <w:lang w:val="en-GB"/>
        </w:rPr>
        <w:t>subplot(</w:t>
      </w:r>
      <w:proofErr w:type="gramEnd"/>
      <w:r>
        <w:rPr>
          <w:rFonts w:eastAsia="Courier New"/>
          <w:lang w:val="en-GB"/>
        </w:rPr>
        <w:t>2,1,2)</w:t>
      </w:r>
    </w:p>
    <w:p w:rsidR="00BC7ABB" w:rsidRDefault="00BC7ABB" w:rsidP="00C122AA">
      <w:pPr>
        <w:rPr>
          <w:lang w:val="en-GB"/>
        </w:rPr>
      </w:pPr>
      <w:proofErr w:type="gramStart"/>
      <w:r>
        <w:rPr>
          <w:rFonts w:eastAsia="Courier New"/>
          <w:lang w:val="en-GB"/>
        </w:rPr>
        <w:t>plot(</w:t>
      </w:r>
      <w:proofErr w:type="gramEnd"/>
      <w:r>
        <w:rPr>
          <w:rFonts w:eastAsia="Courier New"/>
          <w:lang w:val="en-GB"/>
        </w:rPr>
        <w:t>f1,abs(G));</w:t>
      </w:r>
    </w:p>
    <w:p w:rsidR="00BC7ABB" w:rsidRDefault="00BC7ABB" w:rsidP="00C122AA">
      <w:r>
        <w:rPr>
          <w:rFonts w:eastAsia="Courier New"/>
        </w:rPr>
        <w:t xml:space="preserve">grid </w:t>
      </w:r>
      <w:r>
        <w:rPr>
          <w:rFonts w:eastAsia="Courier New"/>
          <w:color w:val="A020F0"/>
        </w:rPr>
        <w:t>on</w:t>
      </w:r>
      <w:r>
        <w:rPr>
          <w:rFonts w:hint="eastAsia"/>
          <w:color w:val="A020F0"/>
          <w:lang w:eastAsia="zh-CN"/>
        </w:rPr>
        <w:t xml:space="preserve">                               </w:t>
      </w:r>
      <w:r>
        <w:rPr>
          <w:rFonts w:hint="eastAsia"/>
          <w:lang w:eastAsia="zh-CN"/>
        </w:rPr>
        <w:t xml:space="preserve"> %</w:t>
      </w:r>
      <w:r>
        <w:rPr>
          <w:lang w:eastAsia="zh-CN"/>
        </w:rPr>
        <w:t xml:space="preserve">сравнить два спектра  сигнала с разной </w:t>
      </w:r>
      <w:r>
        <w:t>скважностью</w:t>
      </w:r>
    </w:p>
    <w:p w:rsidR="00BC7ABB" w:rsidRDefault="00BC7ABB" w:rsidP="00C122AA">
      <w:pPr>
        <w:rPr>
          <w:lang w:val="en-GB"/>
        </w:rPr>
      </w:pPr>
      <w:proofErr w:type="gramStart"/>
      <w:r>
        <w:rPr>
          <w:rFonts w:eastAsia="Courier New"/>
          <w:lang w:val="en-GB"/>
        </w:rPr>
        <w:t>figure</w:t>
      </w:r>
      <w:proofErr w:type="gramEnd"/>
    </w:p>
    <w:p w:rsidR="00BC7ABB" w:rsidRDefault="00BC7ABB" w:rsidP="00C122AA">
      <w:pPr>
        <w:rPr>
          <w:lang w:val="en-GB"/>
        </w:rPr>
      </w:pPr>
      <w:proofErr w:type="gramStart"/>
      <w:r>
        <w:rPr>
          <w:rFonts w:eastAsia="Courier New"/>
          <w:lang w:val="en-GB"/>
        </w:rPr>
        <w:t>subplot(</w:t>
      </w:r>
      <w:proofErr w:type="gramEnd"/>
      <w:r>
        <w:rPr>
          <w:rFonts w:eastAsia="Courier New"/>
          <w:lang w:val="en-GB"/>
        </w:rPr>
        <w:t>2,1,1)</w:t>
      </w:r>
    </w:p>
    <w:p w:rsidR="00BC7ABB" w:rsidRDefault="00BC7ABB" w:rsidP="00C122AA">
      <w:pPr>
        <w:rPr>
          <w:lang w:val="en-GB"/>
        </w:rPr>
      </w:pPr>
      <w:proofErr w:type="gramStart"/>
      <w:r>
        <w:rPr>
          <w:rFonts w:eastAsia="Courier New"/>
          <w:lang w:val="en-GB"/>
        </w:rPr>
        <w:t>plot(</w:t>
      </w:r>
      <w:proofErr w:type="gramEnd"/>
      <w:r>
        <w:rPr>
          <w:rFonts w:eastAsia="Courier New"/>
          <w:lang w:val="en-GB"/>
        </w:rPr>
        <w:t>t,A);</w:t>
      </w:r>
    </w:p>
    <w:p w:rsidR="00BC7ABB" w:rsidRDefault="00BC7ABB" w:rsidP="00C122AA">
      <w:pPr>
        <w:rPr>
          <w:lang w:val="en-GB"/>
        </w:rPr>
      </w:pPr>
      <w:proofErr w:type="gramStart"/>
      <w:r>
        <w:rPr>
          <w:rFonts w:eastAsia="Courier New"/>
          <w:lang w:val="en-GB"/>
        </w:rPr>
        <w:t>ylim(</w:t>
      </w:r>
      <w:proofErr w:type="gramEnd"/>
      <w:r>
        <w:rPr>
          <w:rFonts w:eastAsia="Courier New"/>
          <w:lang w:val="en-GB"/>
        </w:rPr>
        <w:t>[-0.5 1.5])</w:t>
      </w:r>
    </w:p>
    <w:p w:rsidR="00BC7ABB" w:rsidRDefault="00BC7ABB" w:rsidP="00C122AA">
      <w:pPr>
        <w:rPr>
          <w:lang w:val="en-GB"/>
        </w:rPr>
      </w:pPr>
      <w:proofErr w:type="gramStart"/>
      <w:r>
        <w:rPr>
          <w:rFonts w:eastAsia="Courier New"/>
          <w:lang w:val="en-GB"/>
        </w:rPr>
        <w:t>grid</w:t>
      </w:r>
      <w:proofErr w:type="gramEnd"/>
      <w:r>
        <w:rPr>
          <w:rFonts w:eastAsia="Courier New"/>
          <w:lang w:val="en-GB"/>
        </w:rPr>
        <w:t xml:space="preserve"> </w:t>
      </w:r>
      <w:r>
        <w:rPr>
          <w:rFonts w:eastAsia="Courier New"/>
          <w:color w:val="A020F0"/>
          <w:lang w:val="en-GB"/>
        </w:rPr>
        <w:t>on</w:t>
      </w:r>
    </w:p>
    <w:p w:rsidR="00BC7ABB" w:rsidRDefault="00BC7ABB" w:rsidP="00C122AA">
      <w:pPr>
        <w:rPr>
          <w:lang w:val="en-GB"/>
        </w:rPr>
      </w:pPr>
      <w:proofErr w:type="gramStart"/>
      <w:r>
        <w:rPr>
          <w:rFonts w:eastAsia="Courier New"/>
          <w:lang w:val="en-GB"/>
        </w:rPr>
        <w:t>subplot(</w:t>
      </w:r>
      <w:proofErr w:type="gramEnd"/>
      <w:r>
        <w:rPr>
          <w:rFonts w:eastAsia="Courier New"/>
          <w:lang w:val="en-GB"/>
        </w:rPr>
        <w:t>2,1,2)</w:t>
      </w:r>
    </w:p>
    <w:p w:rsidR="00BC7ABB" w:rsidRDefault="00BC7ABB" w:rsidP="00C122AA">
      <w:pPr>
        <w:rPr>
          <w:lang w:val="en-GB"/>
        </w:rPr>
      </w:pPr>
      <w:proofErr w:type="gramStart"/>
      <w:r>
        <w:rPr>
          <w:rFonts w:eastAsia="Courier New"/>
          <w:lang w:val="en-GB"/>
        </w:rPr>
        <w:t>plot(</w:t>
      </w:r>
      <w:proofErr w:type="gramEnd"/>
      <w:r>
        <w:rPr>
          <w:rFonts w:eastAsia="Courier New"/>
          <w:lang w:val="en-GB"/>
        </w:rPr>
        <w:t>t1,B);</w:t>
      </w:r>
    </w:p>
    <w:p w:rsidR="00BC7ABB" w:rsidRDefault="00BC7ABB" w:rsidP="00C122AA">
      <w:r>
        <w:rPr>
          <w:rFonts w:eastAsia="Courier New"/>
        </w:rPr>
        <w:t>ylim([-0.5 1.5])</w:t>
      </w:r>
    </w:p>
    <w:p w:rsidR="00BC7ABB" w:rsidRDefault="00BC7ABB" w:rsidP="00C122AA">
      <w:r>
        <w:rPr>
          <w:rFonts w:eastAsia="Courier New"/>
        </w:rPr>
        <w:t xml:space="preserve">grid </w:t>
      </w:r>
      <w:r>
        <w:rPr>
          <w:rFonts w:eastAsia="Courier New"/>
          <w:color w:val="A020F0"/>
        </w:rPr>
        <w:t>on</w:t>
      </w:r>
      <w:r>
        <w:rPr>
          <w:rFonts w:hint="eastAsia"/>
          <w:color w:val="A020F0"/>
          <w:lang w:eastAsia="zh-CN"/>
        </w:rPr>
        <w:t xml:space="preserve">                              </w:t>
      </w:r>
      <w:r>
        <w:rPr>
          <w:rFonts w:hint="eastAsia"/>
          <w:lang w:eastAsia="zh-CN"/>
        </w:rPr>
        <w:t xml:space="preserve"> %</w:t>
      </w:r>
      <w:r>
        <w:rPr>
          <w:lang w:eastAsia="zh-CN"/>
        </w:rPr>
        <w:t xml:space="preserve">сравнить два сигнала с разной </w:t>
      </w:r>
      <w:r>
        <w:t>скважностью</w:t>
      </w:r>
      <w:r>
        <w:rPr>
          <w:lang w:eastAsia="zh-CN"/>
        </w:rPr>
        <w:t xml:space="preserve"> </w:t>
      </w:r>
    </w:p>
    <w:p w:rsidR="00BC7ABB" w:rsidRDefault="00BC7ABB" w:rsidP="00C122AA">
      <w:pPr>
        <w:rPr>
          <w:rFonts w:eastAsia="Courier New"/>
          <w:sz w:val="20"/>
          <w:szCs w:val="20"/>
        </w:rPr>
      </w:pPr>
    </w:p>
    <w:p w:rsidR="00BC7ABB" w:rsidRDefault="00BC7ABB" w:rsidP="00C122AA">
      <w:pPr>
        <w:rPr>
          <w:rFonts w:eastAsia="Courier New"/>
        </w:rPr>
      </w:pPr>
      <w:r>
        <w:rPr>
          <w:rFonts w:eastAsia="Courier New"/>
        </w:rPr>
        <w:t>Для пилообразных периодических импульсов</w:t>
      </w:r>
    </w:p>
    <w:p w:rsidR="00BC7ABB" w:rsidRDefault="00BC7ABB" w:rsidP="00C122AA">
      <w:r>
        <w:rPr>
          <w:rFonts w:eastAsia="Courier New"/>
        </w:rPr>
        <w:t xml:space="preserve">close </w:t>
      </w:r>
      <w:r>
        <w:rPr>
          <w:rFonts w:eastAsia="Courier New"/>
          <w:color w:val="A020F0"/>
        </w:rPr>
        <w:t>all</w:t>
      </w:r>
    </w:p>
    <w:p w:rsidR="00BC7ABB" w:rsidRDefault="00BC7ABB" w:rsidP="00C122AA">
      <w:pPr>
        <w:rPr>
          <w:lang w:val="en-GB"/>
        </w:rPr>
      </w:pPr>
      <w:proofErr w:type="gramStart"/>
      <w:r>
        <w:rPr>
          <w:rFonts w:eastAsia="Courier New"/>
          <w:lang w:val="en-GB"/>
        </w:rPr>
        <w:t>clear</w:t>
      </w:r>
      <w:proofErr w:type="gramEnd"/>
    </w:p>
    <w:p w:rsidR="00BC7ABB" w:rsidRDefault="00BC7ABB" w:rsidP="00C122AA">
      <w:pPr>
        <w:rPr>
          <w:lang w:val="en-GB"/>
        </w:rPr>
      </w:pPr>
      <w:proofErr w:type="gramStart"/>
      <w:r>
        <w:rPr>
          <w:rFonts w:eastAsia="Courier New"/>
          <w:lang w:val="en-GB"/>
        </w:rPr>
        <w:t>clc</w:t>
      </w:r>
      <w:proofErr w:type="gramEnd"/>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i=1:100</w:t>
      </w:r>
    </w:p>
    <w:p w:rsidR="00BC7ABB" w:rsidRDefault="00BC7ABB" w:rsidP="00C122AA">
      <w:pPr>
        <w:rPr>
          <w:lang w:val="en-GB"/>
        </w:rPr>
      </w:pPr>
      <w:r>
        <w:rPr>
          <w:rFonts w:eastAsia="Courier New"/>
          <w:lang w:val="en-GB"/>
        </w:rPr>
        <w:t xml:space="preserve">    </w:t>
      </w:r>
      <w:proofErr w:type="gramStart"/>
      <w:r>
        <w:rPr>
          <w:rFonts w:eastAsia="Courier New"/>
          <w:lang w:val="en-GB"/>
        </w:rPr>
        <w:t>A(</w:t>
      </w:r>
      <w:proofErr w:type="gramEnd"/>
      <w:r>
        <w:rPr>
          <w:rFonts w:eastAsia="Courier New"/>
          <w:lang w:val="en-GB"/>
        </w:rPr>
        <w:t>i)=0.02*i;</w:t>
      </w:r>
    </w:p>
    <w:p w:rsidR="00BC7ABB" w:rsidRDefault="00BC7ABB" w:rsidP="00C122AA">
      <w:pPr>
        <w:rPr>
          <w:lang w:val="en-GB"/>
        </w:rPr>
      </w:pPr>
      <w:proofErr w:type="gramStart"/>
      <w:r>
        <w:rPr>
          <w:rFonts w:eastAsia="Courier New"/>
          <w:color w:val="0000FF"/>
          <w:lang w:val="en-GB"/>
        </w:rPr>
        <w:t>end</w:t>
      </w:r>
      <w:proofErr w:type="gramEnd"/>
    </w:p>
    <w:p w:rsidR="00BC7ABB" w:rsidRDefault="00BC7ABB" w:rsidP="00C122AA">
      <w:pPr>
        <w:rPr>
          <w:lang w:val="en-GB"/>
        </w:rPr>
      </w:pPr>
      <w:r>
        <w:rPr>
          <w:rFonts w:eastAsia="Courier New"/>
          <w:color w:val="0000FF"/>
          <w:lang w:val="en-GB"/>
        </w:rPr>
        <w:t xml:space="preserve"> </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i=101:200</w:t>
      </w:r>
    </w:p>
    <w:p w:rsidR="00BC7ABB" w:rsidRDefault="00BC7ABB" w:rsidP="00C122AA">
      <w:pPr>
        <w:rPr>
          <w:lang w:val="en-GB"/>
        </w:rPr>
      </w:pPr>
      <w:r>
        <w:rPr>
          <w:rFonts w:eastAsia="Courier New"/>
          <w:lang w:val="en-GB"/>
        </w:rPr>
        <w:t xml:space="preserve">    </w:t>
      </w:r>
      <w:proofErr w:type="gramStart"/>
      <w:r>
        <w:rPr>
          <w:rFonts w:eastAsia="Courier New"/>
          <w:lang w:val="en-GB"/>
        </w:rPr>
        <w:t>A(</w:t>
      </w:r>
      <w:proofErr w:type="gramEnd"/>
      <w:r>
        <w:rPr>
          <w:rFonts w:eastAsia="Courier New"/>
          <w:lang w:val="en-GB"/>
        </w:rPr>
        <w:t>i)=0.02*(i-100);</w:t>
      </w:r>
    </w:p>
    <w:p w:rsidR="00BC7ABB" w:rsidRDefault="00BC7ABB" w:rsidP="00C122AA">
      <w:pPr>
        <w:rPr>
          <w:lang w:val="en-GB"/>
        </w:rPr>
      </w:pPr>
      <w:proofErr w:type="gramStart"/>
      <w:r>
        <w:rPr>
          <w:rFonts w:eastAsia="Courier New"/>
          <w:color w:val="0000FF"/>
          <w:lang w:val="en-GB"/>
        </w:rPr>
        <w:lastRenderedPageBreak/>
        <w:t>end</w:t>
      </w:r>
      <w:proofErr w:type="gramEnd"/>
    </w:p>
    <w:p w:rsidR="00BC7ABB" w:rsidRDefault="00BC7ABB" w:rsidP="00C122AA">
      <w:pPr>
        <w:rPr>
          <w:lang w:val="en-GB"/>
        </w:rPr>
      </w:pPr>
      <w:r>
        <w:rPr>
          <w:rFonts w:eastAsia="Courier New"/>
          <w:color w:val="0000FF"/>
          <w:lang w:val="en-GB"/>
        </w:rPr>
        <w:t xml:space="preserve"> </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i=201:300</w:t>
      </w:r>
    </w:p>
    <w:p w:rsidR="00BC7ABB" w:rsidRDefault="00BC7ABB" w:rsidP="00C122AA">
      <w:pPr>
        <w:rPr>
          <w:lang w:val="en-GB"/>
        </w:rPr>
      </w:pPr>
      <w:r>
        <w:rPr>
          <w:rFonts w:eastAsia="Courier New"/>
          <w:lang w:val="en-GB"/>
        </w:rPr>
        <w:t xml:space="preserve">    </w:t>
      </w:r>
      <w:proofErr w:type="gramStart"/>
      <w:r>
        <w:rPr>
          <w:rFonts w:eastAsia="Courier New"/>
          <w:lang w:val="en-GB"/>
        </w:rPr>
        <w:t>A(</w:t>
      </w:r>
      <w:proofErr w:type="gramEnd"/>
      <w:r>
        <w:rPr>
          <w:rFonts w:eastAsia="Courier New"/>
          <w:lang w:val="en-GB"/>
        </w:rPr>
        <w:t>i)=0.02*(i-200);</w:t>
      </w:r>
    </w:p>
    <w:p w:rsidR="00BC7ABB" w:rsidRDefault="00BC7ABB" w:rsidP="00C122AA">
      <w:pPr>
        <w:rPr>
          <w:lang w:val="en-GB"/>
        </w:rPr>
      </w:pPr>
      <w:proofErr w:type="gramStart"/>
      <w:r>
        <w:rPr>
          <w:rFonts w:eastAsia="Courier New"/>
          <w:color w:val="0000FF"/>
          <w:lang w:val="en-GB"/>
        </w:rPr>
        <w:t>end</w:t>
      </w:r>
      <w:proofErr w:type="gramEnd"/>
    </w:p>
    <w:p w:rsidR="00BC7ABB" w:rsidRDefault="00BC7ABB" w:rsidP="00C122AA">
      <w:pPr>
        <w:rPr>
          <w:lang w:val="en-GB"/>
        </w:rPr>
      </w:pPr>
      <w:r>
        <w:rPr>
          <w:rFonts w:eastAsia="Courier New"/>
          <w:color w:val="0000FF"/>
          <w:lang w:val="en-GB"/>
        </w:rPr>
        <w:t xml:space="preserve"> </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i=301:400</w:t>
      </w:r>
    </w:p>
    <w:p w:rsidR="00BC7ABB" w:rsidRDefault="00BC7ABB" w:rsidP="00C122AA">
      <w:pPr>
        <w:rPr>
          <w:lang w:val="en-GB"/>
        </w:rPr>
      </w:pPr>
      <w:r>
        <w:rPr>
          <w:rFonts w:eastAsia="Courier New"/>
          <w:lang w:val="en-GB"/>
        </w:rPr>
        <w:t xml:space="preserve">    </w:t>
      </w:r>
      <w:proofErr w:type="gramStart"/>
      <w:r>
        <w:rPr>
          <w:rFonts w:eastAsia="Courier New"/>
          <w:lang w:val="en-GB"/>
        </w:rPr>
        <w:t>A(</w:t>
      </w:r>
      <w:proofErr w:type="gramEnd"/>
      <w:r>
        <w:rPr>
          <w:rFonts w:eastAsia="Courier New"/>
          <w:lang w:val="en-GB"/>
        </w:rPr>
        <w:t>i)=0.02*(i-300);</w:t>
      </w:r>
    </w:p>
    <w:p w:rsidR="00BC7ABB" w:rsidRDefault="00BC7ABB" w:rsidP="00C122AA">
      <w:pPr>
        <w:rPr>
          <w:lang w:val="en-GB"/>
        </w:rPr>
      </w:pPr>
      <w:proofErr w:type="gramStart"/>
      <w:r>
        <w:rPr>
          <w:rFonts w:eastAsia="Courier New"/>
          <w:color w:val="0000FF"/>
          <w:lang w:val="en-GB"/>
        </w:rPr>
        <w:t>end</w:t>
      </w:r>
      <w:proofErr w:type="gramEnd"/>
    </w:p>
    <w:p w:rsidR="00BC7ABB" w:rsidRDefault="00BC7ABB" w:rsidP="00C122AA">
      <w:pPr>
        <w:rPr>
          <w:lang w:val="en-GB"/>
        </w:rPr>
      </w:pPr>
      <w:r>
        <w:rPr>
          <w:rFonts w:eastAsia="Courier New"/>
          <w:color w:val="0000FF"/>
          <w:lang w:val="en-GB"/>
        </w:rPr>
        <w:t xml:space="preserve"> </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i=401:500</w:t>
      </w:r>
    </w:p>
    <w:p w:rsidR="00BC7ABB" w:rsidRDefault="00BC7ABB" w:rsidP="00C122AA">
      <w:pPr>
        <w:rPr>
          <w:lang w:val="en-GB"/>
        </w:rPr>
      </w:pPr>
      <w:r>
        <w:rPr>
          <w:rFonts w:eastAsia="Courier New"/>
          <w:lang w:val="en-GB"/>
        </w:rPr>
        <w:t xml:space="preserve">    </w:t>
      </w:r>
      <w:proofErr w:type="gramStart"/>
      <w:r>
        <w:rPr>
          <w:rFonts w:eastAsia="Courier New"/>
          <w:lang w:val="en-GB"/>
        </w:rPr>
        <w:t>A(</w:t>
      </w:r>
      <w:proofErr w:type="gramEnd"/>
      <w:r>
        <w:rPr>
          <w:rFonts w:eastAsia="Courier New"/>
          <w:lang w:val="en-GB"/>
        </w:rPr>
        <w:t>i)=0.02*(i-400);</w:t>
      </w:r>
    </w:p>
    <w:p w:rsidR="00BC7ABB" w:rsidRDefault="00BC7ABB" w:rsidP="00C122AA">
      <w:r>
        <w:rPr>
          <w:rFonts w:hint="eastAsia"/>
          <w:color w:val="0000FF"/>
          <w:lang w:eastAsia="zh-CN"/>
        </w:rPr>
        <w:t>e</w:t>
      </w:r>
      <w:r>
        <w:rPr>
          <w:rFonts w:eastAsia="Courier New"/>
          <w:color w:val="0000FF"/>
        </w:rPr>
        <w:t>nd</w:t>
      </w:r>
      <w:r>
        <w:rPr>
          <w:rFonts w:hint="eastAsia"/>
          <w:color w:val="0000FF"/>
          <w:lang w:eastAsia="zh-CN"/>
        </w:rPr>
        <w:t xml:space="preserve">                                                 </w:t>
      </w:r>
      <w:r>
        <w:rPr>
          <w:rFonts w:hint="eastAsia"/>
          <w:lang w:eastAsia="zh-CN"/>
        </w:rPr>
        <w:t>%</w:t>
      </w:r>
      <w:r>
        <w:rPr>
          <w:lang w:eastAsia="zh-CN"/>
        </w:rPr>
        <w:t>п</w:t>
      </w:r>
      <w:r>
        <w:t>илообразные периодические импульсы</w:t>
      </w:r>
      <w:r>
        <w:rPr>
          <w:rFonts w:hint="eastAsia"/>
          <w:color w:val="0000FF"/>
          <w:lang w:eastAsia="zh-CN"/>
        </w:rPr>
        <w:t xml:space="preserve">      </w:t>
      </w:r>
    </w:p>
    <w:p w:rsidR="00BC7ABB" w:rsidRDefault="00BC7ABB" w:rsidP="00C122AA">
      <w:r>
        <w:rPr>
          <w:rFonts w:eastAsia="Courier New"/>
        </w:rPr>
        <w:t>F1=fft(A);</w:t>
      </w:r>
      <w:r>
        <w:rPr>
          <w:rFonts w:hint="eastAsia"/>
          <w:lang w:eastAsia="zh-CN"/>
        </w:rPr>
        <w:t xml:space="preserve">                                                 %</w:t>
      </w:r>
      <w:r>
        <w:rPr>
          <w:lang w:eastAsia="zh-CN"/>
        </w:rPr>
        <w:t>быстрое преобразование Фурье</w:t>
      </w:r>
    </w:p>
    <w:p w:rsidR="00BC7ABB" w:rsidRDefault="00BC7ABB" w:rsidP="00C122AA">
      <w:r>
        <w:rPr>
          <w:rFonts w:eastAsia="Courier New"/>
        </w:rPr>
        <w:t>F2=fftshift(F1);</w:t>
      </w:r>
    </w:p>
    <w:p w:rsidR="00BC7ABB" w:rsidRDefault="00BC7ABB" w:rsidP="00C122AA">
      <w:r>
        <w:rPr>
          <w:rFonts w:eastAsia="Courier New"/>
        </w:rPr>
        <w:t>F=F2./max(F2);</w:t>
      </w:r>
      <w:r>
        <w:rPr>
          <w:rFonts w:hint="eastAsia"/>
          <w:lang w:eastAsia="zh-CN"/>
        </w:rPr>
        <w:t xml:space="preserve">                                         %</w:t>
      </w:r>
      <w:r>
        <w:rPr>
          <w:lang w:eastAsia="zh-CN"/>
        </w:rPr>
        <w:t>нормированный спектр</w:t>
      </w:r>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Pr="00E62335" w:rsidRDefault="00BC7ABB" w:rsidP="00C122AA">
      <w:pPr>
        <w:rPr>
          <w:lang w:val="en-US"/>
        </w:rPr>
      </w:pPr>
      <w:r w:rsidRPr="00E62335">
        <w:rPr>
          <w:rFonts w:eastAsia="Courier New"/>
          <w:lang w:val="en-US"/>
        </w:rPr>
        <w:t xml:space="preserve">    </w:t>
      </w:r>
      <w:proofErr w:type="gramStart"/>
      <w:r>
        <w:rPr>
          <w:rFonts w:eastAsia="Courier New"/>
          <w:lang w:val="en-GB"/>
        </w:rPr>
        <w:t>t</w:t>
      </w:r>
      <w:r w:rsidRPr="00E62335">
        <w:rPr>
          <w:rFonts w:eastAsia="Courier New"/>
          <w:lang w:val="en-US"/>
        </w:rPr>
        <w:t>(</w:t>
      </w:r>
      <w:proofErr w:type="gramEnd"/>
      <w:r>
        <w:rPr>
          <w:rFonts w:eastAsia="Courier New"/>
          <w:lang w:val="en-GB"/>
        </w:rPr>
        <w:t>i</w:t>
      </w:r>
      <w:r w:rsidRPr="00E62335">
        <w:rPr>
          <w:rFonts w:eastAsia="Courier New"/>
          <w:lang w:val="en-US"/>
        </w:rPr>
        <w:t>)=1</w:t>
      </w:r>
      <w:r>
        <w:rPr>
          <w:rFonts w:eastAsia="Courier New"/>
          <w:lang w:val="en-GB"/>
        </w:rPr>
        <w:t>e</w:t>
      </w:r>
      <w:r w:rsidRPr="00E62335">
        <w:rPr>
          <w:rFonts w:eastAsia="Courier New"/>
          <w:lang w:val="en-US"/>
        </w:rPr>
        <w:t>-7*</w:t>
      </w:r>
      <w:r>
        <w:rPr>
          <w:rFonts w:eastAsia="Courier New"/>
          <w:lang w:val="en-GB"/>
        </w:rPr>
        <w:t>i</w:t>
      </w:r>
      <w:r w:rsidRPr="00E62335">
        <w:rPr>
          <w:rFonts w:eastAsia="Courier New"/>
          <w:lang w:val="en-US"/>
        </w:rPr>
        <w:t>;</w:t>
      </w:r>
      <w:r w:rsidRPr="00E62335">
        <w:rPr>
          <w:rFonts w:hint="eastAsia"/>
          <w:lang w:val="en-US" w:eastAsia="zh-CN"/>
        </w:rPr>
        <w:t xml:space="preserve">                                            %</w:t>
      </w:r>
      <w:r>
        <w:rPr>
          <w:lang w:eastAsia="zh-CN"/>
        </w:rPr>
        <w:t>вектор</w:t>
      </w:r>
      <w:r w:rsidRPr="00E62335">
        <w:rPr>
          <w:lang w:val="en-US" w:eastAsia="zh-CN"/>
        </w:rPr>
        <w:t xml:space="preserve"> </w:t>
      </w:r>
      <w:r>
        <w:rPr>
          <w:lang w:eastAsia="zh-CN"/>
        </w:rPr>
        <w:t>времени</w:t>
      </w:r>
    </w:p>
    <w:p w:rsidR="00BC7ABB" w:rsidRDefault="00BC7ABB" w:rsidP="00C122AA">
      <w:pPr>
        <w:rPr>
          <w:lang w:val="en-GB"/>
        </w:rPr>
      </w:pPr>
      <w:proofErr w:type="gramStart"/>
      <w:r>
        <w:rPr>
          <w:rFonts w:eastAsia="Courier New"/>
          <w:color w:val="0000FF"/>
          <w:lang w:val="en-GB"/>
        </w:rPr>
        <w:t>end</w:t>
      </w:r>
      <w:proofErr w:type="gramEnd"/>
    </w:p>
    <w:p w:rsidR="00BC7ABB" w:rsidRDefault="00BC7ABB" w:rsidP="00C122AA">
      <w:pPr>
        <w:rPr>
          <w:lang w:val="en-GB"/>
        </w:rPr>
      </w:pPr>
      <w:proofErr w:type="gramStart"/>
      <w:r>
        <w:rPr>
          <w:rFonts w:eastAsia="Courier New"/>
          <w:color w:val="0000FF"/>
          <w:lang w:val="en-GB"/>
        </w:rPr>
        <w:t>for</w:t>
      </w:r>
      <w:proofErr w:type="gramEnd"/>
      <w:r>
        <w:rPr>
          <w:rFonts w:eastAsia="Courier New"/>
          <w:lang w:val="en-GB"/>
        </w:rPr>
        <w:t xml:space="preserve"> i=1:500</w:t>
      </w:r>
    </w:p>
    <w:p w:rsidR="00BC7ABB" w:rsidRDefault="00BC7ABB" w:rsidP="00C122AA">
      <w:pPr>
        <w:rPr>
          <w:lang w:val="en-GB"/>
        </w:rPr>
      </w:pPr>
      <w:r>
        <w:rPr>
          <w:rFonts w:eastAsia="Courier New"/>
          <w:lang w:val="en-GB"/>
        </w:rPr>
        <w:t xml:space="preserve">    </w:t>
      </w:r>
      <w:proofErr w:type="gramStart"/>
      <w:r>
        <w:rPr>
          <w:rFonts w:eastAsia="Courier New"/>
          <w:lang w:val="en-GB"/>
        </w:rPr>
        <w:t>f(</w:t>
      </w:r>
      <w:proofErr w:type="gramEnd"/>
      <w:r>
        <w:rPr>
          <w:rFonts w:eastAsia="Courier New"/>
          <w:lang w:val="en-GB"/>
        </w:rPr>
        <w:t>i)=20000*i-5.02e6;</w:t>
      </w:r>
      <w:r w:rsidRPr="00E62335">
        <w:rPr>
          <w:rFonts w:hint="eastAsia"/>
          <w:lang w:val="en-US" w:eastAsia="zh-CN"/>
        </w:rPr>
        <w:t xml:space="preserve">                             %</w:t>
      </w:r>
      <w:r>
        <w:rPr>
          <w:lang w:eastAsia="zh-CN"/>
        </w:rPr>
        <w:t>вектор</w:t>
      </w:r>
      <w:r>
        <w:rPr>
          <w:lang w:val="en-GB" w:eastAsia="zh-CN"/>
        </w:rPr>
        <w:t xml:space="preserve"> </w:t>
      </w:r>
      <w:r>
        <w:rPr>
          <w:lang w:eastAsia="zh-CN"/>
        </w:rPr>
        <w:t>частоты</w:t>
      </w:r>
    </w:p>
    <w:p w:rsidR="00BC7ABB" w:rsidRDefault="00BC7ABB" w:rsidP="00C122AA">
      <w:r>
        <w:rPr>
          <w:rFonts w:eastAsia="Courier New"/>
          <w:color w:val="0000FF"/>
        </w:rPr>
        <w:t>end</w:t>
      </w:r>
      <w:r>
        <w:rPr>
          <w:rFonts w:eastAsia="Courier New"/>
        </w:rPr>
        <w:t>;</w:t>
      </w:r>
    </w:p>
    <w:p w:rsidR="00BC7ABB" w:rsidRDefault="00BC7ABB" w:rsidP="00C122AA">
      <w:r>
        <w:rPr>
          <w:rFonts w:eastAsia="Courier New"/>
        </w:rPr>
        <w:t>figure</w:t>
      </w:r>
    </w:p>
    <w:p w:rsidR="00BC7ABB" w:rsidRDefault="00BC7ABB" w:rsidP="00C122AA">
      <w:r>
        <w:rPr>
          <w:rFonts w:eastAsia="Courier New"/>
        </w:rPr>
        <w:t>plot(t,A);</w:t>
      </w:r>
      <w:r>
        <w:rPr>
          <w:rFonts w:hint="eastAsia"/>
          <w:lang w:eastAsia="zh-CN"/>
        </w:rPr>
        <w:t xml:space="preserve">          </w:t>
      </w:r>
      <w:r w:rsidR="00C122AA">
        <w:rPr>
          <w:rFonts w:hint="eastAsia"/>
          <w:lang w:eastAsia="zh-CN"/>
        </w:rPr>
        <w:t xml:space="preserve">                               </w:t>
      </w:r>
      <w:r>
        <w:rPr>
          <w:rFonts w:hint="eastAsia"/>
          <w:lang w:eastAsia="zh-CN"/>
        </w:rPr>
        <w:t xml:space="preserve"> %</w:t>
      </w:r>
      <w:r>
        <w:rPr>
          <w:lang w:eastAsia="zh-CN"/>
        </w:rPr>
        <w:t xml:space="preserve">рисовать </w:t>
      </w:r>
      <w:r>
        <w:t xml:space="preserve">импульс </w:t>
      </w:r>
      <w:proofErr w:type="gramStart"/>
      <w:r>
        <w:t>в</w:t>
      </w:r>
      <w:proofErr w:type="gramEnd"/>
      <w:r>
        <w:t xml:space="preserve"> временной области</w:t>
      </w:r>
    </w:p>
    <w:p w:rsidR="00BC7ABB" w:rsidRDefault="00BC7ABB" w:rsidP="00C122AA">
      <w:pPr>
        <w:rPr>
          <w:lang w:val="en-GB"/>
        </w:rPr>
      </w:pPr>
      <w:proofErr w:type="gramStart"/>
      <w:r>
        <w:rPr>
          <w:rFonts w:eastAsia="Courier New"/>
          <w:lang w:val="en-GB"/>
        </w:rPr>
        <w:t>figure</w:t>
      </w:r>
      <w:proofErr w:type="gramEnd"/>
    </w:p>
    <w:p w:rsidR="00C122AA" w:rsidRPr="00E62335" w:rsidRDefault="00BC7ABB" w:rsidP="00C122AA">
      <w:pPr>
        <w:rPr>
          <w:rFonts w:eastAsia="Courier New"/>
          <w:lang w:val="en-US"/>
        </w:rPr>
      </w:pPr>
      <w:proofErr w:type="gramStart"/>
      <w:r>
        <w:rPr>
          <w:rFonts w:eastAsia="Courier New"/>
          <w:lang w:val="en-GB"/>
        </w:rPr>
        <w:t>plot(</w:t>
      </w:r>
      <w:proofErr w:type="gramEnd"/>
      <w:r>
        <w:rPr>
          <w:rFonts w:eastAsia="Courier New"/>
          <w:lang w:val="en-GB"/>
        </w:rPr>
        <w:t>f,abs(F))</w:t>
      </w:r>
    </w:p>
    <w:p w:rsidR="00C122AA" w:rsidRDefault="00BC7ABB" w:rsidP="00C122AA">
      <w:pPr>
        <w:rPr>
          <w:lang w:eastAsia="zh-CN"/>
        </w:rPr>
      </w:pPr>
      <w:r>
        <w:rPr>
          <w:rFonts w:eastAsia="Courier New"/>
        </w:rPr>
        <w:t xml:space="preserve">grid </w:t>
      </w:r>
      <w:r>
        <w:rPr>
          <w:rFonts w:eastAsia="Courier New"/>
          <w:color w:val="A020F0"/>
        </w:rPr>
        <w:t>on</w:t>
      </w:r>
      <w:r>
        <w:rPr>
          <w:rFonts w:hint="eastAsia"/>
          <w:color w:val="A020F0"/>
          <w:lang w:eastAsia="zh-CN"/>
        </w:rPr>
        <w:t xml:space="preserve">                                                      </w:t>
      </w:r>
      <w:r>
        <w:rPr>
          <w:rFonts w:hint="eastAsia"/>
          <w:lang w:eastAsia="zh-CN"/>
        </w:rPr>
        <w:t xml:space="preserve"> %</w:t>
      </w:r>
      <w:r>
        <w:rPr>
          <w:lang w:eastAsia="zh-CN"/>
        </w:rPr>
        <w:t>рисовать его спектр</w:t>
      </w:r>
    </w:p>
    <w:p w:rsidR="00266342" w:rsidRDefault="00266342" w:rsidP="00C122AA">
      <w:pPr>
        <w:pStyle w:val="1"/>
        <w:rPr>
          <w:lang w:eastAsia="zh-CN"/>
        </w:rPr>
      </w:pPr>
      <w:bookmarkStart w:id="50" w:name="_Toc378606196"/>
      <w:r>
        <w:lastRenderedPageBreak/>
        <w:t>ПРИЛОЖЕНИЕ Б</w:t>
      </w:r>
      <w:bookmarkEnd w:id="50"/>
    </w:p>
    <w:p w:rsidR="00266342" w:rsidRDefault="00266342" w:rsidP="00266342">
      <w:pPr>
        <w:tabs>
          <w:tab w:val="left" w:pos="-6096"/>
        </w:tabs>
        <w:jc w:val="center"/>
        <w:rPr>
          <w:b/>
          <w:color w:val="000000"/>
          <w:szCs w:val="28"/>
        </w:rPr>
      </w:pPr>
      <w:r>
        <w:rPr>
          <w:b/>
          <w:color w:val="000000"/>
          <w:szCs w:val="28"/>
        </w:rPr>
        <w:t>ОПИСАНИЕ ФАЙЛОВ И ФУНКЦИЙ ПРОЕКТА ГЕНЕРАТОРА-ИЗМЕРИТЕЛЯ</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е реализации потока Beep thread</w:t>
      </w:r>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r w:rsidRPr="005849DF">
        <w:rPr>
          <w:color w:val="000000"/>
          <w:lang w:eastAsia="zh-CN"/>
        </w:rPr>
        <w:t>Beep_Drv.h и Beep_Drv.c</w:t>
      </w:r>
    </w:p>
    <w:p w:rsidR="00856F33" w:rsidRPr="00E62335" w:rsidRDefault="00817681" w:rsidP="00856F33">
      <w:pPr>
        <w:rPr>
          <w:color w:val="000000"/>
          <w:lang w:val="en-US" w:eastAsia="zh-CN"/>
        </w:rPr>
      </w:pPr>
      <w:r w:rsidRPr="00E62335">
        <w:rPr>
          <w:color w:val="000000"/>
          <w:lang w:val="en-US" w:eastAsia="zh-CN"/>
        </w:rPr>
        <w:t xml:space="preserve">Beep_Task.h </w:t>
      </w:r>
      <w:r w:rsidRPr="005849DF">
        <w:rPr>
          <w:color w:val="000000"/>
          <w:lang w:eastAsia="zh-CN"/>
        </w:rPr>
        <w:t>и</w:t>
      </w:r>
      <w:r w:rsidRPr="00E62335">
        <w:rPr>
          <w:color w:val="000000"/>
          <w:lang w:val="en-US" w:eastAsia="zh-CN"/>
        </w:rPr>
        <w:t xml:space="preserve"> Beep_Task.c</w:t>
      </w:r>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r w:rsidRPr="005849DF">
        <w:rPr>
          <w:color w:val="000000"/>
          <w:szCs w:val="28"/>
          <w:lang w:eastAsia="zh-CN"/>
        </w:rPr>
        <w:t>Beep_Task.h.</w:t>
      </w:r>
    </w:p>
    <w:p w:rsidR="00817681" w:rsidRDefault="00817681" w:rsidP="00856F33">
      <w:pPr>
        <w:widowControl w:val="0"/>
        <w:autoSpaceDE w:val="0"/>
        <w:autoSpaceDN w:val="0"/>
        <w:rPr>
          <w:color w:val="000000"/>
          <w:szCs w:val="28"/>
          <w:lang w:eastAsia="zh-CN"/>
        </w:rPr>
      </w:pPr>
      <w:r w:rsidRPr="005849DF">
        <w:rPr>
          <w:color w:val="000000"/>
          <w:szCs w:val="28"/>
          <w:lang w:eastAsia="zh-CN"/>
        </w:rPr>
        <w:t>Beep_Task.h содержит объявление функции потока void vBeepTask(void *pvParameters), которая необходима при создании потока в функции Create_OS_Objects() (main.c).</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r w:rsidRPr="005849DF">
        <w:rPr>
          <w:lang w:eastAsia="zh-CN"/>
        </w:rPr>
        <w:t>Beep_Task.c.</w:t>
      </w:r>
    </w:p>
    <w:p w:rsidR="00817681" w:rsidRPr="005849DF" w:rsidRDefault="00817681" w:rsidP="00856F33">
      <w:pPr>
        <w:rPr>
          <w:lang w:eastAsia="zh-CN"/>
        </w:rPr>
      </w:pPr>
      <w:r w:rsidRPr="005849DF">
        <w:rPr>
          <w:lang w:eastAsia="zh-CN"/>
        </w:rPr>
        <w:t>Beep_Task.c включает хедеры Beep_Task.h (определение функции vBeepTask), Beep_Drv.h (определение аппаратно-зависимых функций) и CommonDefines.h (для взаимодействия с FreeRTOS).</w:t>
      </w:r>
    </w:p>
    <w:p w:rsidR="00817681" w:rsidRPr="005849DF" w:rsidRDefault="00817681" w:rsidP="00AC60D5">
      <w:pPr>
        <w:rPr>
          <w:lang w:eastAsia="zh-CN"/>
        </w:rPr>
      </w:pPr>
      <w:r w:rsidRPr="005849DF">
        <w:rPr>
          <w:lang w:eastAsia="zh-CN"/>
        </w:rPr>
        <w:t xml:space="preserve">Beep_Task.c содержит в себе описание функции потока  Beep thread -  vBeepTask. </w:t>
      </w:r>
    </w:p>
    <w:p w:rsidR="00817681" w:rsidRPr="005849DF" w:rsidRDefault="00817681" w:rsidP="00AC60D5">
      <w:pPr>
        <w:rPr>
          <w:lang w:eastAsia="zh-CN"/>
        </w:rPr>
      </w:pPr>
      <w:r w:rsidRPr="005849DF">
        <w:rPr>
          <w:lang w:eastAsia="zh-CN"/>
        </w:rPr>
        <w:t xml:space="preserve">vBeepTask() инициализирует аппаратуру посредством вызова функции InitBeep(), которая будет описана ниже, и становится в бесконечный цикл </w:t>
      </w:r>
      <w:r w:rsidRPr="005849DF">
        <w:rPr>
          <w:lang w:eastAsia="zh-CN"/>
        </w:rPr>
        <w:lastRenderedPageBreak/>
        <w:t>ожидания сообщений от других потоков, посредством оператора while и вызова функции FreeRTOS xQueuePeek(), которая “усыпляет” поток до тех пор, пока не придет сообщение в очередь qTo_Beep. Когда какой-либо поток пошлет сообщение в очередь qTo_Beep,  FreeRTOS “пробуждает” поток и передает ему управление.  xqueuePeek() не извлекает сообщение из очереди. Затем вызывается функция xSemaphoreTake(),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xQueueReceive() извлекает сообщение из очереди  qTo_Beep и функция Beep() настраивает аппаратуру “beepera”,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r w:rsidRPr="005849DF">
        <w:rPr>
          <w:lang w:eastAsia="zh-CN"/>
        </w:rPr>
        <w:t>Beep_Drv .h.</w:t>
      </w:r>
    </w:p>
    <w:p w:rsidR="00817681" w:rsidRPr="005849DF" w:rsidRDefault="00817681" w:rsidP="00856F33">
      <w:pPr>
        <w:rPr>
          <w:lang w:eastAsia="zh-CN"/>
        </w:rPr>
      </w:pPr>
      <w:r w:rsidRPr="005849DF">
        <w:rPr>
          <w:lang w:eastAsia="zh-CN"/>
        </w:rPr>
        <w:t>Beep_Drv .h включает хедер InterDefines.h (тут определены типы данных для сообщений).</w:t>
      </w:r>
    </w:p>
    <w:p w:rsidR="00817681" w:rsidRDefault="00817681" w:rsidP="00856F33">
      <w:pPr>
        <w:rPr>
          <w:lang w:eastAsia="zh-CN"/>
        </w:rPr>
      </w:pPr>
      <w:r w:rsidRPr="005849DF">
        <w:rPr>
          <w:lang w:eastAsia="zh-CN"/>
        </w:rPr>
        <w:t>Beep_Drv .h содержит объявление функций InitBeep() (инициализация оборудования, ответственного за ”бипанье”</w:t>
      </w:r>
      <w:proofErr w:type="gramStart"/>
      <w:r w:rsidRPr="005849DF">
        <w:rPr>
          <w:lang w:eastAsia="zh-CN"/>
        </w:rPr>
        <w:t xml:space="preserve"> )</w:t>
      </w:r>
      <w:proofErr w:type="gramEnd"/>
      <w:r w:rsidRPr="005849DF">
        <w:rPr>
          <w:lang w:eastAsia="zh-CN"/>
        </w:rPr>
        <w:t>, Beep() (перенастройка оборудования, согласно указанным параметрам) и обновление глобальной переменной  Num_T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r w:rsidRPr="005849DF">
        <w:rPr>
          <w:lang w:eastAsia="zh-CN"/>
        </w:rPr>
        <w:t>Beep_Drv.c</w:t>
      </w:r>
    </w:p>
    <w:p w:rsidR="00817681" w:rsidRPr="005849DF" w:rsidRDefault="00817681" w:rsidP="00856F33">
      <w:pPr>
        <w:rPr>
          <w:lang w:eastAsia="zh-CN"/>
        </w:rPr>
      </w:pPr>
      <w:r w:rsidRPr="005849DF">
        <w:rPr>
          <w:lang w:eastAsia="zh-CN"/>
        </w:rPr>
        <w:t>Beep_Drv.c ключает хедер Beep_Drv.h (определение аппаратно-зависимых функций).</w:t>
      </w:r>
    </w:p>
    <w:p w:rsidR="00817681" w:rsidRPr="005849DF" w:rsidRDefault="00817681" w:rsidP="00856F33">
      <w:pPr>
        <w:rPr>
          <w:lang w:eastAsia="zh-CN"/>
        </w:rPr>
      </w:pPr>
      <w:r w:rsidRPr="005849DF">
        <w:rPr>
          <w:lang w:eastAsia="zh-CN"/>
        </w:rPr>
        <w:t>Beep_Drv.c содержит в себе описание функций InitBeep() и  Beep().</w:t>
      </w:r>
    </w:p>
    <w:p w:rsidR="00817681" w:rsidRPr="00856F33" w:rsidRDefault="00817681" w:rsidP="00856F33">
      <w:pPr>
        <w:ind w:firstLine="0"/>
        <w:rPr>
          <w:i/>
          <w:u w:val="single"/>
          <w:lang w:eastAsia="zh-CN"/>
        </w:rPr>
      </w:pPr>
      <w:r w:rsidRPr="00856F33">
        <w:rPr>
          <w:i/>
          <w:u w:val="single"/>
          <w:lang w:eastAsia="zh-CN"/>
        </w:rPr>
        <w:t>InitBeep().</w:t>
      </w:r>
    </w:p>
    <w:p w:rsidR="00817681" w:rsidRPr="005849DF" w:rsidRDefault="00817681" w:rsidP="00856F33">
      <w:pPr>
        <w:rPr>
          <w:lang w:eastAsia="zh-CN"/>
        </w:rPr>
      </w:pPr>
      <w:r w:rsidRPr="005849DF">
        <w:rPr>
          <w:lang w:eastAsia="zh-CN"/>
        </w:rPr>
        <w:t>InitBeep()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пьезоэлементом.</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r w:rsidRPr="00856F33">
        <w:rPr>
          <w:i/>
          <w:u w:val="single"/>
          <w:lang w:eastAsia="zh-CN"/>
        </w:rPr>
        <w:lastRenderedPageBreak/>
        <w:t>Beep().</w:t>
      </w:r>
    </w:p>
    <w:p w:rsidR="00817681" w:rsidRPr="005849DF" w:rsidRDefault="00817681" w:rsidP="00AC60D5">
      <w:pPr>
        <w:rPr>
          <w:lang w:eastAsia="zh-CN"/>
        </w:rPr>
      </w:pPr>
      <w:r w:rsidRPr="005849DF">
        <w:rPr>
          <w:lang w:eastAsia="zh-CN"/>
        </w:rPr>
        <w:t xml:space="preserve">Beep()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BeepParam (сообщение от других потоков), вычисляет значение глобальной переменной Num_T,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Поскольку пьезоэлемент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QueuePeek(). Затем вызывается xSemaphoreTake(),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Beep(). Beep()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Beep() перенастроила бы TIM2, не дав ему досчитать предыдущие промежутки (насчет помежуткИ,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Описание реализации потока Calc thread.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none.</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Calc_Drv.h и Calc_Drv.c</w:t>
      </w:r>
    </w:p>
    <w:p w:rsidR="00225EBF" w:rsidRDefault="00817681" w:rsidP="00AC60D5">
      <w:pPr>
        <w:rPr>
          <w:lang w:val="en-US" w:eastAsia="zh-CN"/>
        </w:rPr>
      </w:pPr>
      <w:r w:rsidRPr="00E62335">
        <w:rPr>
          <w:lang w:val="en-US" w:eastAsia="zh-CN"/>
        </w:rPr>
        <w:t xml:space="preserve">Calc_Task.h </w:t>
      </w:r>
      <w:r w:rsidRPr="005849DF">
        <w:rPr>
          <w:lang w:eastAsia="zh-CN"/>
        </w:rPr>
        <w:t>и</w:t>
      </w:r>
      <w:r w:rsidRPr="00E62335">
        <w:rPr>
          <w:lang w:val="en-US" w:eastAsia="zh-CN"/>
        </w:rPr>
        <w:t xml:space="preserve"> Calc_Task.c</w:t>
      </w:r>
    </w:p>
    <w:p w:rsidR="00817681" w:rsidRPr="00E62335" w:rsidRDefault="00225EBF" w:rsidP="00225EBF">
      <w:pPr>
        <w:ind w:firstLine="0"/>
        <w:rPr>
          <w:b/>
          <w:lang w:eastAsia="zh-CN"/>
        </w:rPr>
      </w:pPr>
      <w:r>
        <w:rPr>
          <w:b/>
          <w:lang w:eastAsia="zh-CN"/>
        </w:rPr>
        <w:lastRenderedPageBreak/>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r w:rsidRPr="005849DF">
        <w:rPr>
          <w:lang w:eastAsia="zh-CN"/>
        </w:rPr>
        <w:t>Calc_Task.h.</w:t>
      </w:r>
    </w:p>
    <w:p w:rsidR="00817681" w:rsidRPr="00E62335" w:rsidRDefault="00817681" w:rsidP="00225EBF">
      <w:pPr>
        <w:rPr>
          <w:lang w:eastAsia="zh-CN"/>
        </w:rPr>
      </w:pPr>
      <w:r w:rsidRPr="005849DF">
        <w:rPr>
          <w:lang w:eastAsia="zh-CN"/>
        </w:rPr>
        <w:t>Calc_Task.h содержит объявление функции потока vCalcTask, которая необходима при создании потока в функции Create_OS_Objects() (main.c).</w:t>
      </w: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Calc_Task.c.</w:t>
      </w:r>
    </w:p>
    <w:p w:rsidR="00817681" w:rsidRPr="005849DF" w:rsidRDefault="00817681" w:rsidP="00225EBF">
      <w:pPr>
        <w:rPr>
          <w:lang w:eastAsia="zh-CN"/>
        </w:rPr>
      </w:pPr>
      <w:r w:rsidRPr="005849DF">
        <w:rPr>
          <w:lang w:eastAsia="zh-CN"/>
        </w:rPr>
        <w:t xml:space="preserve">Calc_Task.c включает хедеры Calc_Task.h (определение функции vCalcTask), Calc_Drv.h (определение аппаратно-зависимых функций) и CommonDefines.h (для взаимодействия с FreeRTOS). </w:t>
      </w:r>
    </w:p>
    <w:p w:rsidR="00817681" w:rsidRPr="005849DF" w:rsidRDefault="00225EBF" w:rsidP="00AC60D5">
      <w:pPr>
        <w:rPr>
          <w:lang w:eastAsia="zh-CN"/>
        </w:rPr>
      </w:pPr>
      <w:r w:rsidRPr="005849DF">
        <w:rPr>
          <w:lang w:eastAsia="zh-CN"/>
        </w:rPr>
        <w:t xml:space="preserve">Calc </w:t>
      </w:r>
      <w:r w:rsidR="00817681" w:rsidRPr="005849DF">
        <w:rPr>
          <w:lang w:eastAsia="zh-CN"/>
        </w:rPr>
        <w:t xml:space="preserve">_Task.c содержит в себе описание функции потока  Calc thread -  vCalcTask. </w:t>
      </w:r>
    </w:p>
    <w:p w:rsidR="00817681" w:rsidRPr="005849DF" w:rsidRDefault="00817681" w:rsidP="00AC60D5">
      <w:pPr>
        <w:rPr>
          <w:lang w:eastAsia="zh-CN"/>
        </w:rPr>
      </w:pPr>
    </w:p>
    <w:p w:rsidR="00817681" w:rsidRPr="00E62335" w:rsidRDefault="00817681" w:rsidP="00225EBF">
      <w:pPr>
        <w:rPr>
          <w:lang w:eastAsia="zh-CN"/>
        </w:rPr>
      </w:pPr>
      <w:r w:rsidRPr="005849DF">
        <w:rPr>
          <w:lang w:eastAsia="zh-CN"/>
        </w:rPr>
        <w:t xml:space="preserve">vcalcTask() реализует бесконечное  ожидание сообщений от других потоков, посредством оператора while и xQueueReceive(), </w:t>
      </w:r>
      <w:proofErr w:type="gramStart"/>
      <w:r w:rsidRPr="005849DF">
        <w:rPr>
          <w:lang w:eastAsia="zh-CN"/>
        </w:rPr>
        <w:t>которая</w:t>
      </w:r>
      <w:proofErr w:type="gramEnd"/>
      <w:r w:rsidRPr="005849DF">
        <w:rPr>
          <w:lang w:eastAsia="zh-CN"/>
        </w:rPr>
        <w:t xml:space="preserve"> ожидает сообщений на очереди queu_to_calc. Как только сообщение было послано, нашему потоку, FreeRTOS нас будит и передает управление xQueueReceive(),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show_result() для отображения на экране. Более подробно об обработке данных и буфере смотри описание потока Measuring thread.</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lock_send_message_to_calc_thread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r w:rsidRPr="005849DF">
        <w:rPr>
          <w:lang w:eastAsia="zh-CN"/>
        </w:rPr>
        <w:t>Calc_Drv .h.</w:t>
      </w:r>
    </w:p>
    <w:p w:rsidR="00817681" w:rsidRPr="005849DF" w:rsidRDefault="00817681" w:rsidP="00AC60D5">
      <w:pPr>
        <w:rPr>
          <w:lang w:eastAsia="zh-CN"/>
        </w:rPr>
      </w:pPr>
      <w:r w:rsidRPr="005849DF">
        <w:rPr>
          <w:lang w:eastAsia="zh-CN"/>
        </w:rPr>
        <w:t>Calc_Drv .h содержит объявление функций init_calc() (заглушка) и  show_result()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lastRenderedPageBreak/>
        <w:t>Calc_Drv.c</w:t>
      </w:r>
    </w:p>
    <w:p w:rsidR="00817681" w:rsidRPr="00E62335" w:rsidRDefault="00817681" w:rsidP="00225EBF">
      <w:pPr>
        <w:rPr>
          <w:lang w:eastAsia="zh-CN"/>
        </w:rPr>
      </w:pPr>
      <w:r w:rsidRPr="005849DF">
        <w:rPr>
          <w:lang w:eastAsia="zh-CN"/>
        </w:rPr>
        <w:t>Calc_Drv.c ключает хедер Calc_Drv.h (определение аппаратно-зависимых функций).</w:t>
      </w:r>
    </w:p>
    <w:p w:rsidR="00817681" w:rsidRPr="005849DF" w:rsidRDefault="00817681" w:rsidP="00AC60D5">
      <w:pPr>
        <w:rPr>
          <w:lang w:eastAsia="zh-CN"/>
        </w:rPr>
      </w:pPr>
      <w:r w:rsidRPr="005849DF">
        <w:rPr>
          <w:lang w:eastAsia="zh-CN"/>
        </w:rPr>
        <w:t>Calc_Drv.c содержит в себе описание функций init_calc(),  show_result() и обьявление внешней функции lcd_write()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r w:rsidRPr="00225EBF">
        <w:rPr>
          <w:i/>
          <w:u w:val="single"/>
          <w:lang w:eastAsia="zh-CN"/>
        </w:rPr>
        <w:t>show_result().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В</w:t>
      </w:r>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ие реализации потока LCD thread</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LCD_Drv.h и LCD_Drv.c</w:t>
      </w:r>
    </w:p>
    <w:p w:rsidR="00817681" w:rsidRPr="00E62335" w:rsidRDefault="00817681" w:rsidP="00AC60D5">
      <w:pPr>
        <w:rPr>
          <w:lang w:val="en-US" w:eastAsia="zh-CN"/>
        </w:rPr>
      </w:pPr>
      <w:r w:rsidRPr="00E62335">
        <w:rPr>
          <w:lang w:val="en-US" w:eastAsia="zh-CN"/>
        </w:rPr>
        <w:t xml:space="preserve">LCD_Task.h </w:t>
      </w:r>
      <w:r w:rsidRPr="005849DF">
        <w:rPr>
          <w:lang w:eastAsia="zh-CN"/>
        </w:rPr>
        <w:t>и</w:t>
      </w:r>
      <w:r w:rsidRPr="00E62335">
        <w:rPr>
          <w:lang w:val="en-US" w:eastAsia="zh-CN"/>
        </w:rPr>
        <w:t xml:space="preserve"> LCD_Task.c</w:t>
      </w:r>
    </w:p>
    <w:p w:rsidR="00817681" w:rsidRPr="005849DF" w:rsidRDefault="00817681" w:rsidP="00AC60D5">
      <w:pPr>
        <w:rPr>
          <w:lang w:eastAsia="zh-CN"/>
        </w:rPr>
      </w:pPr>
      <w:r w:rsidRPr="005849DF">
        <w:rPr>
          <w:lang w:eastAsia="zh-CN"/>
        </w:rPr>
        <w:t>LCD_Delay.s</w:t>
      </w:r>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lastRenderedPageBreak/>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LCD_Task.h.</w:t>
      </w:r>
    </w:p>
    <w:p w:rsidR="00817681" w:rsidRPr="005849DF" w:rsidRDefault="00817681" w:rsidP="00AC60D5">
      <w:pPr>
        <w:rPr>
          <w:lang w:eastAsia="zh-CN"/>
        </w:rPr>
      </w:pPr>
      <w:r w:rsidRPr="005849DF">
        <w:rPr>
          <w:lang w:eastAsia="zh-CN"/>
        </w:rPr>
        <w:t>LCD_Task.h содержит объявление функции потока vLCDTask,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LCD_Task.c.</w:t>
      </w:r>
    </w:p>
    <w:p w:rsidR="00817681" w:rsidRPr="005849DF" w:rsidRDefault="00817681" w:rsidP="00225EBF">
      <w:pPr>
        <w:rPr>
          <w:lang w:eastAsia="zh-CN"/>
        </w:rPr>
      </w:pPr>
      <w:r w:rsidRPr="005849DF">
        <w:rPr>
          <w:lang w:eastAsia="zh-CN"/>
        </w:rPr>
        <w:t xml:space="preserve">LCD_Task.c включает хедеры LCD_Task.h (определение функции vLCDTask), LCD_Drv.h (определение аппаратно-зависимых функций), CommonDefines.h (для взаимодействия с FreeRTOS) и InterDefines.h (тут определены типы данных для сообщений). </w:t>
      </w:r>
    </w:p>
    <w:p w:rsidR="00817681" w:rsidRPr="005849DF" w:rsidRDefault="00817681" w:rsidP="00AC60D5">
      <w:pPr>
        <w:rPr>
          <w:lang w:eastAsia="zh-CN"/>
        </w:rPr>
      </w:pPr>
      <w:r w:rsidRPr="005849DF">
        <w:rPr>
          <w:lang w:eastAsia="zh-CN"/>
        </w:rPr>
        <w:t xml:space="preserve">LCD_Task.c содержит в себе описание функции потока  LCD thread -  vLCDTask(). </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vLCDTask() инициализирует аппаратуру посредством вызова функции InitLCD(), которая будет описана ниже,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qM_to_LCD. После поступления сообщения, оно извлекается из очереди и дальше, основываясь на ID_cmd, управлении передается одной из функций: SendString(), ShiftBlink(), ControlBlink().</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LCD_Drv .h.</w:t>
      </w:r>
    </w:p>
    <w:p w:rsidR="00156C1C" w:rsidRDefault="00817681" w:rsidP="00156C1C">
      <w:pPr>
        <w:rPr>
          <w:lang w:val="en-US" w:eastAsia="zh-CN"/>
        </w:rPr>
      </w:pPr>
      <w:r w:rsidRPr="00E62335">
        <w:rPr>
          <w:lang w:val="en-US" w:eastAsia="zh-CN"/>
        </w:rPr>
        <w:t xml:space="preserve">LCD_Drv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InitLCD()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SendString(), ShiftBlink(), ControlBlink(), ClearLCD()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InitGPIO_LCD(), SendFirstCommand() </w:t>
      </w:r>
      <w:r w:rsidRPr="005849DF">
        <w:rPr>
          <w:lang w:eastAsia="zh-CN"/>
        </w:rPr>
        <w:t>и</w:t>
      </w:r>
      <w:r w:rsidRPr="00E62335">
        <w:rPr>
          <w:lang w:val="en-US" w:eastAsia="zh-CN"/>
        </w:rPr>
        <w:t xml:space="preserve"> Preinit_LCD()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SendCommand(), SendData() </w:t>
      </w:r>
      <w:r w:rsidRPr="005849DF">
        <w:rPr>
          <w:lang w:eastAsia="zh-CN"/>
        </w:rPr>
        <w:t>и</w:t>
      </w:r>
      <w:r w:rsidRPr="00E62335">
        <w:rPr>
          <w:lang w:val="en-US" w:eastAsia="zh-CN"/>
        </w:rPr>
        <w:t xml:space="preserve"> CreateSigmaPattern()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Delay_asm()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дефайны</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r w:rsidRPr="005849DF">
        <w:rPr>
          <w:lang w:eastAsia="zh-CN"/>
        </w:rPr>
        <w:lastRenderedPageBreak/>
        <w:t>LCD_Drv.c</w:t>
      </w:r>
    </w:p>
    <w:p w:rsidR="00817681" w:rsidRPr="00E62335" w:rsidRDefault="00817681" w:rsidP="00156C1C">
      <w:pPr>
        <w:rPr>
          <w:lang w:eastAsia="zh-CN"/>
        </w:rPr>
      </w:pPr>
      <w:r w:rsidRPr="005849DF">
        <w:rPr>
          <w:lang w:eastAsia="zh-CN"/>
        </w:rPr>
        <w:t>LCD_Drv.c включает хедер LCD_Drv.h (определение аппаратно-зависимых функций).</w:t>
      </w:r>
    </w:p>
    <w:p w:rsidR="00817681" w:rsidRPr="005849DF" w:rsidRDefault="00817681" w:rsidP="00AC60D5">
      <w:pPr>
        <w:rPr>
          <w:lang w:eastAsia="zh-CN"/>
        </w:rPr>
      </w:pPr>
      <w:r w:rsidRPr="005849DF">
        <w:rPr>
          <w:lang w:eastAsia="zh-CN"/>
        </w:rPr>
        <w:t xml:space="preserve">LCD_Drv.c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gramEnd"/>
      <w:r w:rsidRPr="005849DF">
        <w:rPr>
          <w:lang w:eastAsia="zh-CN"/>
        </w:rPr>
        <w:t>SendString(), …).</w:t>
      </w:r>
    </w:p>
    <w:p w:rsidR="00817681" w:rsidRPr="005849DF" w:rsidRDefault="00817681" w:rsidP="00AC60D5">
      <w:pPr>
        <w:rPr>
          <w:lang w:eastAsia="zh-CN"/>
        </w:rPr>
      </w:pPr>
    </w:p>
    <w:p w:rsidR="00817681" w:rsidRPr="00E62335" w:rsidRDefault="00817681" w:rsidP="00156C1C">
      <w:pPr>
        <w:ind w:firstLine="0"/>
        <w:rPr>
          <w:i/>
          <w:u w:val="single"/>
          <w:lang w:eastAsia="zh-CN"/>
        </w:rPr>
      </w:pPr>
      <w:r w:rsidRPr="00156C1C">
        <w:rPr>
          <w:i/>
          <w:u w:val="single"/>
          <w:lang w:eastAsia="zh-CN"/>
        </w:rPr>
        <w:t xml:space="preserve">CreateSigmaPattern(). </w:t>
      </w:r>
    </w:p>
    <w:p w:rsidR="00817681" w:rsidRPr="005849DF" w:rsidRDefault="00817681" w:rsidP="00AC60D5">
      <w:pPr>
        <w:rPr>
          <w:lang w:eastAsia="zh-CN"/>
        </w:rPr>
      </w:pPr>
      <w:r w:rsidRPr="005849DF">
        <w:rPr>
          <w:lang w:eastAsia="zh-CN"/>
        </w:rPr>
        <w:t>Функция CreateSigmaPattern() создат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Delay_asm().</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thread. (в таком случае LCD thread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валидные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Menu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.c  и .h для части зависящей  и .c  и .h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lastRenderedPageBreak/>
        <w:t>Файлы реализации:</w:t>
      </w:r>
    </w:p>
    <w:p w:rsidR="00817681" w:rsidRPr="005849DF" w:rsidRDefault="00817681" w:rsidP="00AC60D5">
      <w:pPr>
        <w:rPr>
          <w:lang w:eastAsia="zh-CN"/>
        </w:rPr>
      </w:pPr>
      <w:r w:rsidRPr="005849DF">
        <w:rPr>
          <w:lang w:eastAsia="zh-CN"/>
        </w:rPr>
        <w:t>Menu_Drv.h и Menu_Drv.c</w:t>
      </w:r>
    </w:p>
    <w:p w:rsidR="00817681" w:rsidRPr="00E62335" w:rsidRDefault="00817681" w:rsidP="00AC60D5">
      <w:pPr>
        <w:rPr>
          <w:lang w:val="en-US" w:eastAsia="zh-CN"/>
        </w:rPr>
      </w:pPr>
      <w:r w:rsidRPr="00E62335">
        <w:rPr>
          <w:lang w:val="en-US" w:eastAsia="zh-CN"/>
        </w:rPr>
        <w:t xml:space="preserve">Menu_Task.h </w:t>
      </w:r>
      <w:r w:rsidRPr="005849DF">
        <w:rPr>
          <w:lang w:eastAsia="zh-CN"/>
        </w:rPr>
        <w:t>и</w:t>
      </w:r>
      <w:r w:rsidRPr="00E62335">
        <w:rPr>
          <w:lang w:val="en-US" w:eastAsia="zh-CN"/>
        </w:rPr>
        <w:t xml:space="preserve"> Menu_Task.c</w:t>
      </w:r>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Menu_Task.h.</w:t>
      </w:r>
    </w:p>
    <w:p w:rsidR="00817681" w:rsidRPr="005849DF" w:rsidRDefault="00817681" w:rsidP="00AC60D5">
      <w:pPr>
        <w:rPr>
          <w:lang w:eastAsia="zh-CN"/>
        </w:rPr>
      </w:pPr>
      <w:r w:rsidRPr="005849DF">
        <w:rPr>
          <w:lang w:eastAsia="zh-CN"/>
        </w:rPr>
        <w:t>Menu_Task.h содержит объявление функции потока vMTask, которая необходима при создании потока в функции Create_OS_Objects() (main.c),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Menu_Task.c.</w:t>
      </w:r>
    </w:p>
    <w:p w:rsidR="00817681" w:rsidRPr="005849DF" w:rsidRDefault="00817681" w:rsidP="00AC60D5">
      <w:pPr>
        <w:rPr>
          <w:lang w:eastAsia="zh-CN"/>
        </w:rPr>
      </w:pPr>
      <w:r w:rsidRPr="005849DF">
        <w:rPr>
          <w:lang w:eastAsia="zh-CN"/>
        </w:rPr>
        <w:t>Menu_Task.c включает хедеры Menu_Task.h (определение функции vMTask), Menu_Drv.h (определение аппаратно-зависимых функций), CommonDefines.h (для взаимодействия с FreeRTOS) и InterDefines.h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r w:rsidRPr="005849DF">
        <w:rPr>
          <w:lang w:eastAsia="zh-CN"/>
        </w:rPr>
        <w:t xml:space="preserve">LCD_Task.c содержит в себе описание функции потока  Menu thread -  vMTask()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 xml:space="preserve">VMTask(). </w:t>
      </w:r>
    </w:p>
    <w:p w:rsidR="00156C1C" w:rsidRPr="00156C1C" w:rsidRDefault="00817681" w:rsidP="00156C1C">
      <w:pPr>
        <w:rPr>
          <w:lang w:val="en-US" w:eastAsia="zh-CN"/>
        </w:rPr>
      </w:pPr>
      <w:r w:rsidRPr="005849DF">
        <w:rPr>
          <w:lang w:eastAsia="zh-CN"/>
        </w:rPr>
        <w:t>VMTask() инициализирует, посредством функции InitView(), первоначальное самостояние меню, а значит и всего генератора-измерителя,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qPB_to_M. После прихода сообщения, оно передается функции PrepareMesg(),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state-machine, </w:t>
      </w:r>
      <w:proofErr w:type="gramStart"/>
      <w:r w:rsidRPr="005849DF">
        <w:rPr>
          <w:lang w:eastAsia="zh-CN"/>
        </w:rPr>
        <w:t>реализующей</w:t>
      </w:r>
      <w:proofErr w:type="gramEnd"/>
      <w:r w:rsidRPr="005849DF">
        <w:rPr>
          <w:lang w:eastAsia="zh-CN"/>
        </w:rPr>
        <w:t xml:space="preserve"> меню MenuStateMach().</w:t>
      </w:r>
    </w:p>
    <w:p w:rsidR="00817681" w:rsidRPr="005849DF" w:rsidRDefault="00817681" w:rsidP="00156C1C">
      <w:pPr>
        <w:ind w:firstLine="0"/>
        <w:rPr>
          <w:lang w:eastAsia="zh-CN"/>
        </w:rPr>
      </w:pPr>
      <w:r w:rsidRPr="00156C1C">
        <w:rPr>
          <w:i/>
          <w:u w:val="single"/>
          <w:lang w:eastAsia="zh-CN"/>
        </w:rPr>
        <w:t>ChangeChar().</w:t>
      </w:r>
    </w:p>
    <w:p w:rsidR="00817681" w:rsidRPr="005849DF" w:rsidRDefault="00817681" w:rsidP="00AC60D5">
      <w:pPr>
        <w:rPr>
          <w:lang w:eastAsia="zh-CN"/>
        </w:rPr>
      </w:pPr>
      <w:r w:rsidRPr="005849DF">
        <w:rPr>
          <w:lang w:eastAsia="zh-CN"/>
        </w:rPr>
        <w:t>Функция ChangeChar() меняет символ 'ъ'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CreateSigmaPattern()). </w:t>
      </w:r>
    </w:p>
    <w:p w:rsidR="00817681" w:rsidRPr="00156C1C" w:rsidRDefault="00817681" w:rsidP="00AC60D5">
      <w:pPr>
        <w:rPr>
          <w:b/>
          <w:lang w:eastAsia="zh-CN"/>
        </w:rPr>
      </w:pPr>
      <w:r w:rsidRPr="00156C1C">
        <w:rPr>
          <w:b/>
          <w:lang w:eastAsia="zh-CN"/>
        </w:rPr>
        <w:lastRenderedPageBreak/>
        <w:t>Строка, указатель на которую передается в функцию ChangeChar(), не может располагаться в Flash-памяти, то есть быть const-антной,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Menu_Drv .h.</w:t>
      </w:r>
    </w:p>
    <w:p w:rsidR="00817681" w:rsidRPr="005849DF" w:rsidRDefault="00817681" w:rsidP="00AC60D5">
      <w:pPr>
        <w:rPr>
          <w:lang w:eastAsia="zh-CN"/>
        </w:rPr>
      </w:pPr>
      <w:r w:rsidRPr="005849DF">
        <w:rPr>
          <w:lang w:eastAsia="zh-CN"/>
        </w:rPr>
        <w:t>Menu_Drv .h содержит объявление функций InitView() (инициализация состояния меню),  MenuStateMach() (state-machine меню), Switch_to_EditMode(), EditParam() и ReDrawParam() , ReDrawZeroRow(),  re_draw_body() (внутренние функции state-machine меню), объявление структур sParam, sSignalParam и sChannel (ответсвенны за реализацию state-machine меню), определение перемнных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Menu_Drv.c</w:t>
      </w:r>
    </w:p>
    <w:p w:rsidR="00817681" w:rsidRPr="00E62335" w:rsidRDefault="00817681" w:rsidP="00156C1C">
      <w:pPr>
        <w:rPr>
          <w:lang w:eastAsia="zh-CN"/>
        </w:rPr>
      </w:pPr>
      <w:r w:rsidRPr="005849DF">
        <w:rPr>
          <w:lang w:eastAsia="zh-CN"/>
        </w:rPr>
        <w:t>Menu_Drv.c включает хедер Menu_Drv.h (определение аппаратно-зависимых функций).</w:t>
      </w:r>
    </w:p>
    <w:p w:rsidR="00817681" w:rsidRPr="00E62335" w:rsidRDefault="00817681" w:rsidP="00156C1C">
      <w:pPr>
        <w:rPr>
          <w:lang w:eastAsia="zh-CN"/>
        </w:rPr>
      </w:pPr>
      <w:r w:rsidRPr="005849DF">
        <w:rPr>
          <w:lang w:eastAsia="zh-CN"/>
        </w:rPr>
        <w:t>Menu_Drv.c реализуте функции InitView(), MenuStateMach(), Switch_to_EditMode(), EditParam(), ReDrawParam(), ReDrawZeroRow() и re_draw_body()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r w:rsidRPr="00156C1C">
        <w:rPr>
          <w:i/>
          <w:u w:val="single"/>
          <w:lang w:eastAsia="zh-CN"/>
        </w:rPr>
        <w:t xml:space="preserve">InitView(). </w:t>
      </w:r>
    </w:p>
    <w:p w:rsidR="00817681" w:rsidRPr="00E62335" w:rsidRDefault="00817681" w:rsidP="00156C1C">
      <w:pPr>
        <w:rPr>
          <w:lang w:eastAsia="zh-CN"/>
        </w:rPr>
      </w:pPr>
      <w:r w:rsidRPr="005849DF">
        <w:rPr>
          <w:lang w:eastAsia="zh-CN"/>
        </w:rPr>
        <w:t>InitView()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r w:rsidRPr="005849DF">
        <w:rPr>
          <w:lang w:eastAsia="zh-CN"/>
        </w:rPr>
        <w:t>CurChannel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t>EditMode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t>is_meas_mode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lastRenderedPageBreak/>
        <w:t>Заполнят поля массива структур Channel,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(ReDrawZeroRow()) и остальные строки (re_draw_body()) LCD экрана, выключает мигание курсора blink_control(), посылает сообщения  потоку, ответственному за генерацию сигналов (Oscillation thread), о необходимости настроить каналы на генерацию, заданных выше сигналов (preInitDAC()) и включает измерения (посылает сообщение потоку Measuring thread, ответственному за измерения) (meas_control()).</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MenuStateMach().</w:t>
      </w:r>
    </w:p>
    <w:p w:rsidR="00817681" w:rsidRPr="00E62335" w:rsidRDefault="00817681" w:rsidP="00156C1C">
      <w:pPr>
        <w:rPr>
          <w:lang w:eastAsia="zh-CN"/>
        </w:rPr>
      </w:pPr>
      <w:r w:rsidRPr="005849DF">
        <w:rPr>
          <w:lang w:eastAsia="zh-CN"/>
        </w:rPr>
        <w:t>Каждый раз, когда Poliing button thread посылает сообщение нашему потоку, сообщая таким образом, что произошло какое-то событие с клавиатурой, вызывается функция MenuStateMach(),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switch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r w:rsidR="00817681" w:rsidRPr="005849DF">
        <w:rPr>
          <w:lang w:eastAsia="zh-CN"/>
        </w:rPr>
        <w:t>EditMode = 0</w:t>
      </w:r>
      <w:r w:rsidRPr="00E62335">
        <w:rPr>
          <w:lang w:eastAsia="zh-CN"/>
        </w:rPr>
        <w:t>,</w:t>
      </w:r>
    </w:p>
    <w:p w:rsidR="00817681" w:rsidRPr="005849DF" w:rsidRDefault="00817681" w:rsidP="00156C1C">
      <w:pPr>
        <w:ind w:firstLine="0"/>
        <w:rPr>
          <w:lang w:eastAsia="zh-CN"/>
        </w:rPr>
      </w:pPr>
      <w:r w:rsidRPr="005849DF">
        <w:rPr>
          <w:lang w:eastAsia="zh-CN"/>
        </w:rPr>
        <w:t xml:space="preserve">а затем вызываем функцию Switch_to_EditMode(), с параметрами соответствующими коду кнопки. Для кнопок с кодом 6 и 7, в режиме редактирования — вызываем функцию EditParam()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(вкл./выкл. и изменение состояния переменной lock_send_message_to_calc_thread) (для кнопки с кодом 6); посылаем сообщение потоку SD writing thread.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осредством переменной lock_send_message_to_sd_thread)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изации потока Measuring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DMA1 ch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lastRenderedPageBreak/>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Meas_Drv.h и Meas_Drv.c</w:t>
      </w:r>
    </w:p>
    <w:p w:rsidR="00817681" w:rsidRDefault="00817681" w:rsidP="00AC60D5">
      <w:pPr>
        <w:rPr>
          <w:lang w:val="en-US" w:eastAsia="zh-CN"/>
        </w:rPr>
      </w:pPr>
      <w:r w:rsidRPr="00E62335">
        <w:rPr>
          <w:lang w:val="en-US" w:eastAsia="zh-CN"/>
        </w:rPr>
        <w:t xml:space="preserve">Meas_Task.h </w:t>
      </w:r>
      <w:r w:rsidRPr="005849DF">
        <w:rPr>
          <w:lang w:eastAsia="zh-CN"/>
        </w:rPr>
        <w:t>и</w:t>
      </w:r>
      <w:r w:rsidRPr="00E62335">
        <w:rPr>
          <w:lang w:val="en-US" w:eastAsia="zh-CN"/>
        </w:rPr>
        <w:t xml:space="preserve"> Meas_Task.c</w:t>
      </w:r>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r w:rsidRPr="005849DF">
        <w:rPr>
          <w:lang w:eastAsia="zh-CN"/>
        </w:rPr>
        <w:t>Meas_Task.h.</w:t>
      </w:r>
    </w:p>
    <w:p w:rsidR="00817681" w:rsidRPr="005849DF" w:rsidRDefault="00817681" w:rsidP="00AC60D5">
      <w:pPr>
        <w:rPr>
          <w:lang w:eastAsia="zh-CN"/>
        </w:rPr>
      </w:pPr>
      <w:r w:rsidRPr="005849DF">
        <w:rPr>
          <w:lang w:eastAsia="zh-CN"/>
        </w:rPr>
        <w:t>Meas_Task.h содержит объявление функции потока vMeasTask(),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Meas_Task.c.</w:t>
      </w:r>
    </w:p>
    <w:p w:rsidR="00817681" w:rsidRPr="005849DF" w:rsidRDefault="00817681" w:rsidP="00156C1C">
      <w:pPr>
        <w:rPr>
          <w:lang w:eastAsia="zh-CN"/>
        </w:rPr>
      </w:pPr>
      <w:r w:rsidRPr="005849DF">
        <w:rPr>
          <w:lang w:eastAsia="zh-CN"/>
        </w:rPr>
        <w:t xml:space="preserve">Meas_Task.c включает хедеры Meas_Task.h (определение функции vMeasTask()), Meas_Drv.h (определение аппаратно-зависимых функций), CommonDefines.h (для взаимодействия с FreeRTOS). </w:t>
      </w:r>
    </w:p>
    <w:p w:rsidR="00817681" w:rsidRPr="005849DF" w:rsidRDefault="00817681" w:rsidP="00AC60D5">
      <w:pPr>
        <w:rPr>
          <w:lang w:eastAsia="zh-CN"/>
        </w:rPr>
      </w:pPr>
      <w:r w:rsidRPr="005849DF">
        <w:rPr>
          <w:lang w:eastAsia="zh-CN"/>
        </w:rPr>
        <w:t>Meas_Task.c содержит в себе описание функции потока  Measuring thread -  vMeasTask().</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vmeasTask().</w:t>
      </w:r>
    </w:p>
    <w:p w:rsidR="00817681" w:rsidRPr="005849DF" w:rsidRDefault="00817681" w:rsidP="00AC60D5">
      <w:pPr>
        <w:rPr>
          <w:lang w:eastAsia="zh-CN"/>
        </w:rPr>
      </w:pPr>
      <w:r w:rsidRPr="005849DF">
        <w:rPr>
          <w:lang w:eastAsia="zh-CN"/>
        </w:rPr>
        <w:t xml:space="preserve">Функция vmeasTask()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queu_to_meas.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/останавливает эту цепочку, то есть измерение параметров каналов генерации, исходя от сообщения и текущего состояния. Запуск/останов выполянется посредством вызова функций start_meas()/stop_meas().</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lastRenderedPageBreak/>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Meas_Drv .h.</w:t>
      </w:r>
    </w:p>
    <w:p w:rsidR="00817681" w:rsidRPr="005849DF" w:rsidRDefault="00817681" w:rsidP="00AC60D5">
      <w:pPr>
        <w:rPr>
          <w:lang w:eastAsia="zh-CN"/>
        </w:rPr>
      </w:pPr>
      <w:r w:rsidRPr="005849DF">
        <w:rPr>
          <w:lang w:eastAsia="zh-CN"/>
        </w:rPr>
        <w:t>Meas_Drv .h содержит объявление функций start_meas() (запуск аппаратуры ответственной за измерения) и stop_meas() (останов аппаратуры ответственной за измерения), определение глобального указателя p_beg_adc_buff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дефайны.</w:t>
      </w:r>
    </w:p>
    <w:p w:rsidR="00156C1C" w:rsidRPr="00E62335" w:rsidRDefault="00156C1C" w:rsidP="00156C1C">
      <w:pPr>
        <w:ind w:firstLine="0"/>
        <w:rPr>
          <w:lang w:eastAsia="zh-CN"/>
        </w:rPr>
      </w:pPr>
    </w:p>
    <w:p w:rsidR="00817681" w:rsidRPr="00E62335" w:rsidRDefault="00817681" w:rsidP="00156C1C">
      <w:pPr>
        <w:ind w:firstLine="0"/>
        <w:rPr>
          <w:lang w:eastAsia="zh-CN"/>
        </w:rPr>
      </w:pPr>
      <w:r w:rsidRPr="005849DF">
        <w:rPr>
          <w:lang w:eastAsia="zh-CN"/>
        </w:rPr>
        <w:t>Meas_Drv.c</w:t>
      </w:r>
    </w:p>
    <w:p w:rsidR="00817681" w:rsidRPr="00E62335" w:rsidRDefault="00817681" w:rsidP="00156C1C">
      <w:pPr>
        <w:rPr>
          <w:lang w:eastAsia="zh-CN"/>
        </w:rPr>
      </w:pPr>
      <w:r w:rsidRPr="005849DF">
        <w:rPr>
          <w:lang w:eastAsia="zh-CN"/>
        </w:rPr>
        <w:t>Meas_Drv.c включает хедер Meas_Drv.h (определение аппаратно-зависимых функций).</w:t>
      </w:r>
    </w:p>
    <w:p w:rsidR="00817681" w:rsidRPr="005849DF" w:rsidRDefault="00817681" w:rsidP="00AC60D5">
      <w:pPr>
        <w:rPr>
          <w:lang w:eastAsia="zh-CN"/>
        </w:rPr>
      </w:pPr>
      <w:r w:rsidRPr="005849DF">
        <w:rPr>
          <w:lang w:eastAsia="zh-CN"/>
        </w:rPr>
        <w:t xml:space="preserve">Meas_Drv.c выделяет, статически, память под </w:t>
      </w:r>
      <w:proofErr w:type="gramStart"/>
      <w:r w:rsidRPr="005849DF">
        <w:rPr>
          <w:lang w:eastAsia="zh-CN"/>
        </w:rPr>
        <w:t>циклический</w:t>
      </w:r>
      <w:proofErr w:type="gramEnd"/>
      <w:r w:rsidRPr="005849DF">
        <w:rPr>
          <w:lang w:eastAsia="zh-CN"/>
        </w:rPr>
        <w:t xml:space="preserve"> double-buffer gl_adc_buff для хранения измеренных значений и реализует функции start_meas() и stop_meas().</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r w:rsidRPr="00156C1C">
        <w:rPr>
          <w:i/>
          <w:u w:val="single"/>
          <w:lang w:eastAsia="zh-CN"/>
        </w:rPr>
        <w:t>start_meas().</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start_meas()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p_beg_adc_buff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gl_adc_buff,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r w:rsidRPr="00E62335">
        <w:rPr>
          <w:i/>
          <w:u w:val="single"/>
          <w:lang w:val="en-US" w:eastAsia="zh-CN"/>
        </w:rPr>
        <w:t>stop_</w:t>
      </w:r>
      <w:proofErr w:type="gramStart"/>
      <w:r w:rsidRPr="00E62335">
        <w:rPr>
          <w:i/>
          <w:u w:val="single"/>
          <w:lang w:val="en-US" w:eastAsia="zh-CN"/>
        </w:rPr>
        <w:t>meas(</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stop_meas()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Описание реализации потока Osci</w:t>
      </w:r>
      <w:r w:rsidR="00156C1C" w:rsidRPr="00156C1C">
        <w:rPr>
          <w:b/>
          <w:lang w:eastAsia="zh-CN"/>
        </w:rPr>
        <w:t>llation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DAC (1, 2), DMA2 ch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Osc_Drv.h и Osc_Drv.c</w:t>
      </w:r>
    </w:p>
    <w:p w:rsidR="00817681" w:rsidRPr="00E62335" w:rsidRDefault="00817681" w:rsidP="00AC60D5">
      <w:pPr>
        <w:rPr>
          <w:lang w:val="en-US" w:eastAsia="zh-CN"/>
        </w:rPr>
      </w:pPr>
      <w:r w:rsidRPr="00E62335">
        <w:rPr>
          <w:lang w:val="en-US" w:eastAsia="zh-CN"/>
        </w:rPr>
        <w:t xml:space="preserve">Osc_Task.h </w:t>
      </w:r>
      <w:r w:rsidRPr="005849DF">
        <w:rPr>
          <w:lang w:eastAsia="zh-CN"/>
        </w:rPr>
        <w:t>и</w:t>
      </w:r>
      <w:r w:rsidRPr="00E62335">
        <w:rPr>
          <w:lang w:val="en-US" w:eastAsia="zh-CN"/>
        </w:rPr>
        <w:t xml:space="preserve"> Osc_Task.c</w:t>
      </w:r>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Osc_Task.h.</w:t>
      </w:r>
    </w:p>
    <w:p w:rsidR="00817681" w:rsidRPr="005849DF" w:rsidRDefault="00817681" w:rsidP="00AC60D5">
      <w:pPr>
        <w:rPr>
          <w:lang w:eastAsia="zh-CN"/>
        </w:rPr>
      </w:pPr>
      <w:r w:rsidRPr="005849DF">
        <w:rPr>
          <w:lang w:eastAsia="zh-CN"/>
        </w:rPr>
        <w:t>Osc_Task.h содержит объявление функции потока vOscTask(),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Osc_Task.c.</w:t>
      </w:r>
    </w:p>
    <w:p w:rsidR="00817681" w:rsidRPr="005849DF" w:rsidRDefault="00817681" w:rsidP="009F6833">
      <w:pPr>
        <w:rPr>
          <w:lang w:eastAsia="zh-CN"/>
        </w:rPr>
      </w:pPr>
      <w:r w:rsidRPr="005849DF">
        <w:rPr>
          <w:lang w:eastAsia="zh-CN"/>
        </w:rPr>
        <w:t xml:space="preserve">Osc_Task.c включает хедеры Osc_Task.h (определение функции vOscTask()), Osc_Drv.h (определение аппаратно-зависимых функций), CommonDefines.h (для взаимодействия с FreeRTOS). </w:t>
      </w:r>
    </w:p>
    <w:p w:rsidR="00817681" w:rsidRPr="005849DF" w:rsidRDefault="00817681" w:rsidP="009F6833">
      <w:pPr>
        <w:ind w:firstLine="0"/>
        <w:rPr>
          <w:lang w:eastAsia="zh-CN"/>
        </w:rPr>
      </w:pPr>
      <w:r w:rsidRPr="005849DF">
        <w:rPr>
          <w:lang w:eastAsia="zh-CN"/>
        </w:rPr>
        <w:t>Osc_Task.c содержит реализацию функцию vOscTask().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vOscTask().</w:t>
      </w:r>
    </w:p>
    <w:p w:rsidR="00817681" w:rsidRPr="005849DF" w:rsidRDefault="00817681" w:rsidP="00AC60D5">
      <w:pPr>
        <w:rPr>
          <w:lang w:eastAsia="zh-CN"/>
        </w:rPr>
      </w:pPr>
      <w:r w:rsidRPr="005849DF">
        <w:rPr>
          <w:lang w:eastAsia="zh-CN"/>
        </w:rPr>
        <w:t xml:space="preserve">Функция vOscTask() инициализирует аппаратуру, ответственную за работу связки DAC-TIM-DMA (InitDAC_TIM_DMA())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qTo_Osc.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Sig_Type). Если из обработчика прерываний DMA2_Channel3_IRQHandler(), то вызывается функция ReFill(), которая сменяет текущую заполняемую область циклического double-buffer DAC_Buff, измененяет указатель pDAC_Buff и заполняет текущую область циклического double-buffer DAC_Buff отсчетами текущих сигналов обоих каналов. Иначе, то есть от потока Menu thread, вызывается функция ReCalc(), которая заполняет </w:t>
      </w:r>
      <w:r w:rsidRPr="005849DF">
        <w:rPr>
          <w:lang w:eastAsia="zh-CN"/>
        </w:rPr>
        <w:lastRenderedPageBreak/>
        <w:t>следующую область циклического double-buffer DAC_Buff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 .h.</w:t>
      </w:r>
    </w:p>
    <w:p w:rsidR="00817681" w:rsidRPr="00E62335" w:rsidRDefault="00817681" w:rsidP="009F6833">
      <w:pPr>
        <w:rPr>
          <w:lang w:eastAsia="zh-CN"/>
        </w:rPr>
      </w:pPr>
      <w:r w:rsidRPr="005849DF">
        <w:rPr>
          <w:lang w:eastAsia="zh-CN"/>
        </w:rPr>
        <w:t>Osc_Drv .h  включает хедер InterDefines.h (тут определены типы данных для сообщений).</w:t>
      </w:r>
    </w:p>
    <w:p w:rsidR="00817681" w:rsidRPr="005849DF" w:rsidRDefault="00817681" w:rsidP="00AC60D5">
      <w:pPr>
        <w:rPr>
          <w:lang w:eastAsia="zh-CN"/>
        </w:rPr>
      </w:pPr>
      <w:proofErr w:type="gramStart"/>
      <w:r w:rsidRPr="005849DF">
        <w:rPr>
          <w:lang w:eastAsia="zh-CN"/>
        </w:rPr>
        <w:t>Osc_Drv .h содержит объявление функций InitDAC_TIM_DMA() (запуск аппаратуры ответственной за генерацию), ReFill(), ReCalc() (реализация double-buffer и обслуживание запросов),  и sweep_control() (управление качением частоты), выделение, статическое, памяти под циклический double-buffer DAC_Buff, некоторые структуры и переменные, массив указателей на функции, ответственных за вычисления отсчетов конкретных сигналов, переменные для DDS и некоторые дефайны.</w:t>
      </w:r>
      <w:proofErr w:type="gramEnd"/>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Osc_Drv.c</w:t>
      </w:r>
    </w:p>
    <w:p w:rsidR="00817681" w:rsidRPr="00E62335" w:rsidRDefault="00817681" w:rsidP="009F6833">
      <w:pPr>
        <w:rPr>
          <w:lang w:eastAsia="zh-CN"/>
        </w:rPr>
      </w:pPr>
      <w:r w:rsidRPr="005849DF">
        <w:rPr>
          <w:lang w:eastAsia="zh-CN"/>
        </w:rPr>
        <w:t>Osc_Drv.c включает хедер Osc_Drv.h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Osc_Drv.c </w:t>
      </w:r>
      <w:r w:rsidRPr="005849DF">
        <w:rPr>
          <w:lang w:eastAsia="zh-CN"/>
        </w:rPr>
        <w:t>реализует</w:t>
      </w:r>
      <w:r w:rsidRPr="00E62335">
        <w:rPr>
          <w:lang w:val="en-US" w:eastAsia="zh-CN"/>
        </w:rPr>
        <w:t xml:space="preserve"> InitDAC_TIM_</w:t>
      </w:r>
      <w:proofErr w:type="gramStart"/>
      <w:r w:rsidRPr="00E62335">
        <w:rPr>
          <w:lang w:val="en-US" w:eastAsia="zh-CN"/>
        </w:rPr>
        <w:t>DMA(</w:t>
      </w:r>
      <w:proofErr w:type="gramEnd"/>
      <w:r w:rsidRPr="00E62335">
        <w:rPr>
          <w:lang w:val="en-US" w:eastAsia="zh-CN"/>
        </w:rPr>
        <w:t xml:space="preserve">), ReFill(), ReCalc() </w:t>
      </w:r>
      <w:r w:rsidRPr="005849DF">
        <w:rPr>
          <w:lang w:eastAsia="zh-CN"/>
        </w:rPr>
        <w:t>и</w:t>
      </w:r>
      <w:r w:rsidRPr="00E62335">
        <w:rPr>
          <w:lang w:val="en-US" w:eastAsia="zh-CN"/>
        </w:rPr>
        <w:t xml:space="preserve"> sweep_control().</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r w:rsidRPr="009F6833">
        <w:rPr>
          <w:i/>
          <w:u w:val="single"/>
          <w:lang w:eastAsia="zh-CN"/>
        </w:rPr>
        <w:t>InitDAC_TIM_DMA().</w:t>
      </w:r>
    </w:p>
    <w:p w:rsidR="00817681" w:rsidRPr="005849DF" w:rsidRDefault="00817681" w:rsidP="00AC60D5">
      <w:pPr>
        <w:rPr>
          <w:lang w:eastAsia="zh-CN"/>
        </w:rPr>
      </w:pPr>
      <w:r w:rsidRPr="005849DF">
        <w:rPr>
          <w:lang w:eastAsia="zh-CN"/>
        </w:rPr>
        <w:t>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double-buffer</w:t>
      </w:r>
      <w:proofErr w:type="gramStart"/>
      <w:r w:rsidRPr="005849DF">
        <w:rPr>
          <w:lang w:eastAsia="zh-CN"/>
        </w:rPr>
        <w:t>а</w:t>
      </w:r>
      <w:proofErr w:type="gramEnd"/>
      <w:r w:rsidRPr="005849DF">
        <w:rPr>
          <w:lang w:eastAsia="zh-CN"/>
        </w:rPr>
        <w:t xml:space="preserve"> отсчетами zero-сигнала для двух каналов, вызывая 4 раза функцию ReCalc(), устанавливает текущую половину заполняемого буфера (CurFillArea = 1) , для коррктного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r w:rsidRPr="009F6833">
        <w:rPr>
          <w:i/>
          <w:u w:val="single"/>
          <w:lang w:eastAsia="zh-CN"/>
        </w:rPr>
        <w:lastRenderedPageBreak/>
        <w:t>ReFill().</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r w:rsidRPr="009F6833">
        <w:rPr>
          <w:i/>
          <w:u w:val="single"/>
          <w:lang w:eastAsia="zh-CN"/>
        </w:rPr>
        <w:t>ReCalc().</w:t>
      </w:r>
    </w:p>
    <w:p w:rsidR="00817681" w:rsidRPr="005849DF" w:rsidRDefault="00817681" w:rsidP="00AC60D5">
      <w:pPr>
        <w:rPr>
          <w:lang w:eastAsia="zh-CN"/>
        </w:rPr>
      </w:pPr>
      <w:r w:rsidRPr="005849DF">
        <w:rPr>
          <w:lang w:eastAsia="zh-CN"/>
        </w:rPr>
        <w:t>Данная функция (вызывается по событию от потока Menu thread) устанавливает текущий канал (CurDAC_Ch = pOscParam-&gt;Ch_num;), исходя из сообщения от Menu thread, и вызывает функцию для заполнения отсчетами текущей половины циклического буфера для установленного канала. Внутри этой функции происходит пересчет модельки сигнала благодаря first_entry[CurDAC_Ch]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sweep_control().</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и потока Polling button thread</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lastRenderedPageBreak/>
        <w:t>Файлы реализации:</w:t>
      </w:r>
    </w:p>
    <w:p w:rsidR="00817681" w:rsidRPr="005849DF" w:rsidRDefault="00817681" w:rsidP="00AC60D5">
      <w:pPr>
        <w:rPr>
          <w:lang w:eastAsia="zh-CN"/>
        </w:rPr>
      </w:pPr>
      <w:r w:rsidRPr="005849DF">
        <w:rPr>
          <w:lang w:eastAsia="zh-CN"/>
        </w:rPr>
        <w:t>PolBut_Drv.h и PolBut_Drv.c</w:t>
      </w:r>
    </w:p>
    <w:p w:rsidR="00817681" w:rsidRPr="00E62335" w:rsidRDefault="00817681" w:rsidP="00AC60D5">
      <w:pPr>
        <w:rPr>
          <w:lang w:val="en-US" w:eastAsia="zh-CN"/>
        </w:rPr>
      </w:pPr>
      <w:r w:rsidRPr="00E62335">
        <w:rPr>
          <w:lang w:val="en-US" w:eastAsia="zh-CN"/>
        </w:rPr>
        <w:t xml:space="preserve">PolBut_Task.h </w:t>
      </w:r>
      <w:r w:rsidRPr="005849DF">
        <w:rPr>
          <w:lang w:eastAsia="zh-CN"/>
        </w:rPr>
        <w:t>и</w:t>
      </w:r>
      <w:r w:rsidRPr="00E62335">
        <w:rPr>
          <w:lang w:val="en-US" w:eastAsia="zh-CN"/>
        </w:rPr>
        <w:t xml:space="preserve"> PolBut_Task.c</w:t>
      </w:r>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PolBut_Task.h.</w:t>
      </w:r>
    </w:p>
    <w:p w:rsidR="00817681" w:rsidRPr="005849DF" w:rsidRDefault="00817681" w:rsidP="00AC60D5">
      <w:pPr>
        <w:rPr>
          <w:lang w:eastAsia="zh-CN"/>
        </w:rPr>
      </w:pPr>
      <w:r w:rsidRPr="005849DF">
        <w:rPr>
          <w:lang w:eastAsia="zh-CN"/>
        </w:rPr>
        <w:t>PolBut_Task.h содержит объявление функции потока vPBTask(), которая необходима при создании потока в функции Create_OS_Objects() (main.c) и Send_PolBut_Message() (отправка сообщения потоку Menu thread).</w:t>
      </w:r>
    </w:p>
    <w:p w:rsidR="00817681" w:rsidRPr="005849DF" w:rsidRDefault="00817681" w:rsidP="00AC60D5">
      <w:pPr>
        <w:rPr>
          <w:lang w:eastAsia="zh-CN"/>
        </w:rPr>
      </w:pPr>
    </w:p>
    <w:p w:rsidR="00817681" w:rsidRPr="009F6833" w:rsidRDefault="00817681" w:rsidP="009F6833">
      <w:pPr>
        <w:ind w:firstLine="0"/>
        <w:rPr>
          <w:lang w:val="en-US" w:eastAsia="zh-CN"/>
        </w:rPr>
      </w:pPr>
      <w:r w:rsidRPr="005849DF">
        <w:rPr>
          <w:lang w:eastAsia="zh-CN"/>
        </w:rPr>
        <w:t>PolBut_Task.c.</w:t>
      </w:r>
    </w:p>
    <w:p w:rsidR="00817681" w:rsidRPr="00E62335" w:rsidRDefault="00817681" w:rsidP="009F6833">
      <w:pPr>
        <w:rPr>
          <w:lang w:val="en-US" w:eastAsia="zh-CN"/>
        </w:rPr>
      </w:pPr>
      <w:r w:rsidRPr="00E62335">
        <w:rPr>
          <w:lang w:val="en-US" w:eastAsia="zh-CN"/>
        </w:rPr>
        <w:t xml:space="preserve">PolBut_Task.c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PolBut_Task.h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gramStart"/>
      <w:r w:rsidRPr="00E62335">
        <w:rPr>
          <w:lang w:val="en-US" w:eastAsia="zh-CN"/>
        </w:rPr>
        <w:t>vPBTask(</w:t>
      </w:r>
      <w:proofErr w:type="gramEnd"/>
      <w:r w:rsidRPr="00E62335">
        <w:rPr>
          <w:lang w:val="en-US" w:eastAsia="zh-CN"/>
        </w:rPr>
        <w:t xml:space="preserve">) </w:t>
      </w:r>
      <w:r w:rsidRPr="005849DF">
        <w:rPr>
          <w:lang w:eastAsia="zh-CN"/>
        </w:rPr>
        <w:t>и</w:t>
      </w:r>
      <w:r w:rsidRPr="00E62335">
        <w:rPr>
          <w:lang w:val="en-US" w:eastAsia="zh-CN"/>
        </w:rPr>
        <w:t xml:space="preserve"> Send_PolBut_Message() ), PolBut_Drv.h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CommonDefines.h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r w:rsidRPr="005849DF">
        <w:rPr>
          <w:lang w:eastAsia="zh-CN"/>
        </w:rPr>
        <w:t>PolBut_Task.c содержит реализацию функцию vPBTask().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vPBTask().</w:t>
      </w:r>
    </w:p>
    <w:p w:rsidR="00817681" w:rsidRPr="005849DF" w:rsidRDefault="00817681" w:rsidP="00AC60D5">
      <w:pPr>
        <w:rPr>
          <w:lang w:eastAsia="zh-CN"/>
        </w:rPr>
      </w:pPr>
      <w:proofErr w:type="gramStart"/>
      <w:r w:rsidRPr="005849DF">
        <w:rPr>
          <w:lang w:eastAsia="zh-CN"/>
        </w:rPr>
        <w:t>Функция vPBTask()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while и вызова функций FreeRTOS xTaskGetTickCount() и vTaskDelayUntil(). После получения управления функция вызывает GetKeyPadState() для проверки, произошло ли какое-либо событие на клавиатуре и, если произошло, посылает сообщение потоку Menu thread, посредством вызова Send_PolBut_Message().</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r w:rsidRPr="009F6833">
        <w:rPr>
          <w:i/>
          <w:u w:val="single"/>
          <w:lang w:eastAsia="zh-CN"/>
        </w:rPr>
        <w:t>Send_PolBut_Message().</w:t>
      </w:r>
    </w:p>
    <w:p w:rsidR="00817681" w:rsidRPr="005849DF" w:rsidRDefault="00817681" w:rsidP="009F6833">
      <w:pPr>
        <w:ind w:firstLine="0"/>
        <w:rPr>
          <w:lang w:eastAsia="zh-CN"/>
        </w:rPr>
      </w:pPr>
      <w:r w:rsidRPr="005849DF">
        <w:rPr>
          <w:lang w:eastAsia="zh-CN"/>
        </w:rPr>
        <w:t>Формирует сообщение для посылки потоку Menu thread.</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lastRenderedPageBreak/>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r w:rsidRPr="005849DF">
        <w:rPr>
          <w:lang w:eastAsia="zh-CN"/>
        </w:rPr>
        <w:t>PolBut_Drv .h.</w:t>
      </w:r>
    </w:p>
    <w:p w:rsidR="00817681" w:rsidRPr="005849DF" w:rsidRDefault="00817681" w:rsidP="00AC60D5">
      <w:pPr>
        <w:rPr>
          <w:lang w:eastAsia="zh-CN"/>
        </w:rPr>
      </w:pPr>
      <w:r w:rsidRPr="005849DF">
        <w:rPr>
          <w:lang w:eastAsia="zh-CN"/>
        </w:rPr>
        <w:t>PolBut_Drv .h  включает определение структуры sKeyMesg и sButtonDescr и определение функций InitPad_Task(), GetKeyPadState(), initGPIO_Pads(), GetSst_Key(), Key_State_machine() и выделение памяти под массив sButtonDescr[8].</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PolBut_Drv.c</w:t>
      </w:r>
    </w:p>
    <w:p w:rsidR="00817681" w:rsidRPr="00E62335" w:rsidRDefault="00817681" w:rsidP="009F6833">
      <w:pPr>
        <w:rPr>
          <w:lang w:eastAsia="zh-CN"/>
        </w:rPr>
      </w:pPr>
      <w:r w:rsidRPr="005849DF">
        <w:rPr>
          <w:lang w:eastAsia="zh-CN"/>
        </w:rPr>
        <w:t>PolBut_Drv.c включает хедер PolBut_Drv.h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PolBut_Drv.c </w:t>
      </w:r>
      <w:r w:rsidRPr="005849DF">
        <w:rPr>
          <w:lang w:eastAsia="zh-CN"/>
        </w:rPr>
        <w:t>реализует</w:t>
      </w:r>
      <w:r w:rsidRPr="00E62335">
        <w:rPr>
          <w:lang w:val="en-US" w:eastAsia="zh-CN"/>
        </w:rPr>
        <w:t xml:space="preserve"> InitPad_</w:t>
      </w:r>
      <w:proofErr w:type="gramStart"/>
      <w:r w:rsidRPr="00E62335">
        <w:rPr>
          <w:lang w:val="en-US" w:eastAsia="zh-CN"/>
        </w:rPr>
        <w:t>Task(</w:t>
      </w:r>
      <w:proofErr w:type="gramEnd"/>
      <w:r w:rsidRPr="00E62335">
        <w:rPr>
          <w:lang w:val="en-US" w:eastAsia="zh-CN"/>
        </w:rPr>
        <w:t xml:space="preserve">), GetKeyPadState(), initGPIO_Pads(), GetSst_Key() </w:t>
      </w:r>
      <w:r w:rsidRPr="005849DF">
        <w:rPr>
          <w:lang w:eastAsia="zh-CN"/>
        </w:rPr>
        <w:t>и</w:t>
      </w:r>
      <w:r w:rsidRPr="00E62335">
        <w:rPr>
          <w:lang w:val="en-US" w:eastAsia="zh-CN"/>
        </w:rPr>
        <w:t xml:space="preserve"> Key_State_machine().</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r w:rsidRPr="00E62335">
        <w:rPr>
          <w:i/>
          <w:u w:val="single"/>
          <w:lang w:val="en-US" w:eastAsia="zh-CN"/>
        </w:rPr>
        <w:t>InitPad_</w:t>
      </w:r>
      <w:proofErr w:type="gramStart"/>
      <w:r w:rsidRPr="00E62335">
        <w:rPr>
          <w:i/>
          <w:u w:val="single"/>
          <w:lang w:val="en-US" w:eastAsia="zh-CN"/>
        </w:rPr>
        <w:t>Task(</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initGPIO_Pads()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ButtonDescr_K[].</w:t>
      </w:r>
    </w:p>
    <w:p w:rsidR="00817681" w:rsidRPr="009F6833" w:rsidRDefault="00817681" w:rsidP="009F6833">
      <w:pPr>
        <w:ind w:firstLine="0"/>
        <w:rPr>
          <w:i/>
          <w:u w:val="single"/>
          <w:lang w:eastAsia="zh-CN"/>
        </w:rPr>
      </w:pPr>
      <w:r w:rsidRPr="009F6833">
        <w:rPr>
          <w:i/>
          <w:u w:val="single"/>
          <w:lang w:eastAsia="zh-CN"/>
        </w:rPr>
        <w:t>initGPIO_Pads().</w:t>
      </w:r>
    </w:p>
    <w:p w:rsidR="00817681" w:rsidRPr="00E62335" w:rsidRDefault="00817681" w:rsidP="00B00858">
      <w:pPr>
        <w:rPr>
          <w:lang w:eastAsia="zh-CN"/>
        </w:rPr>
      </w:pPr>
      <w:r w:rsidRPr="005849DF">
        <w:rPr>
          <w:lang w:eastAsia="zh-CN"/>
        </w:rPr>
        <w:t>Настраивает аппаратуру, связанную с опросом клавиатуры.</w:t>
      </w:r>
    </w:p>
    <w:p w:rsidR="00817681" w:rsidRPr="009F6833" w:rsidRDefault="00817681" w:rsidP="009F6833">
      <w:pPr>
        <w:ind w:firstLine="0"/>
        <w:rPr>
          <w:i/>
          <w:u w:val="single"/>
          <w:lang w:eastAsia="zh-CN"/>
        </w:rPr>
      </w:pPr>
      <w:r w:rsidRPr="009F6833">
        <w:rPr>
          <w:i/>
          <w:u w:val="single"/>
          <w:lang w:eastAsia="zh-CN"/>
        </w:rPr>
        <w:t>GetKeyPadState().</w:t>
      </w:r>
    </w:p>
    <w:p w:rsidR="00817681" w:rsidRPr="00E62335" w:rsidRDefault="00817681" w:rsidP="00B00858">
      <w:pPr>
        <w:rPr>
          <w:lang w:eastAsia="zh-CN"/>
        </w:rPr>
      </w:pPr>
      <w:r w:rsidRPr="005849DF">
        <w:rPr>
          <w:lang w:eastAsia="zh-CN"/>
        </w:rPr>
        <w:t>Вызывает функцию GetSst_Key() для проверки состояния на линиях ввода/вывода и, если нажата только ОДНА кнопка, вызывает для всех восьми кнопок функцию Key_State_machine(), которая следит за их состоянием.</w:t>
      </w:r>
    </w:p>
    <w:p w:rsidR="00817681" w:rsidRPr="009F6833" w:rsidRDefault="00817681" w:rsidP="009F6833">
      <w:pPr>
        <w:ind w:firstLine="0"/>
        <w:rPr>
          <w:i/>
          <w:u w:val="single"/>
          <w:lang w:eastAsia="zh-CN"/>
        </w:rPr>
      </w:pPr>
      <w:r w:rsidRPr="009F6833">
        <w:rPr>
          <w:i/>
          <w:u w:val="single"/>
          <w:lang w:eastAsia="zh-CN"/>
        </w:rPr>
        <w:t>GetSst_Key().</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r w:rsidRPr="00E62335">
        <w:rPr>
          <w:i/>
          <w:u w:val="single"/>
          <w:lang w:val="en-US" w:eastAsia="zh-CN"/>
        </w:rPr>
        <w:t>Key_State_</w:t>
      </w:r>
      <w:proofErr w:type="gramStart"/>
      <w:r w:rsidRPr="00E62335">
        <w:rPr>
          <w:i/>
          <w:u w:val="single"/>
          <w:lang w:val="en-US" w:eastAsia="zh-CN"/>
        </w:rPr>
        <w:t>machine(</w:t>
      </w:r>
      <w:proofErr w:type="gramEnd"/>
      <w:r w:rsidRPr="00E62335">
        <w:rPr>
          <w:i/>
          <w:u w:val="single"/>
          <w:lang w:val="en-US" w:eastAsia="zh-CN"/>
        </w:rPr>
        <w:t>).</w:t>
      </w:r>
    </w:p>
    <w:p w:rsidR="004A7E70" w:rsidRPr="00E62335" w:rsidRDefault="00817681" w:rsidP="00B00858">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B00858" w:rsidRPr="00E62335" w:rsidRDefault="00B00858" w:rsidP="004A7E70">
      <w:pPr>
        <w:jc w:val="right"/>
        <w:rPr>
          <w:lang w:eastAsia="zh-CN"/>
        </w:rPr>
      </w:pPr>
    </w:p>
    <w:p w:rsidR="00B00858" w:rsidRPr="00E62335" w:rsidRDefault="00B00858" w:rsidP="004A7E70">
      <w:pPr>
        <w:jc w:val="right"/>
        <w:rPr>
          <w:lang w:eastAsia="zh-CN"/>
        </w:rPr>
      </w:pPr>
    </w:p>
    <w:p w:rsidR="004A7E70" w:rsidRPr="00E62335" w:rsidRDefault="004A7E70" w:rsidP="004A7E70">
      <w:pPr>
        <w:jc w:val="right"/>
        <w:rPr>
          <w:lang w:eastAsia="zh-CN"/>
        </w:rPr>
      </w:pPr>
      <w:r w:rsidRPr="005849DF">
        <w:rPr>
          <w:lang w:eastAsia="zh-CN"/>
        </w:rPr>
        <w:lastRenderedPageBreak/>
        <w:t>Таблица распре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r w:rsidRPr="005849DF">
              <w:rPr>
                <w:lang w:eastAsia="zh-CN"/>
              </w:rPr>
              <w:t>PBTask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MTask</w:t>
            </w:r>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r w:rsidRPr="005849DF">
              <w:rPr>
                <w:lang w:eastAsia="zh-CN"/>
              </w:rPr>
              <w:t>LCDTask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OscTask</w:t>
            </w:r>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r w:rsidRPr="005849DF">
              <w:rPr>
                <w:lang w:eastAsia="zh-CN"/>
              </w:rPr>
              <w:t>CalcTask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r w:rsidRPr="005849DF">
              <w:rPr>
                <w:lang w:eastAsia="zh-CN"/>
              </w:rPr>
              <w:t>SDTask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MeasTask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4A7E70" w:rsidRDefault="00817681" w:rsidP="004A7E70">
      <w:pPr>
        <w:ind w:firstLine="0"/>
        <w:rPr>
          <w:lang w:val="en-US" w:eastAsia="zh-CN"/>
        </w:rPr>
      </w:pPr>
    </w:p>
    <w:p w:rsidR="00817681" w:rsidRPr="005849DF" w:rsidRDefault="00817681" w:rsidP="00AC60D5">
      <w:pPr>
        <w:rPr>
          <w:lang w:eastAsia="zh-CN"/>
        </w:rPr>
      </w:pPr>
    </w:p>
    <w:p w:rsidR="00817681" w:rsidRPr="005849DF" w:rsidRDefault="00817681" w:rsidP="00AC60D5">
      <w:pPr>
        <w:rPr>
          <w:lang w:eastAsia="zh-CN"/>
        </w:rPr>
      </w:pPr>
    </w:p>
    <w:p w:rsidR="00817681" w:rsidRPr="00E62335" w:rsidRDefault="00817681" w:rsidP="004A7E70">
      <w:pPr>
        <w:jc w:val="right"/>
        <w:rPr>
          <w:lang w:eastAsia="zh-CN"/>
        </w:rPr>
      </w:pPr>
      <w:r w:rsidRPr="005849DF">
        <w:rPr>
          <w:lang w:eastAsia="zh-CN"/>
        </w:rPr>
        <w:t xml:space="preserve">Таблица распределения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r w:rsidRPr="005849DF">
              <w:rPr>
                <w:lang w:eastAsia="zh-CN"/>
              </w:rPr>
              <w:t>sChannel Channel[2]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unsigned short gl_adc_buff[8192]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uint32_t DAC_Buff[1024]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A7E70">
      <w:pPr>
        <w:jc w:val="right"/>
        <w:rPr>
          <w:lang w:val="en-US" w:eastAsia="zh-CN"/>
        </w:rPr>
      </w:pPr>
      <w:r w:rsidRPr="005849DF">
        <w:rPr>
          <w:lang w:eastAsia="zh-CN"/>
        </w:rPr>
        <w:t>Таблица распределения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Общий стек (под main())</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Куча под очереди, семафоры и служебную информацию FreeRTOS + не учтенные глобальные переменые</w:t>
            </w:r>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E71537" w:rsidRDefault="00E71537" w:rsidP="000A0836">
      <w:pPr>
        <w:ind w:firstLine="0"/>
        <w:rPr>
          <w:b/>
          <w:lang w:val="en-US" w:eastAsia="zh-CN"/>
        </w:rPr>
      </w:pPr>
    </w:p>
    <w:p w:rsidR="00E71537" w:rsidRDefault="00E71537" w:rsidP="000A0836">
      <w:pPr>
        <w:ind w:firstLine="0"/>
        <w:rPr>
          <w:b/>
          <w:lang w:val="en-US" w:eastAsia="zh-CN"/>
        </w:rPr>
      </w:pPr>
    </w:p>
    <w:p w:rsidR="00E71537" w:rsidRDefault="00E71537" w:rsidP="000A0836">
      <w:pPr>
        <w:ind w:firstLine="0"/>
        <w:rPr>
          <w:b/>
          <w:lang w:val="en-US" w:eastAsia="zh-CN"/>
        </w:rPr>
      </w:pPr>
    </w:p>
    <w:p w:rsidR="00E71537" w:rsidRDefault="00E71537" w:rsidP="000A0836">
      <w:pPr>
        <w:ind w:firstLine="0"/>
        <w:rPr>
          <w:b/>
          <w:lang w:val="en-US"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r w:rsidRPr="0017185F">
        <w:rPr>
          <w:i/>
          <w:u w:val="single"/>
          <w:lang w:eastAsia="zh-CN"/>
        </w:rPr>
        <w:t>main().</w:t>
      </w:r>
    </w:p>
    <w:p w:rsidR="00817681" w:rsidRPr="00E62335" w:rsidRDefault="00817681" w:rsidP="0017185F">
      <w:pPr>
        <w:rPr>
          <w:lang w:eastAsia="zh-CN"/>
        </w:rPr>
      </w:pPr>
      <w:r w:rsidRPr="005849DF">
        <w:rPr>
          <w:lang w:eastAsia="zh-CN"/>
        </w:rPr>
        <w:t>Данная функция получает управление после возникновения прерывания reset, настройки flash-памяти и частоты работы ядра контроллера.</w:t>
      </w:r>
    </w:p>
    <w:p w:rsidR="00817681" w:rsidRPr="00E62335" w:rsidRDefault="00817681" w:rsidP="00E61D13">
      <w:pPr>
        <w:rPr>
          <w:lang w:eastAsia="zh-CN"/>
        </w:rPr>
      </w:pPr>
      <w:r w:rsidRPr="005849DF">
        <w:rPr>
          <w:lang w:eastAsia="zh-CN"/>
        </w:rPr>
        <w:t xml:space="preserve">Выводит на LCD строку загрузки "Loading...",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до запуска FreeRTOS, настраивает аппаратуру ответственную за мониторинг ножек контролера (для старта записи измерений на sd- карточку), создает объекты FreeRTOS (потоки, семафоры и мютексы)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DMA2 Channel 3. Используется для генерации сигналов. Посылает сообщение, с полем Sig_Type = 7, в голову очереди потоку Oscillation thread. В голову, потому что  потоку Oscillation thread может посылать сообщения еще и Menu thread,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DMA1 Channel 1. Используется для измерения параметров генерируемых сигналов. Посылает сообщение потоку Calculate thread, если разрешено, и потоку SD write control thread,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disk_timerproc()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Pr="00E62335" w:rsidRDefault="00817681" w:rsidP="00E61D13">
      <w:pPr>
        <w:rPr>
          <w:b/>
          <w:color w:val="000000"/>
          <w:szCs w:val="28"/>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sd-карточку, без нажатия кнопки. Блокирует посылку сообщений потоку SD write control thread, из обработчика прерывания DMA1_Channel1_IRQHandler, и посылает потоку SD write control thread событие SD_EVENT. </w:t>
      </w:r>
    </w:p>
    <w:sectPr w:rsidR="00BC7ABB" w:rsidRPr="00E62335" w:rsidSect="00363436">
      <w:headerReference w:type="default" r:id="rId194"/>
      <w:pgSz w:w="11906" w:h="16838" w:code="9"/>
      <w:pgMar w:top="1134" w:right="851" w:bottom="1134" w:left="1418" w:header="709" w:footer="709" w:gutter="0"/>
      <w:pgNumType w:start="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F9E" w:rsidRDefault="00647F9E">
      <w:r>
        <w:separator/>
      </w:r>
    </w:p>
  </w:endnote>
  <w:endnote w:type="continuationSeparator" w:id="0">
    <w:p w:rsidR="00647F9E" w:rsidRDefault="00647F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F9E" w:rsidRDefault="00647F9E">
      <w:r>
        <w:separator/>
      </w:r>
    </w:p>
  </w:footnote>
  <w:footnote w:type="continuationSeparator" w:id="0">
    <w:p w:rsidR="00647F9E" w:rsidRDefault="00647F9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826" w:rsidRDefault="00B21826">
    <w:pPr>
      <w:pStyle w:val="a7"/>
      <w:jc w:val="right"/>
    </w:pPr>
    <w:fldSimple w:instr=" PAGE   \* MERGEFORMAT ">
      <w:r w:rsidR="007A3109" w:rsidRPr="007A3109">
        <w:rPr>
          <w:noProof/>
          <w:lang w:val="zh-CN"/>
        </w:rPr>
        <w:t>42</w:t>
      </w:r>
    </w:fldSimple>
  </w:p>
  <w:p w:rsidR="00B21826" w:rsidRDefault="00B2182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singleLevel"/>
    <w:tmpl w:val="00000008"/>
    <w:lvl w:ilvl="0">
      <w:start w:val="1"/>
      <w:numFmt w:val="decimal"/>
      <w:suff w:val="space"/>
      <w:lvlText w:val="%1."/>
      <w:lvlJc w:val="left"/>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2124"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14">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8">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0">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1">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17"/>
  </w:num>
  <w:num w:numId="7">
    <w:abstractNumId w:val="3"/>
  </w:num>
  <w:num w:numId="8">
    <w:abstractNumId w:val="20"/>
  </w:num>
  <w:num w:numId="9">
    <w:abstractNumId w:val="8"/>
  </w:num>
  <w:num w:numId="10">
    <w:abstractNumId w:val="11"/>
  </w:num>
  <w:num w:numId="11">
    <w:abstractNumId w:val="23"/>
  </w:num>
  <w:num w:numId="12">
    <w:abstractNumId w:val="18"/>
  </w:num>
  <w:num w:numId="13">
    <w:abstractNumId w:val="9"/>
  </w:num>
  <w:num w:numId="14">
    <w:abstractNumId w:val="13"/>
  </w:num>
  <w:num w:numId="15">
    <w:abstractNumId w:val="21"/>
  </w:num>
  <w:num w:numId="16">
    <w:abstractNumId w:val="12"/>
  </w:num>
  <w:num w:numId="17">
    <w:abstractNumId w:val="7"/>
  </w:num>
  <w:num w:numId="18">
    <w:abstractNumId w:val="22"/>
  </w:num>
  <w:num w:numId="19">
    <w:abstractNumId w:val="19"/>
  </w:num>
  <w:num w:numId="20">
    <w:abstractNumId w:val="14"/>
  </w:num>
  <w:num w:numId="21">
    <w:abstractNumId w:val="10"/>
  </w:num>
  <w:num w:numId="22">
    <w:abstractNumId w:val="16"/>
  </w:num>
  <w:num w:numId="23">
    <w:abstractNumId w:val="1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1147B"/>
    <w:rsid w:val="00023215"/>
    <w:rsid w:val="000248D7"/>
    <w:rsid w:val="00054E07"/>
    <w:rsid w:val="00073518"/>
    <w:rsid w:val="000775DA"/>
    <w:rsid w:val="000815F2"/>
    <w:rsid w:val="000914FC"/>
    <w:rsid w:val="000941E3"/>
    <w:rsid w:val="000A0836"/>
    <w:rsid w:val="000C5147"/>
    <w:rsid w:val="000F1463"/>
    <w:rsid w:val="00105550"/>
    <w:rsid w:val="00106BF2"/>
    <w:rsid w:val="00112380"/>
    <w:rsid w:val="00127FD3"/>
    <w:rsid w:val="001370E2"/>
    <w:rsid w:val="00153246"/>
    <w:rsid w:val="00156C1C"/>
    <w:rsid w:val="0017185F"/>
    <w:rsid w:val="00172A27"/>
    <w:rsid w:val="001961C3"/>
    <w:rsid w:val="001A0294"/>
    <w:rsid w:val="001A485F"/>
    <w:rsid w:val="001A5ABE"/>
    <w:rsid w:val="001D2459"/>
    <w:rsid w:val="0020186B"/>
    <w:rsid w:val="00204B45"/>
    <w:rsid w:val="00213231"/>
    <w:rsid w:val="002152ED"/>
    <w:rsid w:val="00225EBF"/>
    <w:rsid w:val="00242D7C"/>
    <w:rsid w:val="00244429"/>
    <w:rsid w:val="00245475"/>
    <w:rsid w:val="00250A0F"/>
    <w:rsid w:val="00265E6C"/>
    <w:rsid w:val="00266342"/>
    <w:rsid w:val="00270FC6"/>
    <w:rsid w:val="00295409"/>
    <w:rsid w:val="0029658F"/>
    <w:rsid w:val="00296815"/>
    <w:rsid w:val="00296D4D"/>
    <w:rsid w:val="002B0A13"/>
    <w:rsid w:val="002C5593"/>
    <w:rsid w:val="002D7EA4"/>
    <w:rsid w:val="002F03D3"/>
    <w:rsid w:val="002F76CC"/>
    <w:rsid w:val="00312D98"/>
    <w:rsid w:val="0032210C"/>
    <w:rsid w:val="0033059F"/>
    <w:rsid w:val="003305AF"/>
    <w:rsid w:val="00332630"/>
    <w:rsid w:val="00350656"/>
    <w:rsid w:val="003576F6"/>
    <w:rsid w:val="00362368"/>
    <w:rsid w:val="00363436"/>
    <w:rsid w:val="003713F5"/>
    <w:rsid w:val="00374466"/>
    <w:rsid w:val="00390567"/>
    <w:rsid w:val="00392612"/>
    <w:rsid w:val="003A0CF2"/>
    <w:rsid w:val="003B273D"/>
    <w:rsid w:val="003D03A0"/>
    <w:rsid w:val="003D1929"/>
    <w:rsid w:val="003D2E91"/>
    <w:rsid w:val="003D5B91"/>
    <w:rsid w:val="003E0629"/>
    <w:rsid w:val="003E0EE4"/>
    <w:rsid w:val="003F4B5E"/>
    <w:rsid w:val="004075A1"/>
    <w:rsid w:val="004153E0"/>
    <w:rsid w:val="00422295"/>
    <w:rsid w:val="004333BA"/>
    <w:rsid w:val="00471B44"/>
    <w:rsid w:val="0047583E"/>
    <w:rsid w:val="00484E49"/>
    <w:rsid w:val="00487DD8"/>
    <w:rsid w:val="004A7E70"/>
    <w:rsid w:val="004B50CB"/>
    <w:rsid w:val="004E0964"/>
    <w:rsid w:val="00507391"/>
    <w:rsid w:val="0054334F"/>
    <w:rsid w:val="00565613"/>
    <w:rsid w:val="00566BE1"/>
    <w:rsid w:val="005849DF"/>
    <w:rsid w:val="005863C8"/>
    <w:rsid w:val="00587745"/>
    <w:rsid w:val="00594A8C"/>
    <w:rsid w:val="00595A7D"/>
    <w:rsid w:val="005963BD"/>
    <w:rsid w:val="005A1648"/>
    <w:rsid w:val="005A243E"/>
    <w:rsid w:val="005B30E4"/>
    <w:rsid w:val="005C25F5"/>
    <w:rsid w:val="005C312E"/>
    <w:rsid w:val="005D61A8"/>
    <w:rsid w:val="005E3A33"/>
    <w:rsid w:val="005E794B"/>
    <w:rsid w:val="005F17B9"/>
    <w:rsid w:val="005F1CFB"/>
    <w:rsid w:val="005F3B54"/>
    <w:rsid w:val="005F5977"/>
    <w:rsid w:val="006109AA"/>
    <w:rsid w:val="00611DB6"/>
    <w:rsid w:val="00616268"/>
    <w:rsid w:val="0062141F"/>
    <w:rsid w:val="00647F9E"/>
    <w:rsid w:val="00650DC8"/>
    <w:rsid w:val="00677633"/>
    <w:rsid w:val="00680FF5"/>
    <w:rsid w:val="00681668"/>
    <w:rsid w:val="00681E3A"/>
    <w:rsid w:val="0069046A"/>
    <w:rsid w:val="0069418A"/>
    <w:rsid w:val="006C6AC5"/>
    <w:rsid w:val="006E1623"/>
    <w:rsid w:val="00707820"/>
    <w:rsid w:val="00721F54"/>
    <w:rsid w:val="00723B3E"/>
    <w:rsid w:val="00745A0D"/>
    <w:rsid w:val="00766AC5"/>
    <w:rsid w:val="007A3109"/>
    <w:rsid w:val="007B3FEA"/>
    <w:rsid w:val="007C1C50"/>
    <w:rsid w:val="008075AB"/>
    <w:rsid w:val="00813E68"/>
    <w:rsid w:val="00815F95"/>
    <w:rsid w:val="008165E6"/>
    <w:rsid w:val="00817681"/>
    <w:rsid w:val="00825C4D"/>
    <w:rsid w:val="00856F33"/>
    <w:rsid w:val="00871F24"/>
    <w:rsid w:val="00881194"/>
    <w:rsid w:val="008824D1"/>
    <w:rsid w:val="00883C43"/>
    <w:rsid w:val="008A5C67"/>
    <w:rsid w:val="008C1FC0"/>
    <w:rsid w:val="008D117C"/>
    <w:rsid w:val="008E04E9"/>
    <w:rsid w:val="008E08D8"/>
    <w:rsid w:val="008E0A3B"/>
    <w:rsid w:val="008E48CE"/>
    <w:rsid w:val="008F63E7"/>
    <w:rsid w:val="008F66F6"/>
    <w:rsid w:val="00901BE8"/>
    <w:rsid w:val="00921AA1"/>
    <w:rsid w:val="00922AD9"/>
    <w:rsid w:val="00923371"/>
    <w:rsid w:val="009240C1"/>
    <w:rsid w:val="00924FAD"/>
    <w:rsid w:val="00927E2C"/>
    <w:rsid w:val="00930B35"/>
    <w:rsid w:val="009310D9"/>
    <w:rsid w:val="00934073"/>
    <w:rsid w:val="00937D87"/>
    <w:rsid w:val="00944AC0"/>
    <w:rsid w:val="009649F4"/>
    <w:rsid w:val="00971AB8"/>
    <w:rsid w:val="009721C5"/>
    <w:rsid w:val="009A1D4F"/>
    <w:rsid w:val="009B0099"/>
    <w:rsid w:val="009B2316"/>
    <w:rsid w:val="009E3168"/>
    <w:rsid w:val="009F40A4"/>
    <w:rsid w:val="009F6833"/>
    <w:rsid w:val="00A12236"/>
    <w:rsid w:val="00A25725"/>
    <w:rsid w:val="00A32816"/>
    <w:rsid w:val="00A44140"/>
    <w:rsid w:val="00A46841"/>
    <w:rsid w:val="00A64AFE"/>
    <w:rsid w:val="00A6798F"/>
    <w:rsid w:val="00A7606D"/>
    <w:rsid w:val="00A935CC"/>
    <w:rsid w:val="00AC41DB"/>
    <w:rsid w:val="00AC60D5"/>
    <w:rsid w:val="00AD2E4A"/>
    <w:rsid w:val="00AF408C"/>
    <w:rsid w:val="00B00858"/>
    <w:rsid w:val="00B05C83"/>
    <w:rsid w:val="00B14726"/>
    <w:rsid w:val="00B21826"/>
    <w:rsid w:val="00B42D11"/>
    <w:rsid w:val="00B501D2"/>
    <w:rsid w:val="00B5523F"/>
    <w:rsid w:val="00B574CE"/>
    <w:rsid w:val="00B606EB"/>
    <w:rsid w:val="00B65BF6"/>
    <w:rsid w:val="00B77F31"/>
    <w:rsid w:val="00B95497"/>
    <w:rsid w:val="00BA1AE5"/>
    <w:rsid w:val="00BB002A"/>
    <w:rsid w:val="00BB11F2"/>
    <w:rsid w:val="00BC7ABB"/>
    <w:rsid w:val="00BF4A06"/>
    <w:rsid w:val="00C122AA"/>
    <w:rsid w:val="00C14E12"/>
    <w:rsid w:val="00C20EEE"/>
    <w:rsid w:val="00C21CF8"/>
    <w:rsid w:val="00C45960"/>
    <w:rsid w:val="00C47504"/>
    <w:rsid w:val="00C6093F"/>
    <w:rsid w:val="00C613F7"/>
    <w:rsid w:val="00C61CB3"/>
    <w:rsid w:val="00C76FD5"/>
    <w:rsid w:val="00C859A5"/>
    <w:rsid w:val="00C94152"/>
    <w:rsid w:val="00CA070B"/>
    <w:rsid w:val="00CB1566"/>
    <w:rsid w:val="00CB3FC2"/>
    <w:rsid w:val="00CD70D1"/>
    <w:rsid w:val="00CE16F9"/>
    <w:rsid w:val="00CE7352"/>
    <w:rsid w:val="00D1589F"/>
    <w:rsid w:val="00D15B3B"/>
    <w:rsid w:val="00D27E07"/>
    <w:rsid w:val="00D535DF"/>
    <w:rsid w:val="00D60998"/>
    <w:rsid w:val="00D61869"/>
    <w:rsid w:val="00D63499"/>
    <w:rsid w:val="00D642A2"/>
    <w:rsid w:val="00D65282"/>
    <w:rsid w:val="00D707D3"/>
    <w:rsid w:val="00D73D2B"/>
    <w:rsid w:val="00D83A0D"/>
    <w:rsid w:val="00D9179F"/>
    <w:rsid w:val="00DA3A5C"/>
    <w:rsid w:val="00DA55A9"/>
    <w:rsid w:val="00DC472E"/>
    <w:rsid w:val="00DD24E5"/>
    <w:rsid w:val="00E0588A"/>
    <w:rsid w:val="00E14AC8"/>
    <w:rsid w:val="00E362CA"/>
    <w:rsid w:val="00E535E6"/>
    <w:rsid w:val="00E556C7"/>
    <w:rsid w:val="00E61D13"/>
    <w:rsid w:val="00E62335"/>
    <w:rsid w:val="00E71537"/>
    <w:rsid w:val="00E720EE"/>
    <w:rsid w:val="00E75264"/>
    <w:rsid w:val="00E810FA"/>
    <w:rsid w:val="00E860A7"/>
    <w:rsid w:val="00E9510B"/>
    <w:rsid w:val="00EA7411"/>
    <w:rsid w:val="00EB6726"/>
    <w:rsid w:val="00EC25DB"/>
    <w:rsid w:val="00EC5216"/>
    <w:rsid w:val="00ED0746"/>
    <w:rsid w:val="00ED3890"/>
    <w:rsid w:val="00F35812"/>
    <w:rsid w:val="00F418D2"/>
    <w:rsid w:val="00F431DC"/>
    <w:rsid w:val="00F45AEF"/>
    <w:rsid w:val="00F718D7"/>
    <w:rsid w:val="00FA567C"/>
    <w:rsid w:val="00FB1440"/>
    <w:rsid w:val="00FD76ED"/>
    <w:rsid w:val="00FF378C"/>
    <w:rsid w:val="00FF587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1AE5"/>
    <w:pPr>
      <w:spacing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0775DA"/>
    <w:pPr>
      <w:pBdr>
        <w:bottom w:val="thinThickSmallGap" w:sz="12" w:space="1" w:color="943634" w:themeColor="accent2" w:themeShade="BF"/>
      </w:pBdr>
      <w:spacing w:before="400"/>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before="0"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pPr>
      <w:spacing w:after="0"/>
    </w:pPr>
  </w:style>
  <w:style w:type="paragraph" w:styleId="ae">
    <w:name w:val="List Paragraph"/>
    <w:basedOn w:val="a"/>
    <w:uiPriority w:val="34"/>
    <w:qFormat/>
    <w:rsid w:val="003B273D"/>
    <w:pPr>
      <w:ind w:left="720"/>
      <w:contextualSpacing/>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0775DA"/>
    <w:rPr>
      <w:rFonts w:ascii="Times New Roman" w:hAnsi="Times New Roman"/>
      <w:b/>
      <w:caps/>
      <w:spacing w:val="20"/>
      <w:sz w:val="28"/>
      <w:szCs w:val="28"/>
      <w:lang w:val="uk-UA"/>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9649F4"/>
    <w:pPr>
      <w:spacing w:before="120" w:after="0"/>
      <w:ind w:left="280"/>
      <w:jc w:val="left"/>
    </w:pPr>
    <w:rPr>
      <w:iCs/>
      <w:szCs w:val="20"/>
    </w:rPr>
  </w:style>
  <w:style w:type="paragraph" w:styleId="31">
    <w:name w:val="toc 3"/>
    <w:basedOn w:val="a"/>
    <w:next w:val="a"/>
    <w:autoRedefine/>
    <w:uiPriority w:val="39"/>
    <w:unhideWhenUsed/>
    <w:rsid w:val="009649F4"/>
    <w:pPr>
      <w:spacing w:after="0"/>
      <w:ind w:left="560"/>
      <w:jc w:val="left"/>
    </w:pPr>
    <w:rPr>
      <w:szCs w:val="20"/>
    </w:rPr>
  </w:style>
  <w:style w:type="paragraph" w:styleId="41">
    <w:name w:val="toc 4"/>
    <w:basedOn w:val="a"/>
    <w:next w:val="a"/>
    <w:autoRedefine/>
    <w:uiPriority w:val="39"/>
    <w:unhideWhenUsed/>
    <w:rsid w:val="009649F4"/>
    <w:pPr>
      <w:spacing w:after="0"/>
      <w:ind w:left="840"/>
      <w:jc w:val="left"/>
    </w:pPr>
    <w:rPr>
      <w:rFonts w:asciiTheme="minorHAnsi" w:hAnsiTheme="minorHAnsi"/>
      <w:sz w:val="20"/>
      <w:szCs w:val="20"/>
    </w:rPr>
  </w:style>
  <w:style w:type="paragraph" w:styleId="51">
    <w:name w:val="toc 5"/>
    <w:basedOn w:val="a"/>
    <w:next w:val="a"/>
    <w:autoRedefine/>
    <w:uiPriority w:val="39"/>
    <w:unhideWhenUsed/>
    <w:rsid w:val="009649F4"/>
    <w:pPr>
      <w:spacing w:after="0"/>
      <w:ind w:left="1120"/>
      <w:jc w:val="left"/>
    </w:pPr>
    <w:rPr>
      <w:rFonts w:asciiTheme="minorHAnsi" w:hAnsiTheme="minorHAnsi"/>
      <w:sz w:val="20"/>
      <w:szCs w:val="20"/>
    </w:rPr>
  </w:style>
  <w:style w:type="paragraph" w:styleId="61">
    <w:name w:val="toc 6"/>
    <w:basedOn w:val="a"/>
    <w:next w:val="a"/>
    <w:autoRedefine/>
    <w:uiPriority w:val="39"/>
    <w:unhideWhenUsed/>
    <w:rsid w:val="009649F4"/>
    <w:pPr>
      <w:spacing w:after="0"/>
      <w:ind w:left="1400"/>
      <w:jc w:val="left"/>
    </w:pPr>
    <w:rPr>
      <w:rFonts w:asciiTheme="minorHAnsi" w:hAnsiTheme="minorHAnsi"/>
      <w:sz w:val="20"/>
      <w:szCs w:val="20"/>
    </w:rPr>
  </w:style>
  <w:style w:type="paragraph" w:styleId="71">
    <w:name w:val="toc 7"/>
    <w:basedOn w:val="a"/>
    <w:next w:val="a"/>
    <w:autoRedefine/>
    <w:uiPriority w:val="39"/>
    <w:unhideWhenUsed/>
    <w:rsid w:val="009649F4"/>
    <w:pPr>
      <w:spacing w:after="0"/>
      <w:ind w:left="1680"/>
      <w:jc w:val="left"/>
    </w:pPr>
    <w:rPr>
      <w:rFonts w:asciiTheme="minorHAnsi" w:hAnsiTheme="minorHAnsi"/>
      <w:sz w:val="20"/>
      <w:szCs w:val="20"/>
    </w:rPr>
  </w:style>
  <w:style w:type="paragraph" w:styleId="81">
    <w:name w:val="toc 8"/>
    <w:basedOn w:val="a"/>
    <w:next w:val="a"/>
    <w:autoRedefine/>
    <w:uiPriority w:val="39"/>
    <w:unhideWhenUsed/>
    <w:rsid w:val="009649F4"/>
    <w:pPr>
      <w:spacing w:after="0"/>
      <w:ind w:left="1960"/>
      <w:jc w:val="left"/>
    </w:pPr>
    <w:rPr>
      <w:rFonts w:asciiTheme="minorHAnsi" w:hAnsiTheme="minorHAnsi"/>
      <w:sz w:val="20"/>
      <w:szCs w:val="20"/>
    </w:rPr>
  </w:style>
  <w:style w:type="paragraph" w:styleId="91">
    <w:name w:val="toc 9"/>
    <w:basedOn w:val="a"/>
    <w:next w:val="a"/>
    <w:autoRedefine/>
    <w:uiPriority w:val="39"/>
    <w:unhideWhenUsed/>
    <w:rsid w:val="009649F4"/>
    <w:pPr>
      <w:spacing w:after="0"/>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47" Type="http://schemas.openxmlformats.org/officeDocument/2006/relationships/oleObject" Target="embeddings/oleObject14.bin"/><Relationship Id="rId63" Type="http://schemas.openxmlformats.org/officeDocument/2006/relationships/image" Target="media/image38.png"/><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38" Type="http://schemas.openxmlformats.org/officeDocument/2006/relationships/image" Target="media/image78.png"/><Relationship Id="rId154" Type="http://schemas.openxmlformats.org/officeDocument/2006/relationships/image" Target="media/image91.wmf"/><Relationship Id="rId159" Type="http://schemas.openxmlformats.org/officeDocument/2006/relationships/oleObject" Target="embeddings/oleObject59.bin"/><Relationship Id="rId175" Type="http://schemas.openxmlformats.org/officeDocument/2006/relationships/oleObject" Target="embeddings/oleObject66.bin"/><Relationship Id="rId170" Type="http://schemas.openxmlformats.org/officeDocument/2006/relationships/image" Target="media/image100.emf"/><Relationship Id="rId191" Type="http://schemas.openxmlformats.org/officeDocument/2006/relationships/oleObject" Target="embeddings/oleObject74.bin"/><Relationship Id="rId196" Type="http://schemas.openxmlformats.org/officeDocument/2006/relationships/theme" Target="theme/theme1.xml"/><Relationship Id="rId16" Type="http://schemas.openxmlformats.org/officeDocument/2006/relationships/image" Target="media/image7.wmf"/><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37" Type="http://schemas.openxmlformats.org/officeDocument/2006/relationships/oleObject" Target="embeddings/oleObject9.bin"/><Relationship Id="rId53" Type="http://schemas.openxmlformats.org/officeDocument/2006/relationships/image" Target="media/image32.wmf"/><Relationship Id="rId58" Type="http://schemas.openxmlformats.org/officeDocument/2006/relationships/oleObject" Target="embeddings/oleObject16.bin"/><Relationship Id="rId74" Type="http://schemas.openxmlformats.org/officeDocument/2006/relationships/oleObject" Target="embeddings/oleObject23.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emf"/><Relationship Id="rId128" Type="http://schemas.openxmlformats.org/officeDocument/2006/relationships/image" Target="media/image72.emf"/><Relationship Id="rId144" Type="http://schemas.openxmlformats.org/officeDocument/2006/relationships/image" Target="media/image83.png"/><Relationship Id="rId149"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32.bin"/><Relationship Id="rId160" Type="http://schemas.openxmlformats.org/officeDocument/2006/relationships/image" Target="media/image94.wmf"/><Relationship Id="rId165" Type="http://schemas.openxmlformats.org/officeDocument/2006/relationships/oleObject" Target="embeddings/oleObject61.bin"/><Relationship Id="rId181" Type="http://schemas.openxmlformats.org/officeDocument/2006/relationships/oleObject" Target="embeddings/oleObject69.bin"/><Relationship Id="rId186" Type="http://schemas.openxmlformats.org/officeDocument/2006/relationships/image" Target="media/image108.e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hyperlink" Target="http://rf.atnn.ru/s4/xg6.html" TargetMode="External"/><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image" Target="media/image69.emf"/><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72" Type="http://schemas.openxmlformats.org/officeDocument/2006/relationships/image" Target="media/image101.emf"/><Relationship Id="rId193" Type="http://schemas.openxmlformats.org/officeDocument/2006/relationships/hyperlink" Target="http://www.winstar.com.tw/products_detail_ov.php?lang=ru&amp;ProID=40"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70.emf"/><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1.wmf"/><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fontTable" Target="fontTable.xml"/><Relationship Id="rId190" Type="http://schemas.openxmlformats.org/officeDocument/2006/relationships/image" Target="media/image110.emf"/><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oleObject" Target="embeddings/oleObject49.bin"/><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emf"/><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e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6"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AFACDB-4922-4A85-BA80-1757AF1C3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94</Pages>
  <Words>18118</Words>
  <Characters>103274</Characters>
  <Application>Microsoft Office Word</Application>
  <DocSecurity>0</DocSecurity>
  <PresentationFormat/>
  <Lines>860</Lines>
  <Paragraphs>242</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121150</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home</cp:lastModifiedBy>
  <cp:revision>130</cp:revision>
  <cp:lastPrinted>1899-12-30T00:00:00Z</cp:lastPrinted>
  <dcterms:created xsi:type="dcterms:W3CDTF">2014-01-05T15:26:00Z</dcterms:created>
  <dcterms:modified xsi:type="dcterms:W3CDTF">2014-01-28T06:22:00Z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