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 xml:space="preserve">Пояснювальна записка містить: </w:t>
      </w:r>
      <w:r w:rsidR="005F5B23">
        <w:rPr>
          <w:lang w:val="uk-UA"/>
        </w:rPr>
        <w:t>100</w:t>
      </w:r>
      <w:r w:rsidR="005F5B23">
        <w:rPr>
          <w:lang w:val="en-US"/>
        </w:rPr>
        <w:t xml:space="preserve"> </w:t>
      </w:r>
      <w:r w:rsidRPr="00F63088">
        <w:rPr>
          <w:lang w:val="uk-UA"/>
        </w:rPr>
        <w:t xml:space="preserve">сторінок, </w:t>
      </w:r>
      <w:r w:rsidR="00445B57">
        <w:rPr>
          <w:lang w:val="uk-UA"/>
        </w:rPr>
        <w:t xml:space="preserve">4 </w:t>
      </w:r>
      <w:r w:rsidR="005F5B23" w:rsidRPr="00F63088">
        <w:rPr>
          <w:lang w:val="uk-UA"/>
        </w:rPr>
        <w:t>розділ</w:t>
      </w:r>
      <w:r w:rsidR="005F5B23">
        <w:rPr>
          <w:lang w:val="uk-UA"/>
        </w:rPr>
        <w:t>у</w:t>
      </w:r>
      <w:r w:rsidRPr="00F63088">
        <w:rPr>
          <w:lang w:val="uk-UA"/>
        </w:rPr>
        <w:t xml:space="preserve">, </w:t>
      </w:r>
      <w:r w:rsidR="005F5B23">
        <w:rPr>
          <w:lang w:val="uk-UA"/>
        </w:rPr>
        <w:t xml:space="preserve">53 </w:t>
      </w:r>
      <w:r w:rsidRPr="00F63088">
        <w:rPr>
          <w:lang w:val="uk-UA"/>
        </w:rPr>
        <w:t xml:space="preserve">ілюстрацій, </w:t>
      </w:r>
      <w:r w:rsidR="005F5B23">
        <w:rPr>
          <w:lang w:val="en-US"/>
        </w:rPr>
        <w:t xml:space="preserve">   </w:t>
      </w:r>
      <w:r w:rsidR="00387B7C">
        <w:t xml:space="preserve"> </w:t>
      </w:r>
      <w:r w:rsidR="005F5B23">
        <w:rPr>
          <w:lang w:val="en-US"/>
        </w:rPr>
        <w:t xml:space="preserve">16 </w:t>
      </w:r>
      <w:r w:rsidRPr="00F63088">
        <w:rPr>
          <w:lang w:val="uk-UA"/>
        </w:rPr>
        <w:t xml:space="preserve">таблиць, </w:t>
      </w:r>
      <w:r w:rsidR="005F5B23">
        <w:rPr>
          <w:lang w:val="en-US"/>
        </w:rPr>
        <w:t xml:space="preserve">3 </w:t>
      </w:r>
      <w:r w:rsidRPr="00F63088">
        <w:rPr>
          <w:lang w:val="uk-UA"/>
        </w:rPr>
        <w:t>додатк</w:t>
      </w:r>
      <w:r w:rsidR="005F5B23">
        <w:rPr>
          <w:lang w:val="uk-UA"/>
        </w:rPr>
        <w:t>а</w:t>
      </w:r>
      <w:r w:rsidRPr="00F63088">
        <w:rPr>
          <w:lang w:val="uk-UA"/>
        </w:rPr>
        <w:t xml:space="preserve">, </w:t>
      </w:r>
      <w:r w:rsidR="005F5B23">
        <w:rPr>
          <w:lang w:val="en-US"/>
        </w:rPr>
        <w:t xml:space="preserve">9 </w:t>
      </w:r>
      <w:r w:rsidRPr="00F63088">
        <w:rPr>
          <w:lang w:val="uk-UA"/>
        </w:rPr>
        <w:t>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w:t>
      </w:r>
      <w:r w:rsidR="00DB776F">
        <w:rPr>
          <w:lang w:val="uk-UA"/>
        </w:rPr>
        <w:t xml:space="preserve">двох канальний </w:t>
      </w:r>
      <w:r w:rsidRPr="00F63088">
        <w:rPr>
          <w:lang w:val="uk-UA"/>
        </w:rPr>
        <w:t xml:space="preserve">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r w:rsidR="00EE181C">
        <w:rPr>
          <w:lang w:val="uk-UA"/>
        </w:rPr>
        <w:t xml:space="preserve"> </w:t>
      </w:r>
      <w:r w:rsidR="00EE181C">
        <w:rPr>
          <w:rStyle w:val="hps"/>
          <w:lang w:val="uk-UA"/>
        </w:rPr>
        <w:t>з контролем</w:t>
      </w:r>
      <w:r w:rsidR="00EE181C">
        <w:rPr>
          <w:rStyle w:val="shorttext"/>
          <w:lang w:val="uk-UA"/>
        </w:rPr>
        <w:t xml:space="preserve"> </w:t>
      </w:r>
      <w:r w:rsidR="00EE181C">
        <w:rPr>
          <w:rStyle w:val="hps"/>
          <w:lang w:val="uk-UA"/>
        </w:rPr>
        <w:t>вихідних напруг і</w:t>
      </w:r>
      <w:r w:rsidR="00EE181C">
        <w:rPr>
          <w:rStyle w:val="shorttext"/>
          <w:lang w:val="uk-UA"/>
        </w:rPr>
        <w:t xml:space="preserve"> </w:t>
      </w:r>
      <w:r w:rsidR="00EE181C">
        <w:rPr>
          <w:rStyle w:val="hps"/>
          <w:lang w:val="uk-UA"/>
        </w:rPr>
        <w:t>струмів</w:t>
      </w:r>
      <w:r w:rsidRPr="00F63088">
        <w:rPr>
          <w:lang w:val="uk-UA"/>
        </w:rPr>
        <w:t>.</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Pr="00F63088">
        <w:rPr>
          <w:lang w:val="uk-UA"/>
        </w:rPr>
        <w:t xml:space="preserve">0 В ... +5 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генератора-вимірювача.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F63088" w:rsidRDefault="002B0A13" w:rsidP="00744E41">
      <w:pPr>
        <w:rPr>
          <w:lang w:val="en-US"/>
        </w:rPr>
      </w:pPr>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Pr>
          <w:lang w:val="en-US"/>
        </w:rPr>
        <w:t xml:space="preserve">        </w:t>
      </w:r>
      <w:r w:rsidRPr="00F63088">
        <w:rPr>
          <w:lang w:val="uk-UA"/>
        </w:rPr>
        <w:t>ЦИФРОВИЙ, АНАЛОГОВИЙ, ГЕНЕРАТОР, СИГН</w:t>
      </w:r>
      <w:r w:rsidR="00BA1567" w:rsidRPr="00F63088">
        <w:rPr>
          <w:lang w:val="uk-UA"/>
        </w:rPr>
        <w:t xml:space="preserve">АЛ, МІКРОКОНТРОЛЕР, КЛАВІАТУРА, </w:t>
      </w:r>
      <w:r w:rsidRPr="00F63088">
        <w:rPr>
          <w:lang w:val="uk-UA"/>
        </w:rPr>
        <w:t>РІДКОКРИСТАЛІЧНИЙ ІНДИКАТОР,  ДРУКОВАНА ПЛАТА.</w:t>
      </w: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127FD3" w:rsidRDefault="003F4B5E" w:rsidP="003F4B5E">
      <w:pPr>
        <w:rPr>
          <w:b/>
          <w:color w:val="000000"/>
          <w:szCs w:val="28"/>
        </w:rPr>
      </w:pPr>
    </w:p>
    <w:p w:rsidR="00BA1AE5" w:rsidRDefault="00BA1AE5" w:rsidP="00A44140">
      <w:pPr>
        <w:pStyle w:val="DefaultStyle"/>
        <w:jc w:val="center"/>
        <w:rPr>
          <w:b/>
          <w:sz w:val="28"/>
          <w:szCs w:val="28"/>
          <w:lang w:val="ru-RU"/>
        </w:rPr>
      </w:pPr>
    </w:p>
    <w:p w:rsidR="00BA1AE5" w:rsidRDefault="00BA1AE5" w:rsidP="00A44140">
      <w:pPr>
        <w:pStyle w:val="DefaultStyle"/>
        <w:jc w:val="center"/>
        <w:rPr>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Pr="00F63088" w:rsidRDefault="007F3893" w:rsidP="00F63088">
      <w:pPr>
        <w:pStyle w:val="DefaultStyle"/>
        <w:rPr>
          <w:rFonts w:ascii="Times New Roman" w:hAnsi="Times New Roman" w:cs="Times New Roman"/>
          <w:b/>
          <w:sz w:val="28"/>
          <w:szCs w:val="28"/>
        </w:rPr>
      </w:pP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 xml:space="preserve">Пояснительная записка содержит: </w:t>
      </w:r>
      <w:r w:rsidR="00612384">
        <w:rPr>
          <w:lang w:val="uk-UA"/>
        </w:rPr>
        <w:t xml:space="preserve">100 </w:t>
      </w:r>
      <w:r>
        <w:t xml:space="preserve">страниц, </w:t>
      </w:r>
      <w:r w:rsidR="00612384">
        <w:rPr>
          <w:lang w:val="uk-UA"/>
        </w:rPr>
        <w:t xml:space="preserve">4 </w:t>
      </w:r>
      <w:r>
        <w:t>раздел</w:t>
      </w:r>
      <w:r w:rsidR="00612384">
        <w:rPr>
          <w:lang w:val="uk-UA"/>
        </w:rPr>
        <w:t>а</w:t>
      </w:r>
      <w:r>
        <w:t xml:space="preserve">, </w:t>
      </w:r>
      <w:r w:rsidR="00612384">
        <w:rPr>
          <w:lang w:val="uk-UA"/>
        </w:rPr>
        <w:t xml:space="preserve">53 </w:t>
      </w:r>
      <w:r>
        <w:t xml:space="preserve">иллюстраций,  </w:t>
      </w:r>
      <w:r w:rsidR="00612384">
        <w:rPr>
          <w:lang w:val="uk-UA"/>
        </w:rPr>
        <w:t xml:space="preserve">16 </w:t>
      </w:r>
      <w:r>
        <w:t xml:space="preserve">таблиц, </w:t>
      </w:r>
      <w:r w:rsidR="00612384">
        <w:rPr>
          <w:lang w:val="uk-UA"/>
        </w:rPr>
        <w:t xml:space="preserve">3 </w:t>
      </w:r>
      <w:r w:rsidRPr="00612384">
        <w:t>приложени</w:t>
      </w:r>
      <w:r w:rsidR="00612384" w:rsidRPr="00612384">
        <w:t>я</w:t>
      </w:r>
      <w:r>
        <w:t xml:space="preserve">, </w:t>
      </w:r>
      <w:r w:rsidR="00612384">
        <w:rPr>
          <w:lang w:val="uk-UA"/>
        </w:rPr>
        <w:t xml:space="preserve">9 </w:t>
      </w:r>
      <w:r>
        <w:t>источников.</w:t>
      </w:r>
    </w:p>
    <w:p w:rsidR="002B0A13" w:rsidRDefault="002B0A13" w:rsidP="003B273D">
      <w:pPr>
        <w:rPr>
          <w:rFonts w:cs="ArialMT"/>
          <w:lang w:val="en-US"/>
        </w:rPr>
      </w:pPr>
      <w:r>
        <w:rPr>
          <w:rFonts w:cs="ArialMT"/>
        </w:rPr>
        <w:t xml:space="preserve">Объект проектирования – </w:t>
      </w:r>
      <w:r w:rsidR="00DB776F" w:rsidRPr="00DB776F">
        <w:rPr>
          <w:rFonts w:cs="ArialMT"/>
        </w:rPr>
        <w:t>двухканальный</w:t>
      </w:r>
      <w:r w:rsidR="00DB776F">
        <w:rPr>
          <w:rFonts w:cs="ArialMT"/>
          <w:lang w:val="uk-UA"/>
        </w:rPr>
        <w:t xml:space="preserve"> </w:t>
      </w:r>
      <w:r>
        <w:t xml:space="preserve">цифровой </w:t>
      </w:r>
      <w:r w:rsidR="00DE39EA">
        <w:t xml:space="preserve">измерительный </w:t>
      </w:r>
      <w:r>
        <w:t>генератор низкочастотных сигналов</w:t>
      </w:r>
      <w:r w:rsidR="00EE181C">
        <w:t xml:space="preserve"> с контролем выходных напряжений и токов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Цель работы</w:t>
      </w:r>
      <w:r w:rsidR="00EB231B">
        <w:t xml:space="preserve"> – проектирование двух</w:t>
      </w:r>
      <w:r w:rsidR="00DE39EA">
        <w:t>канального</w:t>
      </w:r>
      <w:r>
        <w:t xml:space="preserve"> цифрового устройства для генерации, и измерении параметров, низкочастотных сигналов, в диапазоне </w:t>
      </w:r>
      <w:r w:rsidR="007F3893">
        <w:t xml:space="preserve">     </w:t>
      </w:r>
      <w:r>
        <w:t>0</w:t>
      </w:r>
      <w:proofErr w:type="gramStart"/>
      <w:r>
        <w:t xml:space="preserve"> В</w:t>
      </w:r>
      <w:proofErr w:type="gramEnd"/>
      <w:r>
        <w:t xml:space="preserve"> … +5 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генераторов. Выделены их достоинства и недостатки. Проведен анализ основных технических решений, на основе которого разработана структурная и</w:t>
      </w:r>
      <w:r w:rsidR="00787614">
        <w:t xml:space="preserve"> функциональная схемы цифрового</w:t>
      </w:r>
      <w:r w:rsidR="00787614">
        <w:rPr>
          <w:lang w:val="uk-UA"/>
        </w:rPr>
        <w:t xml:space="preserve">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2B0A13" w:rsidRPr="0099085A">
        <w:t>, АНАЛОГОВЫЙ, ГЕНЕРАТОР, СИГНАЛ, МИКРОКОНТРОЛЛЕР,</w:t>
      </w:r>
      <w:r w:rsidR="002B0A13">
        <w:t xml:space="preserve"> </w:t>
      </w:r>
      <w:bookmarkEnd w:id="1"/>
      <w:bookmarkEnd w:id="2"/>
      <w:r w:rsidR="002B0A13" w:rsidRPr="0099085A">
        <w:t>КЛАВИАТУРА, ЖИДКОКРИС</w:t>
      </w:r>
      <w:r w:rsidR="007F3893">
        <w:t>Т</w:t>
      </w:r>
      <w:r w:rsidR="002B0A13" w:rsidRPr="0099085A">
        <w:t>АЛЛИЧЕСКИЙ ИНДИКАТОР,  ПЕЧАТНАЯ  ПЛАТА.</w:t>
      </w:r>
    </w:p>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Pr="00FD76ED" w:rsidRDefault="00BA1AE5" w:rsidP="00BA1AE5"/>
    <w:p w:rsidR="00127FD3" w:rsidRPr="00FD76ED" w:rsidRDefault="00127FD3" w:rsidP="002B0A13">
      <w:pPr>
        <w:pStyle w:val="DefaultStyle"/>
        <w:ind w:firstLine="567"/>
        <w:jc w:val="both"/>
        <w:rPr>
          <w:b/>
          <w:sz w:val="28"/>
          <w:szCs w:val="28"/>
          <w:lang w:val="ru-RU"/>
        </w:rPr>
      </w:pPr>
    </w:p>
    <w:p w:rsidR="00A46841" w:rsidRDefault="00A46841" w:rsidP="00127FD3">
      <w:pPr>
        <w:pStyle w:val="DefaultStyle"/>
        <w:spacing w:line="100" w:lineRule="atLeast"/>
        <w:jc w:val="center"/>
        <w:rPr>
          <w:sz w:val="28"/>
          <w:szCs w:val="28"/>
          <w:lang w:val="ru-RU"/>
        </w:rPr>
      </w:pPr>
    </w:p>
    <w:p w:rsidR="00BA1567" w:rsidRDefault="00BA1567" w:rsidP="00127FD3">
      <w:pPr>
        <w:pStyle w:val="DefaultStyle"/>
        <w:spacing w:line="100" w:lineRule="atLeast"/>
        <w:jc w:val="center"/>
        <w:rPr>
          <w:sz w:val="28"/>
          <w:szCs w:val="28"/>
        </w:rPr>
      </w:pPr>
    </w:p>
    <w:p w:rsidR="00744E41" w:rsidRDefault="00744E41" w:rsidP="00127FD3">
      <w:pPr>
        <w:pStyle w:val="DefaultStyle"/>
        <w:spacing w:line="100" w:lineRule="atLeast"/>
        <w:jc w:val="center"/>
        <w:rPr>
          <w:sz w:val="28"/>
          <w:szCs w:val="28"/>
        </w:rPr>
      </w:pPr>
    </w:p>
    <w:p w:rsidR="00744E41" w:rsidRPr="00744E41" w:rsidRDefault="00744E41" w:rsidP="00127FD3">
      <w:pPr>
        <w:pStyle w:val="DefaultStyle"/>
        <w:spacing w:line="100" w:lineRule="atLeast"/>
        <w:jc w:val="center"/>
        <w:rPr>
          <w:sz w:val="28"/>
          <w:szCs w:val="28"/>
        </w:rPr>
      </w:pPr>
    </w:p>
    <w:p w:rsidR="00BA1567" w:rsidRDefault="00BA1567" w:rsidP="00127FD3">
      <w:pPr>
        <w:pStyle w:val="DefaultStyle"/>
        <w:spacing w:line="100" w:lineRule="atLeast"/>
        <w:jc w:val="center"/>
        <w:rPr>
          <w:sz w:val="28"/>
          <w:szCs w:val="28"/>
          <w:lang w:val="ru-RU"/>
        </w:rPr>
      </w:pPr>
    </w:p>
    <w:p w:rsidR="00127FD3" w:rsidRPr="00FF5872" w:rsidRDefault="00127FD3" w:rsidP="00127FD3">
      <w:pPr>
        <w:pStyle w:val="DefaultStyle"/>
        <w:spacing w:line="100" w:lineRule="atLeast"/>
        <w:jc w:val="center"/>
        <w:rPr>
          <w:rFonts w:ascii="Times New Roman" w:hAnsi="Times New Roman" w:cs="Times New Roman"/>
          <w:b/>
        </w:rPr>
      </w:pPr>
      <w:r w:rsidRPr="00FF5872">
        <w:rPr>
          <w:rFonts w:ascii="Times New Roman" w:hAnsi="Times New Roman" w:cs="Times New Roman"/>
          <w:b/>
          <w:sz w:val="28"/>
          <w:szCs w:val="28"/>
        </w:rPr>
        <w:t>ABSTRACT</w:t>
      </w:r>
    </w:p>
    <w:p w:rsidR="00127FD3" w:rsidRPr="00E62335" w:rsidRDefault="00127FD3" w:rsidP="00BE3C28">
      <w:pPr>
        <w:rPr>
          <w:lang w:val="en-US"/>
        </w:rPr>
      </w:pPr>
      <w:r w:rsidRPr="00E62335">
        <w:rPr>
          <w:lang w:val="en-US"/>
        </w:rPr>
        <w:t xml:space="preserve">Explanatory note contains: </w:t>
      </w:r>
      <w:r w:rsidR="009872BD">
        <w:rPr>
          <w:lang w:val="uk-UA"/>
        </w:rPr>
        <w:t xml:space="preserve">100 </w:t>
      </w:r>
      <w:r w:rsidRPr="00E62335">
        <w:rPr>
          <w:lang w:val="en-US"/>
        </w:rPr>
        <w:t xml:space="preserve">pages, </w:t>
      </w:r>
      <w:r w:rsidR="009872BD">
        <w:rPr>
          <w:lang w:val="uk-UA"/>
        </w:rPr>
        <w:t xml:space="preserve">4 </w:t>
      </w:r>
      <w:r w:rsidRPr="00E62335">
        <w:rPr>
          <w:lang w:val="en-US"/>
        </w:rPr>
        <w:t xml:space="preserve">sections, </w:t>
      </w:r>
      <w:r w:rsidR="009872BD">
        <w:rPr>
          <w:lang w:val="uk-UA"/>
        </w:rPr>
        <w:t xml:space="preserve">53 </w:t>
      </w:r>
      <w:r w:rsidRPr="00E62335">
        <w:rPr>
          <w:lang w:val="en-US"/>
        </w:rPr>
        <w:t xml:space="preserve">illustrations, </w:t>
      </w:r>
      <w:r w:rsidR="009872BD">
        <w:rPr>
          <w:lang w:val="uk-UA"/>
        </w:rPr>
        <w:t xml:space="preserve">16 </w:t>
      </w:r>
      <w:r w:rsidRPr="00E62335">
        <w:rPr>
          <w:lang w:val="en-US"/>
        </w:rPr>
        <w:t xml:space="preserve">tables, </w:t>
      </w:r>
      <w:r w:rsidR="0054700C">
        <w:t xml:space="preserve">      </w:t>
      </w:r>
      <w:r w:rsidR="009872BD">
        <w:rPr>
          <w:lang w:val="uk-UA"/>
        </w:rPr>
        <w:t xml:space="preserve">3 </w:t>
      </w:r>
      <w:r w:rsidRPr="00E62335">
        <w:rPr>
          <w:lang w:val="en-US"/>
        </w:rPr>
        <w:t xml:space="preserve">applications, </w:t>
      </w:r>
      <w:r w:rsidR="009872BD">
        <w:rPr>
          <w:lang w:val="uk-UA"/>
        </w:rPr>
        <w:t xml:space="preserve">9 </w:t>
      </w:r>
      <w:r w:rsidRPr="00E62335">
        <w:rPr>
          <w:lang w:val="en-US"/>
        </w:rPr>
        <w:t>sources.</w:t>
      </w:r>
    </w:p>
    <w:p w:rsidR="00BE3C28" w:rsidRDefault="00127FD3" w:rsidP="00BE3C28">
      <w:pPr>
        <w:rPr>
          <w:lang w:val="en-US"/>
        </w:rPr>
      </w:pPr>
      <w:r w:rsidRPr="00E62335">
        <w:rPr>
          <w:lang w:val="en-US"/>
        </w:rPr>
        <w:t xml:space="preserve">Object design - </w:t>
      </w:r>
      <w:r w:rsidR="00DF6C55" w:rsidRPr="00E62335">
        <w:rPr>
          <w:lang w:val="en-US"/>
        </w:rPr>
        <w:t xml:space="preserve">dual </w:t>
      </w:r>
      <w:r w:rsidR="00DF6C55">
        <w:rPr>
          <w:lang w:val="en-US"/>
        </w:rPr>
        <w:t>channel</w:t>
      </w:r>
      <w:r w:rsidR="00DF6C55" w:rsidRPr="00E62335">
        <w:rPr>
          <w:lang w:val="en-US"/>
        </w:rPr>
        <w:t xml:space="preserve"> </w:t>
      </w:r>
      <w:r w:rsidRPr="00E62335">
        <w:rPr>
          <w:lang w:val="en-US"/>
        </w:rPr>
        <w:t>digital low-frequency measuring-generator</w:t>
      </w:r>
      <w:r w:rsidR="00EE181C">
        <w:rPr>
          <w:lang w:val="en-US"/>
        </w:rPr>
        <w:t xml:space="preserve">, that can </w:t>
      </w:r>
      <w:r w:rsidR="00EE181C">
        <w:rPr>
          <w:rStyle w:val="hps"/>
        </w:rPr>
        <w:t>controls</w:t>
      </w:r>
      <w:r w:rsidR="00EE181C">
        <w:rPr>
          <w:rStyle w:val="shorttext"/>
        </w:rPr>
        <w:t xml:space="preserve"> </w:t>
      </w:r>
      <w:r w:rsidR="00EE181C">
        <w:rPr>
          <w:rStyle w:val="hps"/>
        </w:rPr>
        <w:t>output voltages and</w:t>
      </w:r>
      <w:r w:rsidR="00EE181C">
        <w:rPr>
          <w:rStyle w:val="shorttext"/>
        </w:rPr>
        <w:t xml:space="preserve"> </w:t>
      </w:r>
      <w:r w:rsidR="00EE181C">
        <w:rPr>
          <w:rStyle w:val="hps"/>
        </w:rPr>
        <w:t>currents</w:t>
      </w:r>
      <w:r w:rsidRPr="00E62335">
        <w:rPr>
          <w:lang w:val="en-US"/>
        </w:rPr>
        <w:t>.</w:t>
      </w:r>
    </w:p>
    <w:p w:rsidR="00BA1AE5" w:rsidRPr="00EE181C" w:rsidRDefault="00BE3C28" w:rsidP="00BE3C28">
      <w:pPr>
        <w:rPr>
          <w:lang w:val="en-US"/>
        </w:rPr>
      </w:pPr>
      <w:r w:rsidRPr="00BE3C28">
        <w:rPr>
          <w:rStyle w:val="hps"/>
        </w:rPr>
        <w:t xml:space="preserve"> </w:t>
      </w:r>
      <w:r w:rsidRPr="00EE181C">
        <w:rPr>
          <w:rStyle w:val="hps"/>
          <w:lang w:val="en-US"/>
        </w:rPr>
        <w:t>Subject</w:t>
      </w:r>
      <w:r w:rsidRPr="00EE181C">
        <w:rPr>
          <w:lang w:val="en-US"/>
        </w:rPr>
        <w:t xml:space="preserve"> </w:t>
      </w:r>
      <w:r w:rsidRPr="00EE181C">
        <w:rPr>
          <w:rStyle w:val="hps"/>
          <w:lang w:val="en-US"/>
        </w:rPr>
        <w:t>design</w:t>
      </w:r>
      <w:r w:rsidRPr="00EE181C">
        <w:rPr>
          <w:lang w:val="en-US"/>
        </w:rPr>
        <w:t xml:space="preserve"> </w:t>
      </w:r>
      <w:r w:rsidRPr="00EE181C">
        <w:rPr>
          <w:rStyle w:val="hps"/>
          <w:lang w:val="en-US"/>
        </w:rPr>
        <w:t>-</w:t>
      </w:r>
      <w:r w:rsidRPr="00EE181C">
        <w:rPr>
          <w:lang w:val="en-US"/>
        </w:rPr>
        <w:t xml:space="preserve"> </w:t>
      </w:r>
      <w:r w:rsidRPr="00EE181C">
        <w:rPr>
          <w:rStyle w:val="hps"/>
          <w:lang w:val="en-US"/>
        </w:rPr>
        <w:t>electrical circuits of</w:t>
      </w:r>
      <w:r w:rsidRPr="00EE181C">
        <w:rPr>
          <w:lang w:val="en-US"/>
        </w:rPr>
        <w:t xml:space="preserve"> </w:t>
      </w:r>
      <w:r w:rsidRPr="00EE181C">
        <w:rPr>
          <w:rStyle w:val="hps"/>
          <w:lang w:val="en-US"/>
        </w:rPr>
        <w:t>digital</w:t>
      </w:r>
      <w:r w:rsidRPr="00EE181C">
        <w:rPr>
          <w:lang w:val="en-US"/>
        </w:rPr>
        <w:t xml:space="preserve"> </w:t>
      </w:r>
      <w:r w:rsidRPr="00EE181C">
        <w:rPr>
          <w:rStyle w:val="hps"/>
          <w:lang w:val="en-US"/>
        </w:rPr>
        <w:t>measuring generator</w:t>
      </w:r>
      <w:r w:rsidRPr="00EE181C">
        <w:rPr>
          <w:lang w:val="en-US"/>
        </w:rPr>
        <w:t xml:space="preserve">: structural, </w:t>
      </w:r>
      <w:r w:rsidRPr="00EE181C">
        <w:rPr>
          <w:rStyle w:val="hps"/>
          <w:lang w:val="en-US"/>
        </w:rPr>
        <w:t>principal</w:t>
      </w:r>
      <w:r w:rsidRPr="00EE181C">
        <w:rPr>
          <w:lang w:val="en-US"/>
        </w:rPr>
        <w:t xml:space="preserve">; </w:t>
      </w:r>
      <w:r w:rsidRPr="00EE181C">
        <w:rPr>
          <w:rStyle w:val="hps"/>
          <w:lang w:val="en-US"/>
        </w:rPr>
        <w:t>topology</w:t>
      </w:r>
      <w:r w:rsidRPr="00EE181C">
        <w:rPr>
          <w:lang w:val="en-US"/>
        </w:rPr>
        <w:t xml:space="preserve"> </w:t>
      </w:r>
      <w:r w:rsidRPr="00EE181C">
        <w:rPr>
          <w:rStyle w:val="hps"/>
          <w:lang w:val="en-US"/>
        </w:rPr>
        <w:t>PCA</w:t>
      </w:r>
      <w:r w:rsidRPr="00EE181C">
        <w:rPr>
          <w:lang w:val="en-US"/>
        </w:rPr>
        <w:t xml:space="preserve">; </w:t>
      </w:r>
      <w:r w:rsidRPr="00EE181C">
        <w:rPr>
          <w:rStyle w:val="hps"/>
          <w:lang w:val="en-US"/>
        </w:rPr>
        <w:t>software</w:t>
      </w:r>
      <w:r w:rsidRPr="00EE181C">
        <w:rPr>
          <w:lang w:val="en-US"/>
        </w:rPr>
        <w:t xml:space="preserve"> </w:t>
      </w:r>
      <w:r w:rsidRPr="00EE181C">
        <w:rPr>
          <w:rStyle w:val="hps"/>
          <w:lang w:val="en-US"/>
        </w:rPr>
        <w:t>algorithms</w:t>
      </w:r>
      <w:r w:rsidRPr="00EE181C">
        <w:rPr>
          <w:lang w:val="en-US"/>
        </w:rPr>
        <w:t xml:space="preserve"> of </w:t>
      </w:r>
      <w:r w:rsidRPr="00EE181C">
        <w:rPr>
          <w:rStyle w:val="hps"/>
          <w:lang w:val="en-US"/>
        </w:rPr>
        <w:t>computing device</w:t>
      </w:r>
      <w:r w:rsidRPr="00EE181C">
        <w:rPr>
          <w:lang w:val="en-US"/>
        </w:rPr>
        <w:t xml:space="preserve"> of </w:t>
      </w:r>
      <w:r w:rsidRPr="00EE181C">
        <w:rPr>
          <w:rStyle w:val="hps"/>
          <w:lang w:val="en-US"/>
        </w:rPr>
        <w:t>measuring generator</w:t>
      </w:r>
      <w:r w:rsidRPr="00EE181C">
        <w:rPr>
          <w:lang w:val="en-US"/>
        </w:rPr>
        <w:t>.</w:t>
      </w:r>
    </w:p>
    <w:p w:rsidR="00127FD3" w:rsidRDefault="00127FD3" w:rsidP="00BA1AE5">
      <w:r w:rsidRPr="00E62335">
        <w:rPr>
          <w:lang w:val="en-US"/>
        </w:rPr>
        <w:t xml:space="preserve">Objective - designing the dual </w:t>
      </w:r>
      <w:r w:rsidR="00A0013B">
        <w:rPr>
          <w:lang w:val="en-US"/>
        </w:rPr>
        <w:t>channel</w:t>
      </w:r>
      <w:r w:rsidRPr="00E62335">
        <w:rPr>
          <w:lang w:val="en-US"/>
        </w:rPr>
        <w:t xml:space="preserve"> digital device for generati</w:t>
      </w:r>
      <w:r w:rsidR="00CF2E08">
        <w:rPr>
          <w:lang w:val="en-US"/>
        </w:rPr>
        <w:t>ng, and measuring parameters of</w:t>
      </w:r>
      <w:r w:rsidRPr="00E62335">
        <w:rPr>
          <w:lang w:val="en-US"/>
        </w:rPr>
        <w:t xml:space="preserve"> low-frequency signals in the range of 0 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744E41">
        <w:rPr>
          <w:lang w:val="en-US"/>
        </w:rPr>
        <w:t xml:space="preserve">        </w:t>
      </w:r>
      <w:r w:rsidRPr="00744E41">
        <w:t>DIGITAL, ANALOG, GENERATOR, SIGNAL, MICROCONTROLLERS, KEYBOARD, LCD, PRINTED CIRCUIT BOARD.</w:t>
      </w:r>
    </w:p>
    <w:p w:rsidR="00127FD3" w:rsidRDefault="00127FD3" w:rsidP="00127FD3">
      <w:pPr>
        <w:pStyle w:val="DefaultStyle"/>
        <w:spacing w:line="100" w:lineRule="atLeast"/>
        <w:jc w:val="both"/>
        <w:rPr>
          <w:sz w:val="28"/>
          <w:szCs w:val="28"/>
        </w:rPr>
      </w:pPr>
    </w:p>
    <w:p w:rsidR="00127FD3" w:rsidRPr="007F2FA7" w:rsidRDefault="00127FD3" w:rsidP="00127FD3">
      <w:pPr>
        <w:pStyle w:val="DefaultStyle"/>
        <w:spacing w:line="100" w:lineRule="atLeast"/>
        <w:jc w:val="both"/>
        <w:rPr>
          <w:sz w:val="28"/>
          <w:szCs w:val="28"/>
          <w:lang w:val="uk-UA"/>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pPr>
    </w:p>
    <w:p w:rsidR="00127FD3" w:rsidRPr="00127FD3" w:rsidRDefault="00127FD3" w:rsidP="002B0A13">
      <w:pPr>
        <w:pStyle w:val="DefaultStyle"/>
        <w:ind w:firstLine="567"/>
        <w:jc w:val="both"/>
      </w:pPr>
    </w:p>
    <w:p w:rsidR="002B0A13" w:rsidRPr="00E62335" w:rsidRDefault="002B0A13" w:rsidP="003F4B5E">
      <w:pPr>
        <w:rPr>
          <w:b/>
          <w:color w:val="000000"/>
          <w:szCs w:val="28"/>
          <w:lang w:val="en-US"/>
        </w:rPr>
      </w:pPr>
    </w:p>
    <w:p w:rsidR="003F4B5E" w:rsidRPr="00E62335" w:rsidRDefault="003F4B5E" w:rsidP="003F4B5E">
      <w:pPr>
        <w:rPr>
          <w:b/>
          <w:color w:val="000000"/>
          <w:szCs w:val="28"/>
          <w:lang w:val="en-US"/>
        </w:rPr>
      </w:pPr>
    </w:p>
    <w:p w:rsidR="003F4B5E" w:rsidRPr="00E62335" w:rsidRDefault="003F4B5E" w:rsidP="003F4B5E">
      <w:pPr>
        <w:rPr>
          <w:b/>
          <w:color w:val="000000"/>
          <w:szCs w:val="28"/>
          <w:lang w:val="en-US"/>
        </w:rPr>
      </w:pPr>
    </w:p>
    <w:p w:rsidR="002B0A13" w:rsidRPr="00E62335" w:rsidRDefault="002B0A13" w:rsidP="003F4B5E">
      <w:pPr>
        <w:rPr>
          <w:b/>
          <w:color w:val="000000"/>
          <w:szCs w:val="28"/>
          <w:lang w:val="en-US"/>
        </w:rPr>
      </w:pPr>
    </w:p>
    <w:p w:rsidR="009240C1" w:rsidRPr="00E62335" w:rsidRDefault="009240C1" w:rsidP="00387B7C">
      <w:pPr>
        <w:spacing w:beforeLines="50" w:afterLines="50" w:line="0" w:lineRule="atLeast"/>
        <w:jc w:val="center"/>
        <w:rPr>
          <w:rFonts w:ascii="Calibri" w:hAnsi="Calibri" w:cs="Calibri"/>
          <w:b/>
          <w:szCs w:val="28"/>
          <w:lang w:val="en-US" w:eastAsia="zh-CN"/>
        </w:rPr>
      </w:pPr>
    </w:p>
    <w:p w:rsidR="009240C1" w:rsidRDefault="009240C1" w:rsidP="00387B7C">
      <w:pPr>
        <w:spacing w:beforeLines="50" w:afterLines="50" w:line="0" w:lineRule="atLeast"/>
        <w:jc w:val="center"/>
        <w:rPr>
          <w:rFonts w:ascii="Calibri" w:hAnsi="Calibri" w:cs="Calibri"/>
          <w:b/>
          <w:szCs w:val="28"/>
          <w:lang w:val="en-US" w:eastAsia="zh-CN"/>
        </w:rPr>
      </w:pPr>
    </w:p>
    <w:p w:rsidR="00BE3C28" w:rsidRDefault="00BE3C28" w:rsidP="00387B7C">
      <w:pPr>
        <w:spacing w:beforeLines="50" w:afterLines="50" w:line="0" w:lineRule="atLeast"/>
        <w:jc w:val="center"/>
        <w:rPr>
          <w:rFonts w:ascii="Calibri" w:hAnsi="Calibri" w:cs="Calibri"/>
          <w:b/>
          <w:szCs w:val="28"/>
          <w:lang w:val="en-US" w:eastAsia="zh-CN"/>
        </w:rPr>
      </w:pPr>
    </w:p>
    <w:p w:rsidR="003A5C5E" w:rsidRDefault="003A5C5E">
      <w:pPr>
        <w:pStyle w:val="aff1"/>
        <w:rPr>
          <w:b w:val="0"/>
          <w:caps w:val="0"/>
          <w:spacing w:val="0"/>
          <w:szCs w:val="22"/>
        </w:rPr>
      </w:pPr>
    </w:p>
    <w:p w:rsidR="003A5C5E" w:rsidRDefault="003A5C5E">
      <w:pPr>
        <w:pStyle w:val="aff1"/>
        <w:rPr>
          <w:b w:val="0"/>
          <w:caps w:val="0"/>
          <w:spacing w:val="0"/>
          <w:szCs w:val="22"/>
        </w:rPr>
      </w:pP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r w:rsidRPr="00CD064D">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CD064D">
            <w:rPr>
              <w:rFonts w:asciiTheme="majorHAnsi" w:hAnsiTheme="majorHAnsi"/>
              <w:bCs w:val="0"/>
              <w:caps/>
              <w:sz w:val="24"/>
              <w:szCs w:val="24"/>
            </w:rPr>
            <w:fldChar w:fldCharType="separate"/>
          </w:r>
          <w:hyperlink w:anchor="_Toc379208155" w:history="1">
            <w:r w:rsidR="0078043E" w:rsidRPr="00E50FD8">
              <w:rPr>
                <w:rStyle w:val="a5"/>
                <w:noProof/>
              </w:rPr>
              <w:t>ПЕРЕЧЕНЬ УСЛОВНЫХ ОБОЗНАЧЕНИЙ</w:t>
            </w:r>
            <w:r w:rsidR="0078043E">
              <w:rPr>
                <w:noProof/>
                <w:webHidden/>
              </w:rPr>
              <w:tab/>
            </w:r>
            <w:r>
              <w:rPr>
                <w:noProof/>
                <w:webHidden/>
              </w:rPr>
              <w:fldChar w:fldCharType="begin"/>
            </w:r>
            <w:r w:rsidR="0078043E">
              <w:rPr>
                <w:noProof/>
                <w:webHidden/>
              </w:rPr>
              <w:instrText xml:space="preserve"> PAGEREF _Toc379208155 \h </w:instrText>
            </w:r>
            <w:r>
              <w:rPr>
                <w:noProof/>
                <w:webHidden/>
              </w:rPr>
            </w:r>
            <w:r>
              <w:rPr>
                <w:noProof/>
                <w:webHidden/>
              </w:rPr>
              <w:fldChar w:fldCharType="separate"/>
            </w:r>
            <w:r w:rsidR="0078043E">
              <w:rPr>
                <w:noProof/>
                <w:webHidden/>
              </w:rPr>
              <w:t>8</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56" w:history="1">
            <w:r w:rsidR="0078043E" w:rsidRPr="00E50FD8">
              <w:rPr>
                <w:rStyle w:val="a5"/>
                <w:noProof/>
              </w:rPr>
              <w:t>ВВЕДЕНИЕ</w:t>
            </w:r>
            <w:r w:rsidR="0078043E">
              <w:rPr>
                <w:noProof/>
                <w:webHidden/>
              </w:rPr>
              <w:tab/>
            </w:r>
            <w:r>
              <w:rPr>
                <w:noProof/>
                <w:webHidden/>
              </w:rPr>
              <w:fldChar w:fldCharType="begin"/>
            </w:r>
            <w:r w:rsidR="0078043E">
              <w:rPr>
                <w:noProof/>
                <w:webHidden/>
              </w:rPr>
              <w:instrText xml:space="preserve"> PAGEREF _Toc379208156 \h </w:instrText>
            </w:r>
            <w:r>
              <w:rPr>
                <w:noProof/>
                <w:webHidden/>
              </w:rPr>
            </w:r>
            <w:r>
              <w:rPr>
                <w:noProof/>
                <w:webHidden/>
              </w:rPr>
              <w:fldChar w:fldCharType="separate"/>
            </w:r>
            <w:r w:rsidR="0078043E">
              <w:rPr>
                <w:noProof/>
                <w:webHidden/>
              </w:rPr>
              <w:t>9</w:t>
            </w:r>
            <w:r>
              <w:rPr>
                <w:noProof/>
                <w:webHidden/>
              </w:rPr>
              <w:fldChar w:fldCharType="end"/>
            </w:r>
          </w:hyperlink>
        </w:p>
        <w:p w:rsidR="0078043E" w:rsidRDefault="00CD064D">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57" w:history="1">
            <w:r w:rsidR="0078043E" w:rsidRPr="00E50FD8">
              <w:rPr>
                <w:rStyle w:val="a5"/>
                <w:noProof/>
              </w:rPr>
              <w:t>1</w:t>
            </w:r>
            <w:r w:rsidR="0078043E">
              <w:rPr>
                <w:rFonts w:asciiTheme="minorHAnsi" w:eastAsiaTheme="minorEastAsia" w:hAnsiTheme="minorHAnsi" w:cstheme="minorBidi"/>
                <w:bCs w:val="0"/>
                <w:noProof/>
                <w:sz w:val="22"/>
                <w:szCs w:val="22"/>
                <w:lang w:eastAsia="ru-RU" w:bidi="ar-SA"/>
              </w:rPr>
              <w:tab/>
            </w:r>
            <w:r w:rsidR="0078043E" w:rsidRPr="00E50FD8">
              <w:rPr>
                <w:rStyle w:val="a5"/>
                <w:noProof/>
              </w:rPr>
              <w:t>ОБЗОР МЕТОДОВ И УСТРОЙСТВ ГЕНЕРАЦИИ СИГНАЛОВ</w:t>
            </w:r>
            <w:r w:rsidR="0078043E">
              <w:rPr>
                <w:noProof/>
                <w:webHidden/>
              </w:rPr>
              <w:tab/>
            </w:r>
            <w:r>
              <w:rPr>
                <w:noProof/>
                <w:webHidden/>
              </w:rPr>
              <w:fldChar w:fldCharType="begin"/>
            </w:r>
            <w:r w:rsidR="0078043E">
              <w:rPr>
                <w:noProof/>
                <w:webHidden/>
              </w:rPr>
              <w:instrText xml:space="preserve"> PAGEREF _Toc379208157 \h </w:instrText>
            </w:r>
            <w:r>
              <w:rPr>
                <w:noProof/>
                <w:webHidden/>
              </w:rPr>
            </w:r>
            <w:r>
              <w:rPr>
                <w:noProof/>
                <w:webHidden/>
              </w:rPr>
              <w:fldChar w:fldCharType="separate"/>
            </w:r>
            <w:r w:rsidR="0078043E">
              <w:rPr>
                <w:noProof/>
                <w:webHidden/>
              </w:rPr>
              <w:t>10</w:t>
            </w:r>
            <w:r>
              <w:rPr>
                <w:noProof/>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58" w:history="1">
            <w:r w:rsidR="0078043E" w:rsidRPr="00E50FD8">
              <w:rPr>
                <w:rStyle w:val="a5"/>
              </w:rPr>
              <w:t>1.1</w:t>
            </w:r>
            <w:r w:rsidR="0078043E">
              <w:rPr>
                <w:rFonts w:asciiTheme="minorHAnsi" w:eastAsiaTheme="minorEastAsia" w:hAnsiTheme="minorHAnsi" w:cstheme="minorBidi"/>
                <w:b w:val="0"/>
                <w:iCs w:val="0"/>
                <w:sz w:val="22"/>
                <w:szCs w:val="22"/>
                <w:lang w:eastAsia="ru-RU" w:bidi="ar-SA"/>
              </w:rPr>
              <w:tab/>
            </w:r>
            <w:r w:rsidR="0078043E" w:rsidRPr="00E50FD8">
              <w:rPr>
                <w:rStyle w:val="a5"/>
              </w:rPr>
              <w:t>Основные виды аналоговых генераторов периодических сигналов</w:t>
            </w:r>
            <w:r w:rsidR="0078043E">
              <w:rPr>
                <w:webHidden/>
              </w:rPr>
              <w:tab/>
            </w:r>
            <w:r>
              <w:rPr>
                <w:webHidden/>
              </w:rPr>
              <w:fldChar w:fldCharType="begin"/>
            </w:r>
            <w:r w:rsidR="0078043E">
              <w:rPr>
                <w:webHidden/>
              </w:rPr>
              <w:instrText xml:space="preserve"> PAGEREF _Toc379208158 \h </w:instrText>
            </w:r>
            <w:r>
              <w:rPr>
                <w:webHidden/>
              </w:rPr>
            </w:r>
            <w:r>
              <w:rPr>
                <w:webHidden/>
              </w:rPr>
              <w:fldChar w:fldCharType="separate"/>
            </w:r>
            <w:r w:rsidR="0078043E">
              <w:rPr>
                <w:webHidden/>
              </w:rPr>
              <w:t>10</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59" w:history="1">
            <w:r w:rsidR="0078043E" w:rsidRPr="00E50FD8">
              <w:rPr>
                <w:rStyle w:val="a5"/>
                <w:b/>
              </w:rPr>
              <w:t>1.1.1</w:t>
            </w:r>
            <w:r w:rsidR="0078043E">
              <w:rPr>
                <w:rFonts w:asciiTheme="minorHAnsi" w:eastAsiaTheme="minorEastAsia" w:hAnsiTheme="minorHAnsi" w:cstheme="minorBidi"/>
                <w:sz w:val="22"/>
                <w:szCs w:val="22"/>
                <w:lang w:eastAsia="ru-RU" w:bidi="ar-SA"/>
              </w:rPr>
              <w:tab/>
            </w:r>
            <w:r w:rsidR="0078043E" w:rsidRPr="00E50FD8">
              <w:rPr>
                <w:rStyle w:val="a5"/>
                <w:b/>
              </w:rPr>
              <w:t>RC-генераторы</w:t>
            </w:r>
            <w:r w:rsidR="0078043E" w:rsidRPr="00E50FD8">
              <w:rPr>
                <w:rStyle w:val="a5"/>
                <w:b/>
                <w:lang w:eastAsia="zh-CN"/>
              </w:rPr>
              <w:t xml:space="preserve"> </w:t>
            </w:r>
            <w:r w:rsidR="0078043E" w:rsidRPr="00E50FD8">
              <w:rPr>
                <w:rStyle w:val="a5"/>
                <w:b/>
              </w:rPr>
              <w:t>аналоговых сигналов</w:t>
            </w:r>
            <w:r w:rsidR="0078043E">
              <w:rPr>
                <w:webHidden/>
              </w:rPr>
              <w:tab/>
            </w:r>
            <w:r>
              <w:rPr>
                <w:webHidden/>
              </w:rPr>
              <w:fldChar w:fldCharType="begin"/>
            </w:r>
            <w:r w:rsidR="0078043E">
              <w:rPr>
                <w:webHidden/>
              </w:rPr>
              <w:instrText xml:space="preserve"> PAGEREF _Toc379208159 \h </w:instrText>
            </w:r>
            <w:r>
              <w:rPr>
                <w:webHidden/>
              </w:rPr>
            </w:r>
            <w:r>
              <w:rPr>
                <w:webHidden/>
              </w:rPr>
              <w:fldChar w:fldCharType="separate"/>
            </w:r>
            <w:r w:rsidR="0078043E">
              <w:rPr>
                <w:webHidden/>
              </w:rPr>
              <w:t>10</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0" w:history="1">
            <w:r w:rsidR="0078043E" w:rsidRPr="00E50FD8">
              <w:rPr>
                <w:rStyle w:val="a5"/>
                <w:b/>
              </w:rPr>
              <w:t>1.1.2</w:t>
            </w:r>
            <w:r w:rsidR="0078043E">
              <w:rPr>
                <w:rFonts w:asciiTheme="minorHAnsi" w:eastAsiaTheme="minorEastAsia" w:hAnsiTheme="minorHAnsi" w:cstheme="minorBidi"/>
                <w:sz w:val="22"/>
                <w:szCs w:val="22"/>
                <w:lang w:eastAsia="ru-RU" w:bidi="ar-SA"/>
              </w:rPr>
              <w:tab/>
            </w:r>
            <w:r w:rsidR="0078043E" w:rsidRPr="00E50FD8">
              <w:rPr>
                <w:rStyle w:val="a5"/>
                <w:b/>
              </w:rPr>
              <w:t>LC-генераторы аналоговых сигналов</w:t>
            </w:r>
            <w:r w:rsidR="0078043E">
              <w:rPr>
                <w:webHidden/>
              </w:rPr>
              <w:tab/>
            </w:r>
            <w:r>
              <w:rPr>
                <w:webHidden/>
              </w:rPr>
              <w:fldChar w:fldCharType="begin"/>
            </w:r>
            <w:r w:rsidR="0078043E">
              <w:rPr>
                <w:webHidden/>
              </w:rPr>
              <w:instrText xml:space="preserve"> PAGEREF _Toc379208160 \h </w:instrText>
            </w:r>
            <w:r>
              <w:rPr>
                <w:webHidden/>
              </w:rPr>
            </w:r>
            <w:r>
              <w:rPr>
                <w:webHidden/>
              </w:rPr>
              <w:fldChar w:fldCharType="separate"/>
            </w:r>
            <w:r w:rsidR="0078043E">
              <w:rPr>
                <w:webHidden/>
              </w:rPr>
              <w:t>12</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1" w:history="1">
            <w:r w:rsidR="0078043E" w:rsidRPr="00E50FD8">
              <w:rPr>
                <w:rStyle w:val="a5"/>
                <w:b/>
              </w:rPr>
              <w:t>1.1.3</w:t>
            </w:r>
            <w:r w:rsidR="0078043E">
              <w:rPr>
                <w:rFonts w:asciiTheme="minorHAnsi" w:eastAsiaTheme="minorEastAsia" w:hAnsiTheme="minorHAnsi" w:cstheme="minorBidi"/>
                <w:sz w:val="22"/>
                <w:szCs w:val="22"/>
                <w:lang w:eastAsia="ru-RU" w:bidi="ar-SA"/>
              </w:rPr>
              <w:tab/>
            </w:r>
            <w:r w:rsidR="0078043E" w:rsidRPr="00E50FD8">
              <w:rPr>
                <w:rStyle w:val="a5"/>
                <w:b/>
              </w:rPr>
              <w:t>Кварцевые генераторы</w:t>
            </w:r>
            <w:r w:rsidR="0078043E">
              <w:rPr>
                <w:webHidden/>
              </w:rPr>
              <w:tab/>
            </w:r>
            <w:r>
              <w:rPr>
                <w:webHidden/>
              </w:rPr>
              <w:fldChar w:fldCharType="begin"/>
            </w:r>
            <w:r w:rsidR="0078043E">
              <w:rPr>
                <w:webHidden/>
              </w:rPr>
              <w:instrText xml:space="preserve"> PAGEREF _Toc379208161 \h </w:instrText>
            </w:r>
            <w:r>
              <w:rPr>
                <w:webHidden/>
              </w:rPr>
            </w:r>
            <w:r>
              <w:rPr>
                <w:webHidden/>
              </w:rPr>
              <w:fldChar w:fldCharType="separate"/>
            </w:r>
            <w:r w:rsidR="0078043E">
              <w:rPr>
                <w:webHidden/>
              </w:rPr>
              <w:t>14</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2" w:history="1">
            <w:r w:rsidR="0078043E" w:rsidRPr="00E50FD8">
              <w:rPr>
                <w:rStyle w:val="a5"/>
                <w:b/>
              </w:rPr>
              <w:t>1.1.4</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на пьезокерамических фильтрах</w:t>
            </w:r>
            <w:r w:rsidR="0078043E">
              <w:rPr>
                <w:webHidden/>
              </w:rPr>
              <w:tab/>
            </w:r>
            <w:r>
              <w:rPr>
                <w:webHidden/>
              </w:rPr>
              <w:fldChar w:fldCharType="begin"/>
            </w:r>
            <w:r w:rsidR="0078043E">
              <w:rPr>
                <w:webHidden/>
              </w:rPr>
              <w:instrText xml:space="preserve"> PAGEREF _Toc379208162 \h </w:instrText>
            </w:r>
            <w:r>
              <w:rPr>
                <w:webHidden/>
              </w:rPr>
            </w:r>
            <w:r>
              <w:rPr>
                <w:webHidden/>
              </w:rPr>
              <w:fldChar w:fldCharType="separate"/>
            </w:r>
            <w:r w:rsidR="0078043E">
              <w:rPr>
                <w:webHidden/>
              </w:rPr>
              <w:t>16</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63" w:history="1">
            <w:r w:rsidR="0078043E" w:rsidRPr="00E50FD8">
              <w:rPr>
                <w:rStyle w:val="a5"/>
              </w:rPr>
              <w:t>1.2</w:t>
            </w:r>
            <w:r w:rsidR="0078043E">
              <w:rPr>
                <w:rFonts w:asciiTheme="minorHAnsi" w:eastAsiaTheme="minorEastAsia" w:hAnsiTheme="minorHAnsi" w:cstheme="minorBidi"/>
                <w:b w:val="0"/>
                <w:iCs w:val="0"/>
                <w:sz w:val="22"/>
                <w:szCs w:val="22"/>
                <w:lang w:eastAsia="ru-RU" w:bidi="ar-SA"/>
              </w:rPr>
              <w:tab/>
            </w:r>
            <w:r w:rsidR="0078043E" w:rsidRPr="00E50FD8">
              <w:rPr>
                <w:rStyle w:val="a5"/>
              </w:rPr>
              <w:t>Основные виды цифровых генераторов сигналов</w:t>
            </w:r>
            <w:r w:rsidR="0078043E">
              <w:rPr>
                <w:webHidden/>
              </w:rPr>
              <w:tab/>
            </w:r>
            <w:r>
              <w:rPr>
                <w:webHidden/>
              </w:rPr>
              <w:fldChar w:fldCharType="begin"/>
            </w:r>
            <w:r w:rsidR="0078043E">
              <w:rPr>
                <w:webHidden/>
              </w:rPr>
              <w:instrText xml:space="preserve"> PAGEREF _Toc379208163 \h </w:instrText>
            </w:r>
            <w:r>
              <w:rPr>
                <w:webHidden/>
              </w:rPr>
            </w:r>
            <w:r>
              <w:rPr>
                <w:webHidden/>
              </w:rPr>
              <w:fldChar w:fldCharType="separate"/>
            </w:r>
            <w:r w:rsidR="0078043E">
              <w:rPr>
                <w:webHidden/>
              </w:rPr>
              <w:t>17</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4" w:history="1">
            <w:r w:rsidR="0078043E" w:rsidRPr="00E50FD8">
              <w:rPr>
                <w:rStyle w:val="a5"/>
                <w:b/>
              </w:rPr>
              <w:t>1.2.1</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на основе цифрового синтеза частоты</w:t>
            </w:r>
            <w:r w:rsidR="0078043E">
              <w:rPr>
                <w:webHidden/>
              </w:rPr>
              <w:tab/>
            </w:r>
            <w:r>
              <w:rPr>
                <w:webHidden/>
              </w:rPr>
              <w:fldChar w:fldCharType="begin"/>
            </w:r>
            <w:r w:rsidR="0078043E">
              <w:rPr>
                <w:webHidden/>
              </w:rPr>
              <w:instrText xml:space="preserve"> PAGEREF _Toc379208164 \h </w:instrText>
            </w:r>
            <w:r>
              <w:rPr>
                <w:webHidden/>
              </w:rPr>
            </w:r>
            <w:r>
              <w:rPr>
                <w:webHidden/>
              </w:rPr>
              <w:fldChar w:fldCharType="separate"/>
            </w:r>
            <w:r w:rsidR="0078043E">
              <w:rPr>
                <w:webHidden/>
              </w:rPr>
              <w:t>17</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5" w:history="1">
            <w:r w:rsidR="0078043E" w:rsidRPr="00E50FD8">
              <w:rPr>
                <w:rStyle w:val="a5"/>
                <w:b/>
              </w:rPr>
              <w:t>1.2.2</w:t>
            </w:r>
            <w:r w:rsidR="0078043E">
              <w:rPr>
                <w:rFonts w:asciiTheme="minorHAnsi" w:eastAsiaTheme="minorEastAsia" w:hAnsiTheme="minorHAnsi" w:cstheme="minorBidi"/>
                <w:sz w:val="22"/>
                <w:szCs w:val="22"/>
                <w:lang w:eastAsia="ru-RU" w:bidi="ar-SA"/>
              </w:rPr>
              <w:tab/>
            </w:r>
            <w:r w:rsidR="0078043E" w:rsidRPr="00E50FD8">
              <w:rPr>
                <w:rStyle w:val="a5"/>
                <w:b/>
              </w:rPr>
              <w:t>Генераторы произвольных функций и формы сигналов</w:t>
            </w:r>
            <w:r w:rsidR="0078043E">
              <w:rPr>
                <w:webHidden/>
              </w:rPr>
              <w:tab/>
            </w:r>
            <w:r>
              <w:rPr>
                <w:webHidden/>
              </w:rPr>
              <w:fldChar w:fldCharType="begin"/>
            </w:r>
            <w:r w:rsidR="0078043E">
              <w:rPr>
                <w:webHidden/>
              </w:rPr>
              <w:instrText xml:space="preserve"> PAGEREF _Toc379208165 \h </w:instrText>
            </w:r>
            <w:r>
              <w:rPr>
                <w:webHidden/>
              </w:rPr>
            </w:r>
            <w:r>
              <w:rPr>
                <w:webHidden/>
              </w:rPr>
              <w:fldChar w:fldCharType="separate"/>
            </w:r>
            <w:r w:rsidR="0078043E">
              <w:rPr>
                <w:webHidden/>
              </w:rPr>
              <w:t>18</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66" w:history="1">
            <w:r w:rsidR="0078043E" w:rsidRPr="00E50FD8">
              <w:rPr>
                <w:rStyle w:val="a5"/>
              </w:rPr>
              <w:t>1.3</w:t>
            </w:r>
            <w:r w:rsidR="0078043E">
              <w:rPr>
                <w:rFonts w:asciiTheme="minorHAnsi" w:eastAsiaTheme="minorEastAsia" w:hAnsiTheme="minorHAnsi" w:cstheme="minorBidi"/>
                <w:b w:val="0"/>
                <w:iCs w:val="0"/>
                <w:sz w:val="22"/>
                <w:szCs w:val="22"/>
                <w:lang w:eastAsia="ru-RU" w:bidi="ar-SA"/>
              </w:rPr>
              <w:tab/>
            </w:r>
            <w:r w:rsidR="0078043E" w:rsidRPr="00E50FD8">
              <w:rPr>
                <w:rStyle w:val="a5"/>
              </w:rPr>
              <w:t>Сравнительная характеристика цифровых и аналоговых генераторов</w:t>
            </w:r>
            <w:r w:rsidR="0078043E">
              <w:rPr>
                <w:webHidden/>
              </w:rPr>
              <w:tab/>
            </w:r>
            <w:r>
              <w:rPr>
                <w:webHidden/>
              </w:rPr>
              <w:fldChar w:fldCharType="begin"/>
            </w:r>
            <w:r w:rsidR="0078043E">
              <w:rPr>
                <w:webHidden/>
              </w:rPr>
              <w:instrText xml:space="preserve"> PAGEREF _Toc379208166 \h </w:instrText>
            </w:r>
            <w:r>
              <w:rPr>
                <w:webHidden/>
              </w:rPr>
            </w:r>
            <w:r>
              <w:rPr>
                <w:webHidden/>
              </w:rPr>
              <w:fldChar w:fldCharType="separate"/>
            </w:r>
            <w:r w:rsidR="0078043E">
              <w:rPr>
                <w:webHidden/>
              </w:rPr>
              <w:t>20</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67" w:history="1">
            <w:r w:rsidR="0078043E" w:rsidRPr="00E50FD8">
              <w:rPr>
                <w:rStyle w:val="a5"/>
              </w:rPr>
              <w:t>1.4</w:t>
            </w:r>
            <w:r w:rsidR="0078043E">
              <w:rPr>
                <w:rFonts w:asciiTheme="minorHAnsi" w:eastAsiaTheme="minorEastAsia" w:hAnsiTheme="minorHAnsi" w:cstheme="minorBidi"/>
                <w:b w:val="0"/>
                <w:iCs w:val="0"/>
                <w:sz w:val="22"/>
                <w:szCs w:val="22"/>
                <w:lang w:eastAsia="ru-RU" w:bidi="ar-SA"/>
              </w:rPr>
              <w:tab/>
            </w:r>
            <w:r w:rsidR="0078043E" w:rsidRPr="00E50FD8">
              <w:rPr>
                <w:rStyle w:val="a5"/>
              </w:rPr>
              <w:t>Методы генерации шумоподобных сигналов</w:t>
            </w:r>
            <w:r w:rsidR="0078043E">
              <w:rPr>
                <w:webHidden/>
              </w:rPr>
              <w:tab/>
            </w:r>
            <w:r>
              <w:rPr>
                <w:webHidden/>
              </w:rPr>
              <w:fldChar w:fldCharType="begin"/>
            </w:r>
            <w:r w:rsidR="0078043E">
              <w:rPr>
                <w:webHidden/>
              </w:rPr>
              <w:instrText xml:space="preserve"> PAGEREF _Toc379208167 \h </w:instrText>
            </w:r>
            <w:r>
              <w:rPr>
                <w:webHidden/>
              </w:rPr>
            </w:r>
            <w:r>
              <w:rPr>
                <w:webHidden/>
              </w:rPr>
              <w:fldChar w:fldCharType="separate"/>
            </w:r>
            <w:r w:rsidR="0078043E">
              <w:rPr>
                <w:webHidden/>
              </w:rPr>
              <w:t>21</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8" w:history="1">
            <w:r w:rsidR="0078043E" w:rsidRPr="00E50FD8">
              <w:rPr>
                <w:rStyle w:val="a5"/>
                <w:b/>
              </w:rPr>
              <w:t>1.4.1</w:t>
            </w:r>
            <w:r w:rsidR="0078043E">
              <w:rPr>
                <w:rFonts w:asciiTheme="minorHAnsi" w:eastAsiaTheme="minorEastAsia" w:hAnsiTheme="minorHAnsi" w:cstheme="minorBidi"/>
                <w:sz w:val="22"/>
                <w:szCs w:val="22"/>
                <w:lang w:eastAsia="ru-RU" w:bidi="ar-SA"/>
              </w:rPr>
              <w:tab/>
            </w:r>
            <w:r w:rsidR="0078043E" w:rsidRPr="00E50FD8">
              <w:rPr>
                <w:rStyle w:val="a5"/>
                <w:b/>
              </w:rPr>
              <w:t>Аналоговые генераторы шума</w:t>
            </w:r>
            <w:r w:rsidR="0078043E">
              <w:rPr>
                <w:webHidden/>
              </w:rPr>
              <w:tab/>
            </w:r>
            <w:r>
              <w:rPr>
                <w:webHidden/>
              </w:rPr>
              <w:fldChar w:fldCharType="begin"/>
            </w:r>
            <w:r w:rsidR="0078043E">
              <w:rPr>
                <w:webHidden/>
              </w:rPr>
              <w:instrText xml:space="preserve"> PAGEREF _Toc379208168 \h </w:instrText>
            </w:r>
            <w:r>
              <w:rPr>
                <w:webHidden/>
              </w:rPr>
            </w:r>
            <w:r>
              <w:rPr>
                <w:webHidden/>
              </w:rPr>
              <w:fldChar w:fldCharType="separate"/>
            </w:r>
            <w:r w:rsidR="0078043E">
              <w:rPr>
                <w:webHidden/>
              </w:rPr>
              <w:t>21</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69" w:history="1">
            <w:r w:rsidR="0078043E" w:rsidRPr="00E50FD8">
              <w:rPr>
                <w:rStyle w:val="a5"/>
                <w:b/>
              </w:rPr>
              <w:t>1.4.2</w:t>
            </w:r>
            <w:r w:rsidR="0078043E">
              <w:rPr>
                <w:rFonts w:asciiTheme="minorHAnsi" w:eastAsiaTheme="minorEastAsia" w:hAnsiTheme="minorHAnsi" w:cstheme="minorBidi"/>
                <w:sz w:val="22"/>
                <w:szCs w:val="22"/>
                <w:lang w:eastAsia="ru-RU" w:bidi="ar-SA"/>
              </w:rPr>
              <w:tab/>
            </w:r>
            <w:r w:rsidR="0078043E" w:rsidRPr="00E50FD8">
              <w:rPr>
                <w:rStyle w:val="a5"/>
                <w:b/>
              </w:rPr>
              <w:t>Генерация случайных процессов с нормальным распределением плотности вероятности на основе генератора М-последовательностей</w:t>
            </w:r>
            <w:r w:rsidR="0078043E">
              <w:rPr>
                <w:webHidden/>
              </w:rPr>
              <w:tab/>
            </w:r>
            <w:r>
              <w:rPr>
                <w:webHidden/>
              </w:rPr>
              <w:fldChar w:fldCharType="begin"/>
            </w:r>
            <w:r w:rsidR="0078043E">
              <w:rPr>
                <w:webHidden/>
              </w:rPr>
              <w:instrText xml:space="preserve"> PAGEREF _Toc379208169 \h </w:instrText>
            </w:r>
            <w:r>
              <w:rPr>
                <w:webHidden/>
              </w:rPr>
            </w:r>
            <w:r>
              <w:rPr>
                <w:webHidden/>
              </w:rPr>
              <w:fldChar w:fldCharType="separate"/>
            </w:r>
            <w:r w:rsidR="0078043E">
              <w:rPr>
                <w:webHidden/>
              </w:rPr>
              <w:t>24</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0" w:history="1">
            <w:r w:rsidR="0078043E" w:rsidRPr="00E50FD8">
              <w:rPr>
                <w:rStyle w:val="a5"/>
                <w:b/>
              </w:rPr>
              <w:t>1.4.3</w:t>
            </w:r>
            <w:r w:rsidR="0078043E">
              <w:rPr>
                <w:rFonts w:asciiTheme="minorHAnsi" w:eastAsiaTheme="minorEastAsia" w:hAnsiTheme="minorHAnsi" w:cstheme="minorBidi"/>
                <w:sz w:val="22"/>
                <w:szCs w:val="22"/>
                <w:lang w:eastAsia="ru-RU" w:bidi="ar-SA"/>
              </w:rPr>
              <w:tab/>
            </w:r>
            <w:r w:rsidR="0078043E" w:rsidRPr="00E50FD8">
              <w:rPr>
                <w:rStyle w:val="a5"/>
                <w:b/>
              </w:rPr>
              <w:t>Цифровые методы генерации случайных процессов с нормальным и равномерным распределениями плотности вероятности</w:t>
            </w:r>
            <w:r w:rsidR="0078043E">
              <w:rPr>
                <w:webHidden/>
              </w:rPr>
              <w:tab/>
            </w:r>
            <w:r>
              <w:rPr>
                <w:webHidden/>
              </w:rPr>
              <w:fldChar w:fldCharType="begin"/>
            </w:r>
            <w:r w:rsidR="0078043E">
              <w:rPr>
                <w:webHidden/>
              </w:rPr>
              <w:instrText xml:space="preserve"> PAGEREF _Toc379208170 \h </w:instrText>
            </w:r>
            <w:r>
              <w:rPr>
                <w:webHidden/>
              </w:rPr>
            </w:r>
            <w:r>
              <w:rPr>
                <w:webHidden/>
              </w:rPr>
              <w:fldChar w:fldCharType="separate"/>
            </w:r>
            <w:r w:rsidR="0078043E">
              <w:rPr>
                <w:webHidden/>
              </w:rPr>
              <w:t>26</w:t>
            </w:r>
            <w:r>
              <w:rPr>
                <w:webHidden/>
              </w:rPr>
              <w:fldChar w:fldCharType="end"/>
            </w:r>
          </w:hyperlink>
        </w:p>
        <w:p w:rsidR="0078043E" w:rsidRDefault="00CD064D">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71" w:history="1">
            <w:r w:rsidR="0078043E" w:rsidRPr="00E50FD8">
              <w:rPr>
                <w:rStyle w:val="a5"/>
                <w:noProof/>
              </w:rPr>
              <w:t>2</w:t>
            </w:r>
            <w:r w:rsidR="0078043E">
              <w:rPr>
                <w:rFonts w:asciiTheme="minorHAnsi" w:eastAsiaTheme="minorEastAsia" w:hAnsiTheme="minorHAnsi" w:cstheme="minorBidi"/>
                <w:bCs w:val="0"/>
                <w:noProof/>
                <w:sz w:val="22"/>
                <w:szCs w:val="22"/>
                <w:lang w:eastAsia="ru-RU" w:bidi="ar-SA"/>
              </w:rPr>
              <w:tab/>
            </w:r>
            <w:r w:rsidR="0078043E" w:rsidRPr="00E50FD8">
              <w:rPr>
                <w:rStyle w:val="a5"/>
                <w:noProof/>
              </w:rPr>
              <w:t xml:space="preserve">РАЗРАБОТКА ЦИФРОВОГО ИЗМЕРИТЕЛЬНОГО ГЕНЕРАТОРА </w:t>
            </w:r>
            <w:r w:rsidR="00A340E0">
              <w:rPr>
                <w:rStyle w:val="a5"/>
                <w:noProof/>
              </w:rPr>
              <w:t>НЧ</w:t>
            </w:r>
            <w:r w:rsidR="0078043E" w:rsidRPr="00E50FD8">
              <w:rPr>
                <w:rStyle w:val="a5"/>
                <w:noProof/>
              </w:rPr>
              <w:t xml:space="preserve"> СИГНАЛОВ</w:t>
            </w:r>
            <w:r w:rsidR="0078043E">
              <w:rPr>
                <w:noProof/>
                <w:webHidden/>
              </w:rPr>
              <w:tab/>
            </w:r>
            <w:r>
              <w:rPr>
                <w:noProof/>
                <w:webHidden/>
              </w:rPr>
              <w:fldChar w:fldCharType="begin"/>
            </w:r>
            <w:r w:rsidR="0078043E">
              <w:rPr>
                <w:noProof/>
                <w:webHidden/>
              </w:rPr>
              <w:instrText xml:space="preserve"> PAGEREF _Toc379208171 \h </w:instrText>
            </w:r>
            <w:r>
              <w:rPr>
                <w:noProof/>
                <w:webHidden/>
              </w:rPr>
            </w:r>
            <w:r>
              <w:rPr>
                <w:noProof/>
                <w:webHidden/>
              </w:rPr>
              <w:fldChar w:fldCharType="separate"/>
            </w:r>
            <w:r w:rsidR="0078043E">
              <w:rPr>
                <w:noProof/>
                <w:webHidden/>
              </w:rPr>
              <w:t>33</w:t>
            </w:r>
            <w:r>
              <w:rPr>
                <w:noProof/>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72" w:history="1">
            <w:r w:rsidR="0078043E" w:rsidRPr="00E50FD8">
              <w:rPr>
                <w:rStyle w:val="a5"/>
                <w:rFonts w:cs="Times New Roman"/>
                <w:bCs/>
              </w:rPr>
              <w:t>2.1</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Функциональная схема устройства</w:t>
            </w:r>
            <w:r w:rsidR="0078043E">
              <w:rPr>
                <w:webHidden/>
              </w:rPr>
              <w:tab/>
            </w:r>
            <w:r>
              <w:rPr>
                <w:webHidden/>
              </w:rPr>
              <w:fldChar w:fldCharType="begin"/>
            </w:r>
            <w:r w:rsidR="0078043E">
              <w:rPr>
                <w:webHidden/>
              </w:rPr>
              <w:instrText xml:space="preserve"> PAGEREF _Toc379208172 \h </w:instrText>
            </w:r>
            <w:r>
              <w:rPr>
                <w:webHidden/>
              </w:rPr>
            </w:r>
            <w:r>
              <w:rPr>
                <w:webHidden/>
              </w:rPr>
              <w:fldChar w:fldCharType="separate"/>
            </w:r>
            <w:r w:rsidR="0078043E">
              <w:rPr>
                <w:webHidden/>
              </w:rPr>
              <w:t>33</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73" w:history="1">
            <w:r w:rsidR="0078043E" w:rsidRPr="00E50FD8">
              <w:rPr>
                <w:rStyle w:val="a5"/>
                <w:rFonts w:cs="Times New Roman"/>
                <w:bCs/>
              </w:rPr>
              <w:t>2.2</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Расчет характеристик и выбор элементов структурной схемы</w:t>
            </w:r>
            <w:r w:rsidR="0078043E">
              <w:rPr>
                <w:webHidden/>
              </w:rPr>
              <w:tab/>
            </w:r>
            <w:r>
              <w:rPr>
                <w:webHidden/>
              </w:rPr>
              <w:fldChar w:fldCharType="begin"/>
            </w:r>
            <w:r w:rsidR="0078043E">
              <w:rPr>
                <w:webHidden/>
              </w:rPr>
              <w:instrText xml:space="preserve"> PAGEREF _Toc379208173 \h </w:instrText>
            </w:r>
            <w:r>
              <w:rPr>
                <w:webHidden/>
              </w:rPr>
            </w:r>
            <w:r>
              <w:rPr>
                <w:webHidden/>
              </w:rPr>
              <w:fldChar w:fldCharType="separate"/>
            </w:r>
            <w:r w:rsidR="0078043E">
              <w:rPr>
                <w:webHidden/>
              </w:rPr>
              <w:t>37</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4" w:history="1">
            <w:r w:rsidR="0078043E" w:rsidRPr="00E50FD8">
              <w:rPr>
                <w:rStyle w:val="a5"/>
                <w:rFonts w:cs="Times New Roman"/>
                <w:b/>
                <w:bCs/>
              </w:rPr>
              <w:t>2.2.1</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параметров цифро-аналогового преобразователя</w:t>
            </w:r>
            <w:r w:rsidR="0078043E">
              <w:rPr>
                <w:webHidden/>
              </w:rPr>
              <w:tab/>
            </w:r>
            <w:r>
              <w:rPr>
                <w:webHidden/>
              </w:rPr>
              <w:fldChar w:fldCharType="begin"/>
            </w:r>
            <w:r w:rsidR="0078043E">
              <w:rPr>
                <w:webHidden/>
              </w:rPr>
              <w:instrText xml:space="preserve"> PAGEREF _Toc379208174 \h </w:instrText>
            </w:r>
            <w:r>
              <w:rPr>
                <w:webHidden/>
              </w:rPr>
            </w:r>
            <w:r>
              <w:rPr>
                <w:webHidden/>
              </w:rPr>
              <w:fldChar w:fldCharType="separate"/>
            </w:r>
            <w:r w:rsidR="0078043E">
              <w:rPr>
                <w:webHidden/>
              </w:rPr>
              <w:t>37</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5" w:history="1">
            <w:r w:rsidR="0078043E" w:rsidRPr="00E50FD8">
              <w:rPr>
                <w:rStyle w:val="a5"/>
                <w:rFonts w:cs="Times New Roman"/>
                <w:b/>
                <w:bCs/>
              </w:rPr>
              <w:t>2.2.2</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жидкокристаллического индикатора</w:t>
            </w:r>
            <w:r w:rsidR="0078043E">
              <w:rPr>
                <w:webHidden/>
              </w:rPr>
              <w:tab/>
            </w:r>
            <w:r>
              <w:rPr>
                <w:webHidden/>
              </w:rPr>
              <w:fldChar w:fldCharType="begin"/>
            </w:r>
            <w:r w:rsidR="0078043E">
              <w:rPr>
                <w:webHidden/>
              </w:rPr>
              <w:instrText xml:space="preserve"> PAGEREF _Toc379208175 \h </w:instrText>
            </w:r>
            <w:r>
              <w:rPr>
                <w:webHidden/>
              </w:rPr>
            </w:r>
            <w:r>
              <w:rPr>
                <w:webHidden/>
              </w:rPr>
              <w:fldChar w:fldCharType="separate"/>
            </w:r>
            <w:r w:rsidR="0078043E">
              <w:rPr>
                <w:webHidden/>
              </w:rPr>
              <w:t>38</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6" w:history="1">
            <w:r w:rsidR="0078043E" w:rsidRPr="00E50FD8">
              <w:rPr>
                <w:rStyle w:val="a5"/>
                <w:rFonts w:cs="Times New Roman"/>
                <w:b/>
                <w:bCs/>
              </w:rPr>
              <w:t>2.2.3</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Подключение клавиш управления</w:t>
            </w:r>
            <w:r w:rsidR="0078043E">
              <w:rPr>
                <w:webHidden/>
              </w:rPr>
              <w:tab/>
            </w:r>
            <w:r>
              <w:rPr>
                <w:webHidden/>
              </w:rPr>
              <w:fldChar w:fldCharType="begin"/>
            </w:r>
            <w:r w:rsidR="0078043E">
              <w:rPr>
                <w:webHidden/>
              </w:rPr>
              <w:instrText xml:space="preserve"> PAGEREF _Toc379208176 \h </w:instrText>
            </w:r>
            <w:r>
              <w:rPr>
                <w:webHidden/>
              </w:rPr>
            </w:r>
            <w:r>
              <w:rPr>
                <w:webHidden/>
              </w:rPr>
              <w:fldChar w:fldCharType="separate"/>
            </w:r>
            <w:r w:rsidR="0078043E">
              <w:rPr>
                <w:webHidden/>
              </w:rPr>
              <w:t>40</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7" w:history="1">
            <w:r w:rsidR="0078043E" w:rsidRPr="00E50FD8">
              <w:rPr>
                <w:rStyle w:val="a5"/>
                <w:rFonts w:cs="Times New Roman"/>
                <w:b/>
                <w:bCs/>
              </w:rPr>
              <w:t>2.2.4</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вычислительного устройства</w:t>
            </w:r>
            <w:r w:rsidR="0078043E">
              <w:rPr>
                <w:webHidden/>
              </w:rPr>
              <w:tab/>
            </w:r>
            <w:r>
              <w:rPr>
                <w:webHidden/>
              </w:rPr>
              <w:fldChar w:fldCharType="begin"/>
            </w:r>
            <w:r w:rsidR="0078043E">
              <w:rPr>
                <w:webHidden/>
              </w:rPr>
              <w:instrText xml:space="preserve"> PAGEREF _Toc379208177 \h </w:instrText>
            </w:r>
            <w:r>
              <w:rPr>
                <w:webHidden/>
              </w:rPr>
            </w:r>
            <w:r>
              <w:rPr>
                <w:webHidden/>
              </w:rPr>
              <w:fldChar w:fldCharType="separate"/>
            </w:r>
            <w:r w:rsidR="0078043E">
              <w:rPr>
                <w:webHidden/>
              </w:rPr>
              <w:t>41</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8" w:history="1">
            <w:r w:rsidR="0078043E" w:rsidRPr="00E50FD8">
              <w:rPr>
                <w:rStyle w:val="a5"/>
                <w:rFonts w:cs="Times New Roman"/>
                <w:b/>
                <w:bCs/>
              </w:rPr>
              <w:t>2.2.5</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Выбор интерполирующего фильтра</w:t>
            </w:r>
            <w:r w:rsidR="0078043E">
              <w:rPr>
                <w:webHidden/>
              </w:rPr>
              <w:tab/>
            </w:r>
            <w:r>
              <w:rPr>
                <w:webHidden/>
              </w:rPr>
              <w:fldChar w:fldCharType="begin"/>
            </w:r>
            <w:r w:rsidR="0078043E">
              <w:rPr>
                <w:webHidden/>
              </w:rPr>
              <w:instrText xml:space="preserve"> PAGEREF _Toc379208178 \h </w:instrText>
            </w:r>
            <w:r>
              <w:rPr>
                <w:webHidden/>
              </w:rPr>
            </w:r>
            <w:r>
              <w:rPr>
                <w:webHidden/>
              </w:rPr>
              <w:fldChar w:fldCharType="separate"/>
            </w:r>
            <w:r w:rsidR="0078043E">
              <w:rPr>
                <w:webHidden/>
              </w:rPr>
              <w:t>42</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79" w:history="1">
            <w:r w:rsidR="0078043E" w:rsidRPr="00E50FD8">
              <w:rPr>
                <w:rStyle w:val="a5"/>
                <w:b/>
                <w:bCs/>
              </w:rPr>
              <w:t>2.2.6</w:t>
            </w:r>
            <w:r w:rsidR="0078043E">
              <w:rPr>
                <w:rFonts w:asciiTheme="minorHAnsi" w:eastAsiaTheme="minorEastAsia" w:hAnsiTheme="minorHAnsi" w:cstheme="minorBidi"/>
                <w:sz w:val="22"/>
                <w:szCs w:val="22"/>
                <w:lang w:eastAsia="ru-RU" w:bidi="ar-SA"/>
              </w:rPr>
              <w:tab/>
            </w:r>
            <w:r w:rsidR="0078043E" w:rsidRPr="00E50FD8">
              <w:rPr>
                <w:rStyle w:val="a5"/>
                <w:b/>
                <w:bCs/>
              </w:rPr>
              <w:t xml:space="preserve">Общая структурная схема </w:t>
            </w:r>
            <w:r w:rsidR="00A340E0">
              <w:rPr>
                <w:rStyle w:val="a5"/>
                <w:b/>
                <w:bCs/>
              </w:rPr>
              <w:t xml:space="preserve">измерительного </w:t>
            </w:r>
            <w:r w:rsidR="0078043E" w:rsidRPr="00E50FD8">
              <w:rPr>
                <w:rStyle w:val="a5"/>
                <w:b/>
                <w:bCs/>
              </w:rPr>
              <w:t>генератора</w:t>
            </w:r>
            <w:r w:rsidR="0078043E">
              <w:rPr>
                <w:webHidden/>
              </w:rPr>
              <w:tab/>
            </w:r>
            <w:r>
              <w:rPr>
                <w:webHidden/>
              </w:rPr>
              <w:fldChar w:fldCharType="begin"/>
            </w:r>
            <w:r w:rsidR="0078043E">
              <w:rPr>
                <w:webHidden/>
              </w:rPr>
              <w:instrText xml:space="preserve"> PAGEREF _Toc379208179 \h </w:instrText>
            </w:r>
            <w:r>
              <w:rPr>
                <w:webHidden/>
              </w:rPr>
            </w:r>
            <w:r>
              <w:rPr>
                <w:webHidden/>
              </w:rPr>
              <w:fldChar w:fldCharType="separate"/>
            </w:r>
            <w:r w:rsidR="0078043E">
              <w:rPr>
                <w:webHidden/>
              </w:rPr>
              <w:t>43</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80" w:history="1">
            <w:r w:rsidR="0078043E" w:rsidRPr="00E50FD8">
              <w:rPr>
                <w:rStyle w:val="a5"/>
                <w:bCs/>
              </w:rPr>
              <w:t>2.3</w:t>
            </w:r>
            <w:r w:rsidR="0078043E">
              <w:rPr>
                <w:rFonts w:asciiTheme="minorHAnsi" w:eastAsiaTheme="minorEastAsia" w:hAnsiTheme="minorHAnsi" w:cstheme="minorBidi"/>
                <w:b w:val="0"/>
                <w:iCs w:val="0"/>
                <w:sz w:val="22"/>
                <w:szCs w:val="22"/>
                <w:lang w:eastAsia="ru-RU" w:bidi="ar-SA"/>
              </w:rPr>
              <w:tab/>
            </w:r>
            <w:r w:rsidR="0078043E" w:rsidRPr="00E50FD8">
              <w:rPr>
                <w:rStyle w:val="a5"/>
                <w:bCs/>
              </w:rPr>
              <w:t>Расчет элементов принципиальной схемы генератора</w:t>
            </w:r>
            <w:r w:rsidR="0078043E">
              <w:rPr>
                <w:webHidden/>
              </w:rPr>
              <w:tab/>
            </w:r>
            <w:r>
              <w:rPr>
                <w:webHidden/>
              </w:rPr>
              <w:fldChar w:fldCharType="begin"/>
            </w:r>
            <w:r w:rsidR="0078043E">
              <w:rPr>
                <w:webHidden/>
              </w:rPr>
              <w:instrText xml:space="preserve"> PAGEREF _Toc379208180 \h </w:instrText>
            </w:r>
            <w:r>
              <w:rPr>
                <w:webHidden/>
              </w:rPr>
            </w:r>
            <w:r>
              <w:rPr>
                <w:webHidden/>
              </w:rPr>
              <w:fldChar w:fldCharType="separate"/>
            </w:r>
            <w:r w:rsidR="0078043E">
              <w:rPr>
                <w:webHidden/>
              </w:rPr>
              <w:t>46</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1" w:history="1">
            <w:r w:rsidR="0078043E" w:rsidRPr="00E50FD8">
              <w:rPr>
                <w:rStyle w:val="a5"/>
                <w:b/>
                <w:bCs/>
              </w:rPr>
              <w:t>2.3.1</w:t>
            </w:r>
            <w:r w:rsidR="0078043E">
              <w:rPr>
                <w:rFonts w:asciiTheme="minorHAnsi" w:eastAsiaTheme="minorEastAsia" w:hAnsiTheme="minorHAnsi" w:cstheme="minorBidi"/>
                <w:sz w:val="22"/>
                <w:szCs w:val="22"/>
                <w:lang w:eastAsia="ru-RU" w:bidi="ar-SA"/>
              </w:rPr>
              <w:tab/>
            </w:r>
            <w:r w:rsidR="0078043E" w:rsidRPr="00E50FD8">
              <w:rPr>
                <w:rStyle w:val="a5"/>
                <w:b/>
                <w:bCs/>
              </w:rPr>
              <w:t>Расчет схемы стабилизации 12 В</w:t>
            </w:r>
            <w:r w:rsidR="0078043E">
              <w:rPr>
                <w:webHidden/>
              </w:rPr>
              <w:tab/>
            </w:r>
            <w:r>
              <w:rPr>
                <w:webHidden/>
              </w:rPr>
              <w:fldChar w:fldCharType="begin"/>
            </w:r>
            <w:r w:rsidR="0078043E">
              <w:rPr>
                <w:webHidden/>
              </w:rPr>
              <w:instrText xml:space="preserve"> PAGEREF _Toc379208181 \h </w:instrText>
            </w:r>
            <w:r>
              <w:rPr>
                <w:webHidden/>
              </w:rPr>
            </w:r>
            <w:r>
              <w:rPr>
                <w:webHidden/>
              </w:rPr>
              <w:fldChar w:fldCharType="separate"/>
            </w:r>
            <w:r w:rsidR="0078043E">
              <w:rPr>
                <w:webHidden/>
              </w:rPr>
              <w:t>46</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2" w:history="1">
            <w:r w:rsidR="0078043E" w:rsidRPr="00E50FD8">
              <w:rPr>
                <w:rStyle w:val="a5"/>
                <w:rFonts w:cs="Times New Roman"/>
                <w:b/>
                <w:bCs/>
              </w:rPr>
              <w:t>2.3.2</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 xml:space="preserve">Расчет схемы защищающей </w:t>
            </w:r>
            <w:r w:rsidR="00A340E0">
              <w:rPr>
                <w:rStyle w:val="a5"/>
                <w:rFonts w:cs="Times New Roman"/>
                <w:b/>
                <w:bCs/>
              </w:rPr>
              <w:t>выводы</w:t>
            </w:r>
            <w:r w:rsidR="0078043E" w:rsidRPr="00E50FD8">
              <w:rPr>
                <w:rStyle w:val="a5"/>
                <w:rFonts w:cs="Times New Roman"/>
                <w:b/>
                <w:bCs/>
              </w:rPr>
              <w:t xml:space="preserve"> контроллера</w:t>
            </w:r>
            <w:r w:rsidR="0078043E">
              <w:rPr>
                <w:webHidden/>
              </w:rPr>
              <w:tab/>
            </w:r>
            <w:r>
              <w:rPr>
                <w:webHidden/>
              </w:rPr>
              <w:fldChar w:fldCharType="begin"/>
            </w:r>
            <w:r w:rsidR="0078043E">
              <w:rPr>
                <w:webHidden/>
              </w:rPr>
              <w:instrText xml:space="preserve"> PAGEREF _Toc379208182 \h </w:instrText>
            </w:r>
            <w:r>
              <w:rPr>
                <w:webHidden/>
              </w:rPr>
            </w:r>
            <w:r>
              <w:rPr>
                <w:webHidden/>
              </w:rPr>
              <w:fldChar w:fldCharType="separate"/>
            </w:r>
            <w:r w:rsidR="0078043E">
              <w:rPr>
                <w:webHidden/>
              </w:rPr>
              <w:t>46</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3" w:history="1">
            <w:r w:rsidR="0078043E" w:rsidRPr="00E50FD8">
              <w:rPr>
                <w:rStyle w:val="a5"/>
                <w:rFonts w:cs="Times New Roman"/>
                <w:b/>
                <w:bCs/>
              </w:rPr>
              <w:t>2.3.3</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инвертирующего усилителя</w:t>
            </w:r>
            <w:r w:rsidR="0078043E">
              <w:rPr>
                <w:webHidden/>
              </w:rPr>
              <w:tab/>
            </w:r>
            <w:r>
              <w:rPr>
                <w:webHidden/>
              </w:rPr>
              <w:fldChar w:fldCharType="begin"/>
            </w:r>
            <w:r w:rsidR="0078043E">
              <w:rPr>
                <w:webHidden/>
              </w:rPr>
              <w:instrText xml:space="preserve"> PAGEREF _Toc379208183 \h </w:instrText>
            </w:r>
            <w:r>
              <w:rPr>
                <w:webHidden/>
              </w:rPr>
            </w:r>
            <w:r>
              <w:rPr>
                <w:webHidden/>
              </w:rPr>
              <w:fldChar w:fldCharType="separate"/>
            </w:r>
            <w:r w:rsidR="0078043E">
              <w:rPr>
                <w:webHidden/>
              </w:rPr>
              <w:t>47</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4" w:history="1">
            <w:r w:rsidR="0078043E" w:rsidRPr="00E50FD8">
              <w:rPr>
                <w:rStyle w:val="a5"/>
                <w:rFonts w:cs="Times New Roman"/>
                <w:b/>
                <w:bCs/>
              </w:rPr>
              <w:t>2.3.4</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измерителя тока</w:t>
            </w:r>
            <w:r w:rsidR="0078043E">
              <w:rPr>
                <w:webHidden/>
              </w:rPr>
              <w:tab/>
            </w:r>
            <w:r>
              <w:rPr>
                <w:webHidden/>
              </w:rPr>
              <w:fldChar w:fldCharType="begin"/>
            </w:r>
            <w:r w:rsidR="0078043E">
              <w:rPr>
                <w:webHidden/>
              </w:rPr>
              <w:instrText xml:space="preserve"> PAGEREF _Toc379208184 \h </w:instrText>
            </w:r>
            <w:r>
              <w:rPr>
                <w:webHidden/>
              </w:rPr>
            </w:r>
            <w:r>
              <w:rPr>
                <w:webHidden/>
              </w:rPr>
              <w:fldChar w:fldCharType="separate"/>
            </w:r>
            <w:r w:rsidR="0078043E">
              <w:rPr>
                <w:webHidden/>
              </w:rPr>
              <w:t>48</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5" w:history="1">
            <w:r w:rsidR="0078043E" w:rsidRPr="00E50FD8">
              <w:rPr>
                <w:rStyle w:val="a5"/>
                <w:rFonts w:cs="Times New Roman"/>
                <w:b/>
                <w:bCs/>
              </w:rPr>
              <w:t>2.3.5</w:t>
            </w:r>
            <w:r w:rsidR="0078043E">
              <w:rPr>
                <w:rFonts w:asciiTheme="minorHAnsi" w:eastAsiaTheme="minorEastAsia" w:hAnsiTheme="minorHAnsi" w:cstheme="minorBidi"/>
                <w:sz w:val="22"/>
                <w:szCs w:val="22"/>
                <w:lang w:eastAsia="ru-RU" w:bidi="ar-SA"/>
              </w:rPr>
              <w:tab/>
            </w:r>
            <w:r w:rsidR="0078043E" w:rsidRPr="00E50FD8">
              <w:rPr>
                <w:rStyle w:val="a5"/>
                <w:rFonts w:cs="Times New Roman"/>
                <w:b/>
                <w:bCs/>
              </w:rPr>
              <w:t>Расчет схемы не инвертирующего усилитель с резистивным мостом (делителем напряжения)</w:t>
            </w:r>
            <w:r w:rsidR="0078043E">
              <w:rPr>
                <w:webHidden/>
              </w:rPr>
              <w:tab/>
            </w:r>
            <w:r>
              <w:rPr>
                <w:webHidden/>
              </w:rPr>
              <w:fldChar w:fldCharType="begin"/>
            </w:r>
            <w:r w:rsidR="0078043E">
              <w:rPr>
                <w:webHidden/>
              </w:rPr>
              <w:instrText xml:space="preserve"> PAGEREF _Toc379208185 \h </w:instrText>
            </w:r>
            <w:r>
              <w:rPr>
                <w:webHidden/>
              </w:rPr>
            </w:r>
            <w:r>
              <w:rPr>
                <w:webHidden/>
              </w:rPr>
              <w:fldChar w:fldCharType="separate"/>
            </w:r>
            <w:r w:rsidR="0078043E">
              <w:rPr>
                <w:webHidden/>
              </w:rPr>
              <w:t>48</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6" w:history="1">
            <w:r w:rsidR="0078043E" w:rsidRPr="00E50FD8">
              <w:rPr>
                <w:rStyle w:val="a5"/>
                <w:b/>
                <w:bCs/>
              </w:rPr>
              <w:t>2.3.6</w:t>
            </w:r>
            <w:r w:rsidR="0078043E">
              <w:rPr>
                <w:rFonts w:asciiTheme="minorHAnsi" w:eastAsiaTheme="minorEastAsia" w:hAnsiTheme="minorHAnsi" w:cstheme="minorBidi"/>
                <w:sz w:val="22"/>
                <w:szCs w:val="22"/>
                <w:lang w:eastAsia="ru-RU" w:bidi="ar-SA"/>
              </w:rPr>
              <w:tab/>
            </w:r>
            <w:r w:rsidR="0078043E" w:rsidRPr="00E50FD8">
              <w:rPr>
                <w:rStyle w:val="a5"/>
                <w:b/>
                <w:bCs/>
              </w:rPr>
              <w:t>Расчет интерполирующего фильтра</w:t>
            </w:r>
            <w:r w:rsidR="0078043E">
              <w:rPr>
                <w:webHidden/>
              </w:rPr>
              <w:tab/>
            </w:r>
            <w:r>
              <w:rPr>
                <w:webHidden/>
              </w:rPr>
              <w:fldChar w:fldCharType="begin"/>
            </w:r>
            <w:r w:rsidR="0078043E">
              <w:rPr>
                <w:webHidden/>
              </w:rPr>
              <w:instrText xml:space="preserve"> PAGEREF _Toc379208186 \h </w:instrText>
            </w:r>
            <w:r>
              <w:rPr>
                <w:webHidden/>
              </w:rPr>
            </w:r>
            <w:r>
              <w:rPr>
                <w:webHidden/>
              </w:rPr>
              <w:fldChar w:fldCharType="separate"/>
            </w:r>
            <w:r w:rsidR="0078043E">
              <w:rPr>
                <w:webHidden/>
              </w:rPr>
              <w:t>49</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87" w:history="1">
            <w:r w:rsidR="0078043E" w:rsidRPr="00E50FD8">
              <w:rPr>
                <w:rStyle w:val="a5"/>
                <w:b/>
                <w:bCs/>
              </w:rPr>
              <w:t>2.3.7</w:t>
            </w:r>
            <w:r w:rsidR="0078043E">
              <w:rPr>
                <w:rFonts w:asciiTheme="minorHAnsi" w:eastAsiaTheme="minorEastAsia" w:hAnsiTheme="minorHAnsi" w:cstheme="minorBidi"/>
                <w:sz w:val="22"/>
                <w:szCs w:val="22"/>
                <w:lang w:eastAsia="ru-RU" w:bidi="ar-SA"/>
              </w:rPr>
              <w:tab/>
            </w:r>
            <w:r w:rsidR="0078043E" w:rsidRPr="00E50FD8">
              <w:rPr>
                <w:rStyle w:val="a5"/>
                <w:b/>
                <w:bCs/>
              </w:rPr>
              <w:t>Выбор буферного усилители</w:t>
            </w:r>
            <w:r w:rsidR="0078043E">
              <w:rPr>
                <w:webHidden/>
              </w:rPr>
              <w:tab/>
            </w:r>
            <w:r>
              <w:rPr>
                <w:webHidden/>
              </w:rPr>
              <w:fldChar w:fldCharType="begin"/>
            </w:r>
            <w:r w:rsidR="0078043E">
              <w:rPr>
                <w:webHidden/>
              </w:rPr>
              <w:instrText xml:space="preserve"> PAGEREF _Toc379208187 \h </w:instrText>
            </w:r>
            <w:r>
              <w:rPr>
                <w:webHidden/>
              </w:rPr>
            </w:r>
            <w:r>
              <w:rPr>
                <w:webHidden/>
              </w:rPr>
              <w:fldChar w:fldCharType="separate"/>
            </w:r>
            <w:r w:rsidR="0078043E">
              <w:rPr>
                <w:webHidden/>
              </w:rPr>
              <w:t>51</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88" w:history="1">
            <w:r w:rsidR="0078043E" w:rsidRPr="00E50FD8">
              <w:rPr>
                <w:rStyle w:val="a5"/>
                <w:bCs/>
              </w:rPr>
              <w:t>2.4</w:t>
            </w:r>
            <w:r w:rsidR="0078043E">
              <w:rPr>
                <w:rFonts w:asciiTheme="minorHAnsi" w:eastAsiaTheme="minorEastAsia" w:hAnsiTheme="minorHAnsi" w:cstheme="minorBidi"/>
                <w:b w:val="0"/>
                <w:iCs w:val="0"/>
                <w:sz w:val="22"/>
                <w:szCs w:val="22"/>
                <w:lang w:eastAsia="ru-RU" w:bidi="ar-SA"/>
              </w:rPr>
              <w:tab/>
            </w:r>
            <w:r w:rsidR="0078043E" w:rsidRPr="00E50FD8">
              <w:rPr>
                <w:rStyle w:val="a5"/>
                <w:bCs/>
              </w:rPr>
              <w:t>Проектирование печатного узла</w:t>
            </w:r>
            <w:r w:rsidR="0078043E">
              <w:rPr>
                <w:webHidden/>
              </w:rPr>
              <w:tab/>
            </w:r>
            <w:r>
              <w:rPr>
                <w:webHidden/>
              </w:rPr>
              <w:fldChar w:fldCharType="begin"/>
            </w:r>
            <w:r w:rsidR="0078043E">
              <w:rPr>
                <w:webHidden/>
              </w:rPr>
              <w:instrText xml:space="preserve"> PAGEREF _Toc379208188 \h </w:instrText>
            </w:r>
            <w:r>
              <w:rPr>
                <w:webHidden/>
              </w:rPr>
            </w:r>
            <w:r>
              <w:rPr>
                <w:webHidden/>
              </w:rPr>
              <w:fldChar w:fldCharType="separate"/>
            </w:r>
            <w:r w:rsidR="0078043E">
              <w:rPr>
                <w:webHidden/>
              </w:rPr>
              <w:t>52</w:t>
            </w:r>
            <w:r>
              <w:rPr>
                <w:webHidden/>
              </w:rPr>
              <w:fldChar w:fldCharType="end"/>
            </w:r>
          </w:hyperlink>
        </w:p>
        <w:p w:rsidR="0078043E" w:rsidRDefault="00CD064D">
          <w:pPr>
            <w:pStyle w:val="24"/>
            <w:rPr>
              <w:rFonts w:asciiTheme="minorHAnsi" w:eastAsiaTheme="minorEastAsia" w:hAnsiTheme="minorHAnsi" w:cstheme="minorBidi"/>
              <w:b w:val="0"/>
              <w:iCs w:val="0"/>
              <w:sz w:val="22"/>
              <w:szCs w:val="22"/>
              <w:lang w:eastAsia="ru-RU" w:bidi="ar-SA"/>
            </w:rPr>
          </w:pPr>
          <w:hyperlink w:anchor="_Toc379208189" w:history="1">
            <w:r w:rsidR="0078043E" w:rsidRPr="00E50FD8">
              <w:rPr>
                <w:rStyle w:val="a5"/>
                <w:rFonts w:cs="Times New Roman"/>
                <w:bCs/>
              </w:rPr>
              <w:t>2.5</w:t>
            </w:r>
            <w:r w:rsidR="0078043E">
              <w:rPr>
                <w:rFonts w:asciiTheme="minorHAnsi" w:eastAsiaTheme="minorEastAsia" w:hAnsiTheme="minorHAnsi" w:cstheme="minorBidi"/>
                <w:b w:val="0"/>
                <w:iCs w:val="0"/>
                <w:sz w:val="22"/>
                <w:szCs w:val="22"/>
                <w:lang w:eastAsia="ru-RU" w:bidi="ar-SA"/>
              </w:rPr>
              <w:tab/>
            </w:r>
            <w:r w:rsidR="0078043E" w:rsidRPr="00E50FD8">
              <w:rPr>
                <w:rStyle w:val="a5"/>
                <w:rFonts w:cs="Times New Roman"/>
                <w:bCs/>
              </w:rPr>
              <w:t>Разработка программного обеспечения цифрового устройства генератора</w:t>
            </w:r>
            <w:r w:rsidR="0078043E">
              <w:rPr>
                <w:webHidden/>
              </w:rPr>
              <w:tab/>
            </w:r>
            <w:r>
              <w:rPr>
                <w:webHidden/>
              </w:rPr>
              <w:fldChar w:fldCharType="begin"/>
            </w:r>
            <w:r w:rsidR="0078043E">
              <w:rPr>
                <w:webHidden/>
              </w:rPr>
              <w:instrText xml:space="preserve"> PAGEREF _Toc379208189 \h </w:instrText>
            </w:r>
            <w:r>
              <w:rPr>
                <w:webHidden/>
              </w:rPr>
            </w:r>
            <w:r>
              <w:rPr>
                <w:webHidden/>
              </w:rPr>
              <w:fldChar w:fldCharType="separate"/>
            </w:r>
            <w:r w:rsidR="0078043E">
              <w:rPr>
                <w:webHidden/>
              </w:rPr>
              <w:t>54</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90" w:history="1">
            <w:r w:rsidR="0078043E" w:rsidRPr="00E50FD8">
              <w:rPr>
                <w:rStyle w:val="a5"/>
                <w:b/>
                <w:bCs/>
                <w:lang w:eastAsia="zh-CN"/>
              </w:rPr>
              <w:t>2.5.1</w:t>
            </w:r>
            <w:r w:rsidR="0078043E">
              <w:rPr>
                <w:rFonts w:asciiTheme="minorHAnsi" w:eastAsiaTheme="minorEastAsia" w:hAnsiTheme="minorHAnsi" w:cstheme="minorBidi"/>
                <w:sz w:val="22"/>
                <w:szCs w:val="22"/>
                <w:lang w:eastAsia="ru-RU" w:bidi="ar-SA"/>
              </w:rPr>
              <w:tab/>
            </w:r>
            <w:r w:rsidR="0078043E" w:rsidRPr="00E50FD8">
              <w:rPr>
                <w:rStyle w:val="a5"/>
                <w:b/>
                <w:bCs/>
              </w:rPr>
              <w:t>Выбор среды и языка программирования для  разработки программного обеспечения для МК</w:t>
            </w:r>
            <w:r w:rsidR="0078043E">
              <w:rPr>
                <w:webHidden/>
              </w:rPr>
              <w:tab/>
            </w:r>
            <w:r>
              <w:rPr>
                <w:webHidden/>
              </w:rPr>
              <w:fldChar w:fldCharType="begin"/>
            </w:r>
            <w:r w:rsidR="0078043E">
              <w:rPr>
                <w:webHidden/>
              </w:rPr>
              <w:instrText xml:space="preserve"> PAGEREF _Toc379208190 \h </w:instrText>
            </w:r>
            <w:r>
              <w:rPr>
                <w:webHidden/>
              </w:rPr>
            </w:r>
            <w:r>
              <w:rPr>
                <w:webHidden/>
              </w:rPr>
              <w:fldChar w:fldCharType="separate"/>
            </w:r>
            <w:r w:rsidR="0078043E">
              <w:rPr>
                <w:webHidden/>
              </w:rPr>
              <w:t>54</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91" w:history="1">
            <w:r w:rsidR="0078043E" w:rsidRPr="00E50FD8">
              <w:rPr>
                <w:rStyle w:val="a5"/>
                <w:b/>
                <w:lang w:eastAsia="zh-CN"/>
              </w:rPr>
              <w:t>2.5.2</w:t>
            </w:r>
            <w:r w:rsidR="0078043E">
              <w:rPr>
                <w:rFonts w:asciiTheme="minorHAnsi" w:eastAsiaTheme="minorEastAsia" w:hAnsiTheme="minorHAnsi" w:cstheme="minorBidi"/>
                <w:sz w:val="22"/>
                <w:szCs w:val="22"/>
                <w:lang w:eastAsia="ru-RU" w:bidi="ar-SA"/>
              </w:rPr>
              <w:tab/>
            </w:r>
            <w:r w:rsidR="0078043E" w:rsidRPr="00E50FD8">
              <w:rPr>
                <w:rStyle w:val="a5"/>
                <w:b/>
                <w:lang w:eastAsia="zh-CN"/>
              </w:rPr>
              <w:t>Описание программы для генератора-измерителя НЧ сигналов</w:t>
            </w:r>
            <w:r w:rsidR="0078043E">
              <w:rPr>
                <w:webHidden/>
              </w:rPr>
              <w:tab/>
            </w:r>
            <w:r>
              <w:rPr>
                <w:webHidden/>
              </w:rPr>
              <w:fldChar w:fldCharType="begin"/>
            </w:r>
            <w:r w:rsidR="0078043E">
              <w:rPr>
                <w:webHidden/>
              </w:rPr>
              <w:instrText xml:space="preserve"> PAGEREF _Toc379208191 \h </w:instrText>
            </w:r>
            <w:r>
              <w:rPr>
                <w:webHidden/>
              </w:rPr>
            </w:r>
            <w:r>
              <w:rPr>
                <w:webHidden/>
              </w:rPr>
              <w:fldChar w:fldCharType="separate"/>
            </w:r>
            <w:r w:rsidR="0078043E">
              <w:rPr>
                <w:webHidden/>
              </w:rPr>
              <w:t>55</w:t>
            </w:r>
            <w:r>
              <w:rPr>
                <w:webHidden/>
              </w:rPr>
              <w:fldChar w:fldCharType="end"/>
            </w:r>
          </w:hyperlink>
        </w:p>
        <w:p w:rsidR="0078043E" w:rsidRDefault="00CD064D">
          <w:pPr>
            <w:pStyle w:val="31"/>
            <w:rPr>
              <w:rFonts w:asciiTheme="minorHAnsi" w:eastAsiaTheme="minorEastAsia" w:hAnsiTheme="minorHAnsi" w:cstheme="minorBidi"/>
              <w:sz w:val="22"/>
              <w:szCs w:val="22"/>
              <w:lang w:eastAsia="ru-RU" w:bidi="ar-SA"/>
            </w:rPr>
          </w:pPr>
          <w:hyperlink w:anchor="_Toc379208192" w:history="1">
            <w:r w:rsidR="0078043E" w:rsidRPr="00E50FD8">
              <w:rPr>
                <w:rStyle w:val="a5"/>
                <w:b/>
                <w:bCs/>
                <w:lang w:eastAsia="zh-CN"/>
              </w:rPr>
              <w:t>2.5.3</w:t>
            </w:r>
            <w:r w:rsidR="0078043E">
              <w:rPr>
                <w:rFonts w:asciiTheme="minorHAnsi" w:eastAsiaTheme="minorEastAsia" w:hAnsiTheme="minorHAnsi" w:cstheme="minorBidi"/>
                <w:sz w:val="22"/>
                <w:szCs w:val="22"/>
                <w:lang w:eastAsia="ru-RU" w:bidi="ar-SA"/>
              </w:rPr>
              <w:tab/>
            </w:r>
            <w:r w:rsidR="0078043E" w:rsidRPr="00E50FD8">
              <w:rPr>
                <w:rStyle w:val="a5"/>
                <w:b/>
                <w:bCs/>
              </w:rPr>
              <w:t>Блок-схемы программного обеспечения МК генератора</w:t>
            </w:r>
            <w:r w:rsidR="0078043E">
              <w:rPr>
                <w:webHidden/>
              </w:rPr>
              <w:tab/>
            </w:r>
            <w:r>
              <w:rPr>
                <w:webHidden/>
              </w:rPr>
              <w:fldChar w:fldCharType="begin"/>
            </w:r>
            <w:r w:rsidR="0078043E">
              <w:rPr>
                <w:webHidden/>
              </w:rPr>
              <w:instrText xml:space="preserve"> PAGEREF _Toc379208192 \h </w:instrText>
            </w:r>
            <w:r>
              <w:rPr>
                <w:webHidden/>
              </w:rPr>
            </w:r>
            <w:r>
              <w:rPr>
                <w:webHidden/>
              </w:rPr>
              <w:fldChar w:fldCharType="separate"/>
            </w:r>
            <w:r w:rsidR="0078043E">
              <w:rPr>
                <w:webHidden/>
              </w:rPr>
              <w:t>65</w:t>
            </w:r>
            <w:r>
              <w:rPr>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3" w:history="1">
            <w:r w:rsidR="0078043E" w:rsidRPr="00E50FD8">
              <w:rPr>
                <w:rStyle w:val="a5"/>
                <w:noProof/>
              </w:rPr>
              <w:t>4 ОХРАНА ТРУДА И БЕЗОПАСНОСТЬ В ЧРЕЗВЫЧАЙНЫХ СИТУАЦИЯХ</w:t>
            </w:r>
            <w:r w:rsidR="0078043E">
              <w:rPr>
                <w:noProof/>
                <w:webHidden/>
              </w:rPr>
              <w:tab/>
            </w:r>
            <w:r>
              <w:rPr>
                <w:noProof/>
                <w:webHidden/>
              </w:rPr>
              <w:fldChar w:fldCharType="begin"/>
            </w:r>
            <w:r w:rsidR="0078043E">
              <w:rPr>
                <w:noProof/>
                <w:webHidden/>
              </w:rPr>
              <w:instrText xml:space="preserve"> PAGEREF _Toc379208193 \h </w:instrText>
            </w:r>
            <w:r>
              <w:rPr>
                <w:noProof/>
                <w:webHidden/>
              </w:rPr>
            </w:r>
            <w:r>
              <w:rPr>
                <w:noProof/>
                <w:webHidden/>
              </w:rPr>
              <w:fldChar w:fldCharType="separate"/>
            </w:r>
            <w:r w:rsidR="0078043E">
              <w:rPr>
                <w:noProof/>
                <w:webHidden/>
              </w:rPr>
              <w:t>73</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4" w:history="1">
            <w:r w:rsidR="0078043E" w:rsidRPr="00E50FD8">
              <w:rPr>
                <w:rStyle w:val="a5"/>
                <w:noProof/>
              </w:rPr>
              <w:t>ЗАКЛЮЧЕНИЕ</w:t>
            </w:r>
            <w:r w:rsidR="0078043E">
              <w:rPr>
                <w:noProof/>
                <w:webHidden/>
              </w:rPr>
              <w:tab/>
            </w:r>
            <w:r>
              <w:rPr>
                <w:noProof/>
                <w:webHidden/>
              </w:rPr>
              <w:fldChar w:fldCharType="begin"/>
            </w:r>
            <w:r w:rsidR="0078043E">
              <w:rPr>
                <w:noProof/>
                <w:webHidden/>
              </w:rPr>
              <w:instrText xml:space="preserve"> PAGEREF _Toc379208194 \h </w:instrText>
            </w:r>
            <w:r>
              <w:rPr>
                <w:noProof/>
                <w:webHidden/>
              </w:rPr>
            </w:r>
            <w:r>
              <w:rPr>
                <w:noProof/>
                <w:webHidden/>
              </w:rPr>
              <w:fldChar w:fldCharType="separate"/>
            </w:r>
            <w:r w:rsidR="0078043E">
              <w:rPr>
                <w:noProof/>
                <w:webHidden/>
              </w:rPr>
              <w:t>87</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5" w:history="1">
            <w:r w:rsidR="0078043E" w:rsidRPr="00E50FD8">
              <w:rPr>
                <w:rStyle w:val="a5"/>
                <w:noProof/>
              </w:rPr>
              <w:t>СПИСОК ИСПОЛЬЗОВАННЫХ ИСТОЧНИКОВ</w:t>
            </w:r>
            <w:r w:rsidR="0078043E">
              <w:rPr>
                <w:noProof/>
                <w:webHidden/>
              </w:rPr>
              <w:tab/>
            </w:r>
            <w:r>
              <w:rPr>
                <w:noProof/>
                <w:webHidden/>
              </w:rPr>
              <w:fldChar w:fldCharType="begin"/>
            </w:r>
            <w:r w:rsidR="0078043E">
              <w:rPr>
                <w:noProof/>
                <w:webHidden/>
              </w:rPr>
              <w:instrText xml:space="preserve"> PAGEREF _Toc379208195 \h </w:instrText>
            </w:r>
            <w:r>
              <w:rPr>
                <w:noProof/>
                <w:webHidden/>
              </w:rPr>
            </w:r>
            <w:r>
              <w:rPr>
                <w:noProof/>
                <w:webHidden/>
              </w:rPr>
              <w:fldChar w:fldCharType="separate"/>
            </w:r>
            <w:r w:rsidR="0078043E">
              <w:rPr>
                <w:noProof/>
                <w:webHidden/>
              </w:rPr>
              <w:t>88</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6" w:history="1">
            <w:r w:rsidR="0078043E" w:rsidRPr="00E50FD8">
              <w:rPr>
                <w:rStyle w:val="a5"/>
                <w:noProof/>
              </w:rPr>
              <w:t>ПРИЛОЖЕНИЕ А</w:t>
            </w:r>
            <w:r w:rsidR="0078043E">
              <w:rPr>
                <w:noProof/>
                <w:webHidden/>
              </w:rPr>
              <w:tab/>
            </w:r>
            <w:r>
              <w:rPr>
                <w:noProof/>
                <w:webHidden/>
              </w:rPr>
              <w:fldChar w:fldCharType="begin"/>
            </w:r>
            <w:r w:rsidR="0078043E">
              <w:rPr>
                <w:noProof/>
                <w:webHidden/>
              </w:rPr>
              <w:instrText xml:space="preserve"> PAGEREF _Toc379208196 \h </w:instrText>
            </w:r>
            <w:r>
              <w:rPr>
                <w:noProof/>
                <w:webHidden/>
              </w:rPr>
            </w:r>
            <w:r>
              <w:rPr>
                <w:noProof/>
                <w:webHidden/>
              </w:rPr>
              <w:fldChar w:fldCharType="separate"/>
            </w:r>
            <w:r w:rsidR="0078043E">
              <w:rPr>
                <w:noProof/>
                <w:webHidden/>
              </w:rPr>
              <w:t>89</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7" w:history="1">
            <w:r w:rsidR="0078043E" w:rsidRPr="00E50FD8">
              <w:rPr>
                <w:rStyle w:val="a5"/>
                <w:noProof/>
              </w:rPr>
              <w:t>ПРИЛОЖЕНИЕ Б</w:t>
            </w:r>
            <w:r w:rsidR="0078043E">
              <w:rPr>
                <w:noProof/>
                <w:webHidden/>
              </w:rPr>
              <w:tab/>
            </w:r>
            <w:r>
              <w:rPr>
                <w:noProof/>
                <w:webHidden/>
              </w:rPr>
              <w:fldChar w:fldCharType="begin"/>
            </w:r>
            <w:r w:rsidR="0078043E">
              <w:rPr>
                <w:noProof/>
                <w:webHidden/>
              </w:rPr>
              <w:instrText xml:space="preserve"> PAGEREF _Toc379208197 \h </w:instrText>
            </w:r>
            <w:r>
              <w:rPr>
                <w:noProof/>
                <w:webHidden/>
              </w:rPr>
            </w:r>
            <w:r>
              <w:rPr>
                <w:noProof/>
                <w:webHidden/>
              </w:rPr>
              <w:fldChar w:fldCharType="separate"/>
            </w:r>
            <w:r w:rsidR="0078043E">
              <w:rPr>
                <w:noProof/>
                <w:webHidden/>
              </w:rPr>
              <w:t>91</w:t>
            </w:r>
            <w:r>
              <w:rPr>
                <w:noProof/>
                <w:webHidden/>
              </w:rPr>
              <w:fldChar w:fldCharType="end"/>
            </w:r>
          </w:hyperlink>
        </w:p>
        <w:p w:rsidR="0078043E" w:rsidRDefault="00CD064D">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8" w:history="1">
            <w:r w:rsidR="0078043E" w:rsidRPr="00E50FD8">
              <w:rPr>
                <w:rStyle w:val="a5"/>
                <w:noProof/>
              </w:rPr>
              <w:t>ПРИЛОЖЕНИЕ В</w:t>
            </w:r>
            <w:r w:rsidR="0078043E">
              <w:rPr>
                <w:noProof/>
                <w:webHidden/>
              </w:rPr>
              <w:tab/>
            </w:r>
            <w:r>
              <w:rPr>
                <w:noProof/>
                <w:webHidden/>
              </w:rPr>
              <w:fldChar w:fldCharType="begin"/>
            </w:r>
            <w:r w:rsidR="0078043E">
              <w:rPr>
                <w:noProof/>
                <w:webHidden/>
              </w:rPr>
              <w:instrText xml:space="preserve"> PAGEREF _Toc379208198 \h </w:instrText>
            </w:r>
            <w:r>
              <w:rPr>
                <w:noProof/>
                <w:webHidden/>
              </w:rPr>
            </w:r>
            <w:r>
              <w:rPr>
                <w:noProof/>
                <w:webHidden/>
              </w:rPr>
              <w:fldChar w:fldCharType="separate"/>
            </w:r>
            <w:r w:rsidR="0078043E">
              <w:rPr>
                <w:noProof/>
                <w:webHidden/>
              </w:rPr>
              <w:t>105</w:t>
            </w:r>
            <w:r>
              <w:rPr>
                <w:noProof/>
                <w:webHidden/>
              </w:rPr>
              <w:fldChar w:fldCharType="end"/>
            </w:r>
          </w:hyperlink>
        </w:p>
        <w:p w:rsidR="000775DA" w:rsidRDefault="00CD064D" w:rsidP="009649F4">
          <w:r>
            <w:rPr>
              <w:rFonts w:asciiTheme="majorHAnsi" w:hAnsiTheme="majorHAnsi"/>
              <w:bCs/>
              <w:caps/>
              <w:sz w:val="24"/>
              <w:szCs w:val="24"/>
            </w:rPr>
            <w:fldChar w:fldCharType="end"/>
          </w:r>
        </w:p>
      </w:sdtContent>
    </w:sdt>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lang w:val="en-US"/>
        </w:rPr>
      </w:pPr>
    </w:p>
    <w:p w:rsidR="00813E68" w:rsidRPr="00813E68" w:rsidRDefault="00813E68">
      <w:pPr>
        <w:spacing w:before="100" w:beforeAutospacing="1" w:after="100" w:afterAutospacing="1"/>
        <w:jc w:val="center"/>
        <w:rPr>
          <w:b/>
          <w:color w:val="000000"/>
          <w:szCs w:val="28"/>
          <w:lang w:val="en-US"/>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3A5C5E" w:rsidRDefault="003A5C5E">
      <w:pPr>
        <w:spacing w:before="100" w:beforeAutospacing="1" w:after="100" w:afterAutospacing="1"/>
        <w:jc w:val="center"/>
        <w:rPr>
          <w:b/>
          <w:color w:val="000000"/>
          <w:szCs w:val="28"/>
        </w:rPr>
      </w:pPr>
    </w:p>
    <w:p w:rsidR="0078043E" w:rsidRDefault="0078043E" w:rsidP="00A0013B">
      <w:pPr>
        <w:pStyle w:val="1"/>
        <w:rPr>
          <w:lang w:val="en-US"/>
        </w:rPr>
      </w:pPr>
      <w:bookmarkStart w:id="3" w:name="_Toc378596224"/>
      <w:bookmarkStart w:id="4" w:name="_Toc379208155"/>
    </w:p>
    <w:p w:rsidR="00AD4F36" w:rsidRPr="00AD4F36" w:rsidRDefault="00AD4F36" w:rsidP="00AD4F36">
      <w:pPr>
        <w:rPr>
          <w:lang w:val="en-US"/>
        </w:rPr>
      </w:pPr>
    </w:p>
    <w:p w:rsidR="00BC7ABB" w:rsidRDefault="00BC7ABB" w:rsidP="00A0013B">
      <w:pPr>
        <w:pStyle w:val="1"/>
      </w:pPr>
      <w:r>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 Waveform 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 – Operation system (</w:t>
      </w:r>
      <w:r>
        <w:rPr>
          <w:rFonts w:ascii="Times New Roman" w:hAnsi="Times New Roman" w:cs="Times New Roman"/>
          <w:color w:val="000000"/>
          <w:szCs w:val="28"/>
          <w:lang w:val="ru-RU"/>
        </w:rPr>
        <w:t>операционная система</w:t>
      </w:r>
      <w:r>
        <w:rPr>
          <w:rFonts w:ascii="Times New Roman" w:hAnsi="Times New Roman" w:cs="Times New Roman"/>
          <w:color w:val="000000"/>
          <w:szCs w:val="28"/>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208156"/>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BC7ABB" w:rsidRDefault="00BC7ABB">
      <w:pPr>
        <w:rPr>
          <w:color w:val="000000"/>
          <w:szCs w:val="28"/>
        </w:rPr>
      </w:pPr>
    </w:p>
    <w:p w:rsidR="000815F2" w:rsidRDefault="000815F2" w:rsidP="000815F2">
      <w:pPr>
        <w:pStyle w:val="1"/>
      </w:pPr>
    </w:p>
    <w:p w:rsidR="00F63088" w:rsidRDefault="00F63088" w:rsidP="00F63088"/>
    <w:p w:rsidR="00F63088" w:rsidRDefault="00F63088" w:rsidP="00F63088"/>
    <w:p w:rsidR="00F63088" w:rsidRDefault="00F63088" w:rsidP="00F63088"/>
    <w:p w:rsidR="00F63088" w:rsidRDefault="00F63088" w:rsidP="00F63088">
      <w:pPr>
        <w:rPr>
          <w:lang w:val="en-US"/>
        </w:rPr>
      </w:pPr>
    </w:p>
    <w:p w:rsidR="001E470E" w:rsidRDefault="001E470E" w:rsidP="00F63088">
      <w:pPr>
        <w:rPr>
          <w:lang w:val="en-US"/>
        </w:rPr>
      </w:pPr>
    </w:p>
    <w:p w:rsidR="001E470E" w:rsidRDefault="001E470E" w:rsidP="00F63088">
      <w:pPr>
        <w:rPr>
          <w:lang w:val="en-US"/>
        </w:rPr>
      </w:pPr>
    </w:p>
    <w:p w:rsidR="001E470E" w:rsidRPr="001E470E" w:rsidRDefault="001E470E" w:rsidP="00F63088">
      <w:pPr>
        <w:rPr>
          <w:lang w:val="en-US"/>
        </w:rPr>
      </w:pPr>
    </w:p>
    <w:p w:rsidR="00F63088" w:rsidRPr="00F63088" w:rsidRDefault="00F63088" w:rsidP="00F63088"/>
    <w:p w:rsidR="000815F2" w:rsidRDefault="000815F2" w:rsidP="000815F2"/>
    <w:p w:rsidR="000815F2" w:rsidRDefault="000815F2" w:rsidP="000815F2">
      <w:pPr>
        <w:pStyle w:val="1"/>
        <w:numPr>
          <w:ilvl w:val="0"/>
          <w:numId w:val="12"/>
        </w:numPr>
      </w:pPr>
      <w:bookmarkStart w:id="7" w:name="_Toc378596226"/>
      <w:bookmarkStart w:id="8" w:name="_Toc379208157"/>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208158"/>
      <w:r w:rsidRPr="0078043E">
        <w:t>Основные виды аналоговых генераторов периодических сигналов</w:t>
      </w:r>
      <w:bookmarkEnd w:id="9"/>
      <w:bookmarkEnd w:id="10"/>
    </w:p>
    <w:p w:rsidR="000815F2" w:rsidRDefault="000815F2" w:rsidP="000815F2">
      <w:pPr>
        <w:pStyle w:val="ae"/>
        <w:ind w:left="987"/>
      </w:pPr>
    </w:p>
    <w:p w:rsidR="00595A7D" w:rsidRPr="0078043E" w:rsidRDefault="000815F2" w:rsidP="00595A7D">
      <w:pPr>
        <w:pStyle w:val="ae"/>
        <w:numPr>
          <w:ilvl w:val="2"/>
          <w:numId w:val="12"/>
        </w:numPr>
        <w:outlineLvl w:val="2"/>
      </w:pPr>
      <w:bookmarkStart w:id="11" w:name="_Toc378596228"/>
      <w:bookmarkStart w:id="12" w:name="_Toc379208159"/>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813E68" w:rsidRPr="00AD4F36" w:rsidRDefault="00BC7ABB" w:rsidP="00AD4F36">
      <w:pPr>
        <w:rPr>
          <w:lang w:val="en-US"/>
        </w:rPr>
      </w:pPr>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BC7ABB" w:rsidRDefault="00BC7ABB" w:rsidP="000815F2">
      <w:pPr>
        <w:rPr>
          <w:lang w:val="en-US"/>
        </w:rPr>
      </w:pPr>
      <w:r>
        <w:t>Из рис. 1.2 можно получить выходное напряжение:</w:t>
      </w:r>
    </w:p>
    <w:p w:rsidR="00AD4F36" w:rsidRPr="00AD4F36" w:rsidRDefault="00AD4F36" w:rsidP="000815F2">
      <w:pPr>
        <w:rPr>
          <w:lang w:val="en-US"/>
        </w:rPr>
      </w:pPr>
    </w:p>
    <w:p w:rsidR="00BC7ABB" w:rsidRDefault="008C1FC0" w:rsidP="001A0294">
      <w:pPr>
        <w:wordWrap w:val="0"/>
        <w:jc w:val="center"/>
        <w:rPr>
          <w:color w:val="000000"/>
          <w:szCs w:val="28"/>
          <w:lang w:val="en-US"/>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AD4F36" w:rsidRPr="00AD4F36" w:rsidRDefault="00AD4F36" w:rsidP="001A0294">
      <w:pPr>
        <w:wordWrap w:val="0"/>
        <w:jc w:val="center"/>
        <w:rPr>
          <w:color w:val="000000"/>
          <w:szCs w:val="28"/>
          <w:lang w:val="en-US"/>
        </w:rPr>
      </w:pP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85pt;height:127.8pt;mso-position-horizontal-relative:page;mso-position-vertical-relative:page" o:ole="">
            <v:imagedata r:id="rId10" o:title=""/>
          </v:shape>
          <o:OLEObject Type="Embed" ProgID="Equation.KSEE3" ShapeID="_x0000_i1025" DrawAspect="Content" ObjectID="_1453020354"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9.05pt;height:36.45pt;mso-position-horizontal-relative:page;mso-position-vertical-relative:page" o:ole="">
            <v:imagedata r:id="rId14" o:title=""/>
          </v:shape>
          <o:OLEObject Type="Embed" ProgID="Equation.3" ShapeID="_x0000_i1026" DrawAspect="Content" ObjectID="_1453020355"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proofErr w:type="gramStart"/>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w:t>
      </w:r>
      <w:r w:rsidR="00601240" w:rsidRPr="00CF2E08">
        <w:rPr>
          <w:rFonts w:eastAsia="NewtonC"/>
        </w:rPr>
        <w:t>избирательн</w:t>
      </w:r>
      <w:r w:rsidR="00CF2E08" w:rsidRPr="00CF2E08">
        <w:rPr>
          <w:rFonts w:eastAsia="NewtonC"/>
        </w:rPr>
        <w:t>ой</w:t>
      </w:r>
      <w:r w:rsidR="00601240" w:rsidRPr="00CF2E08">
        <w:rPr>
          <w:rFonts w:eastAsia="NewtonC"/>
        </w:rPr>
        <w:t xml:space="preserve"> цеп</w:t>
      </w:r>
      <w:r w:rsidR="00CF2E08" w:rsidRPr="00CF2E08">
        <w:rPr>
          <w:rFonts w:eastAsia="NewtonC"/>
        </w:rPr>
        <w:t>и</w:t>
      </w:r>
      <w:r w:rsidR="00601240">
        <w:rPr>
          <w:rFonts w:eastAsia="NewtonC"/>
        </w:rPr>
        <w:t>)</w:t>
      </w:r>
      <w:r>
        <w:rPr>
          <w:rFonts w:eastAsia="NewtonC"/>
        </w:rPr>
        <w:t xml:space="preserve"> в данном генераторе довольно 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208160"/>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(стоковой) 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Pr>
          <w:color w:val="000000"/>
          <w:szCs w:val="28"/>
          <w:lang w:val="en-US"/>
        </w:rPr>
        <w:t xml:space="preserve"> (</w:t>
      </w:r>
      <w:r w:rsidR="00601240" w:rsidRPr="00601240">
        <w:rPr>
          <w:color w:val="000000"/>
          <w:szCs w:val="28"/>
        </w:rPr>
        <w:t>обратная связь</w:t>
      </w:r>
      <w:r w:rsidR="00601240">
        <w:rPr>
          <w:color w:val="000000"/>
          <w:szCs w:val="28"/>
          <w:lang w:val="en-US"/>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(К</w:t>
      </w:r>
      <w:r w:rsidRPr="00937D87">
        <w:rPr>
          <w:color w:val="000000"/>
          <w:position w:val="-6"/>
          <w:szCs w:val="28"/>
          <w:vertAlign w:val="subscript"/>
        </w:rPr>
        <w:t>ус</w:t>
      </w:r>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4pt;height:31.95pt;mso-position-horizontal-relative:page;mso-position-vertical-relative:page" o:ole="">
            <v:imagedata r:id="rId16" o:title=""/>
          </v:shape>
          <o:OLEObject Type="Embed" ProgID="Equation.3" ShapeID="_x0000_i1027" DrawAspect="Content" ObjectID="_1453020356"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w:t>
      </w:r>
      <w:r w:rsidRPr="00CF2E08">
        <w:rPr>
          <w:rFonts w:eastAsia="NewtonC"/>
          <w:lang w:val="en-US"/>
        </w:rPr>
        <w:t>r</w:t>
      </w:r>
      <w:r>
        <w:rPr>
          <w:rFonts w:eastAsia="NewtonC"/>
        </w:rPr>
        <w:t xml:space="preserve">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sidRPr="00CF2E08">
        <w:rPr>
          <w:rFonts w:eastAsia="NewtonC-Italic"/>
          <w:i/>
          <w:lang w:val="en-US"/>
        </w:rPr>
        <w:t>f</w:t>
      </w:r>
      <w:r w:rsidR="00AD4F36">
        <w:rPr>
          <w:rFonts w:eastAsia="NewtonC-Italic"/>
          <w:i/>
          <w:lang w:val="en-US"/>
        </w:rPr>
        <w:t xml:space="preserve"> </w:t>
      </w:r>
      <w:r>
        <w:rPr>
          <w:rFonts w:eastAsia="NewtonC"/>
        </w:rPr>
        <w:t>=</w:t>
      </w:r>
      <w:r w:rsidR="00AD4F36">
        <w:rPr>
          <w:rFonts w:eastAsia="NewtonC"/>
          <w:lang w:val="en-US"/>
        </w:rPr>
        <w:t xml:space="preserve"> </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lastRenderedPageBreak/>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r w:rsidRPr="00CF2E08">
        <w:rPr>
          <w:rFonts w:eastAsia="NewtonC-Italic"/>
          <w:i/>
          <w:lang w:val="en-US"/>
        </w:rPr>
        <w:t>K</w:t>
      </w:r>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4A2770" w:rsidRDefault="004A2770" w:rsidP="00304FB6">
      <w:pPr>
        <w:jc w:val="center"/>
        <w:rPr>
          <w:rFonts w:eastAsia="NewtonC-Italic" w:cs="Times New Roman"/>
        </w:rPr>
      </w:pPr>
    </w:p>
    <w:p w:rsidR="004A2770" w:rsidRDefault="004A2770" w:rsidP="004A2770">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 биполярного транзистора,</w:t>
      </w:r>
      <w:r w:rsidRPr="003576F6">
        <w:rPr>
          <w:rFonts w:eastAsia="NewtonC"/>
        </w:rPr>
        <w:t xml:space="preserve"> </w:t>
      </w:r>
      <w:r>
        <w:rPr>
          <w:rFonts w:eastAsia="NewtonC"/>
        </w:rPr>
        <w:t>включенного с общим эмиттером.</w:t>
      </w:r>
    </w:p>
    <w:p w:rsidR="004A2770" w:rsidRDefault="004A2770" w:rsidP="004A2770">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4A2770" w:rsidRDefault="004A2770" w:rsidP="004A2770">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увеличиваются и размеры</w:t>
      </w:r>
      <w:r w:rsidRPr="003576F6">
        <w:t xml:space="preserve"> </w:t>
      </w:r>
      <w:r>
        <w:t>катушек.</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208161"/>
      <w:r w:rsidRPr="0078043E">
        <w:t>Кварцевые генераторы</w:t>
      </w:r>
      <w:bookmarkEnd w:id="14"/>
    </w:p>
    <w:p w:rsidR="005D61A8" w:rsidRPr="005D61A8" w:rsidRDefault="005D61A8" w:rsidP="005D61A8">
      <w:pPr>
        <w:pStyle w:val="ae"/>
        <w:ind w:left="1854"/>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w:t>
      </w:r>
      <w:r w:rsidRPr="00CF2E08">
        <w:rPr>
          <w:lang w:val="en-US"/>
        </w:rPr>
        <w:t>Ls</w:t>
      </w:r>
      <w:r>
        <w:t xml:space="preserve">, динамическая емкость </w:t>
      </w:r>
      <w:r w:rsidRPr="00CF2E08">
        <w:rPr>
          <w:lang w:val="en-US"/>
        </w:rPr>
        <w:t>Cs</w:t>
      </w:r>
      <w:r>
        <w:t xml:space="preserve"> и сопротивление потерь </w:t>
      </w:r>
      <w:r w:rsidRPr="00CF2E08">
        <w:rPr>
          <w:lang w:val="en-US"/>
        </w:rPr>
        <w:t>Rs</w:t>
      </w:r>
      <w:r>
        <w:t xml:space="preserve">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w:t>
      </w:r>
      <w:r>
        <w:lastRenderedPageBreak/>
        <w:t xml:space="preserve">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r w:rsidRPr="00CF2E08">
        <w:rPr>
          <w:lang w:val="en-US"/>
        </w:rPr>
        <w:t>Fs</w:t>
      </w:r>
      <w:r>
        <w:t>.</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w:t>
      </w:r>
      <w:r w:rsidR="00CF2E08">
        <w:rPr>
          <w:lang w:val="en-US"/>
        </w:rPr>
        <w:t xml:space="preserve">Fp </w:t>
      </w:r>
      <w:r>
        <w:t xml:space="preserve">несколько выше </w:t>
      </w:r>
      <w:r w:rsidRPr="00CF2E08">
        <w:rPr>
          <w:lang w:val="en-US"/>
        </w:rPr>
        <w:t>Fs</w:t>
      </w:r>
      <w:r>
        <w:t xml:space="preserve">, что обусловлено параллельным резонансом </w:t>
      </w:r>
      <w:r w:rsidR="00CF2E08">
        <w:rPr>
          <w:lang w:val="en-US"/>
        </w:rPr>
        <w:t>Cp</w:t>
      </w:r>
      <w:r>
        <w:t xml:space="preserve">, </w:t>
      </w:r>
      <w:r w:rsidRPr="00CF2E08">
        <w:rPr>
          <w:lang w:val="en-US"/>
        </w:rPr>
        <w:t>Cs</w:t>
      </w:r>
      <w:r>
        <w:t xml:space="preserve"> и </w:t>
      </w:r>
      <w:r w:rsidRPr="00CF2E08">
        <w:rPr>
          <w:lang w:val="en-US"/>
        </w:rPr>
        <w:t>Ls</w:t>
      </w:r>
      <w:r>
        <w:t>. Важным параметром кварцевого резонатора является отношение его параллельной емкости к динамической</w:t>
      </w:r>
      <w:r w:rsidR="00CF2E08">
        <w:rPr>
          <w:lang w:val="en-US"/>
        </w:rPr>
        <w:t xml:space="preserve"> </w:t>
      </w:r>
      <w:r w:rsidR="00CF2E08">
        <w:t>емкости</w:t>
      </w:r>
      <w:r>
        <w:t xml:space="preserve">, обозначаемое г и называемое емкостным коэффициентом </w:t>
      </w:r>
      <w:r w:rsidRPr="00CF2E08">
        <w:rPr>
          <w:bCs/>
          <w:lang w:val="en-US"/>
        </w:rPr>
        <w:t>r</w:t>
      </w:r>
      <w:r w:rsidR="00E556C7">
        <w:rPr>
          <w:bCs/>
        </w:rPr>
        <w:t xml:space="preserve"> </w:t>
      </w:r>
      <w:r>
        <w:rPr>
          <w:bCs/>
        </w:rPr>
        <w:t>=</w:t>
      </w:r>
      <w:r w:rsidR="00E556C7">
        <w:rPr>
          <w:bCs/>
        </w:rPr>
        <w:t xml:space="preserve"> </w:t>
      </w:r>
      <w:r w:rsidR="00CF2E08">
        <w:rPr>
          <w:bCs/>
          <w:lang w:val="en-US"/>
        </w:rPr>
        <w:t>Cp</w:t>
      </w:r>
      <w:r>
        <w:rPr>
          <w:bCs/>
        </w:rPr>
        <w:t>/</w:t>
      </w:r>
      <w:r w:rsidRPr="00CF2E08">
        <w:rPr>
          <w:bCs/>
          <w:lang w:val="en-US"/>
        </w:rPr>
        <w:t>Cs</w:t>
      </w:r>
      <w:r w:rsidR="00E556C7">
        <w:rPr>
          <w:bCs/>
        </w:rPr>
        <w:t>.</w:t>
      </w:r>
    </w:p>
    <w:p w:rsidR="00BC7ABB" w:rsidRDefault="00BC7ABB" w:rsidP="005D61A8">
      <w:r>
        <w:t>По разным литературным источникам, емкостной коэффициент для АТ-среза кварца равен 220...250.</w:t>
      </w:r>
    </w:p>
    <w:p w:rsidR="00BC7ABB" w:rsidRDefault="00BC7ABB" w:rsidP="005D61A8">
      <w:r>
        <w:t xml:space="preserve">Учитывая, что </w:t>
      </w:r>
      <w:r w:rsidRPr="00CF2E08">
        <w:rPr>
          <w:lang w:val="en-US"/>
        </w:rPr>
        <w:t>Cs/Cp</w:t>
      </w:r>
      <w:r>
        <w:t>&lt;0,1, можно пользоваться приближенным выражением для частоты параллельного резонанса</w:t>
      </w:r>
      <w:r w:rsidR="005D61A8">
        <w:t>:</w:t>
      </w:r>
    </w:p>
    <w:p w:rsidR="00304FB6" w:rsidRDefault="00304FB6" w:rsidP="005D61A8"/>
    <w:p w:rsidR="00304FB6" w:rsidRDefault="00BC7ABB" w:rsidP="004A2770">
      <w:pPr>
        <w:tabs>
          <w:tab w:val="center" w:pos="4820"/>
          <w:tab w:val="left" w:pos="8789"/>
        </w:tabs>
        <w:autoSpaceDN w:val="0"/>
        <w:rPr>
          <w:color w:val="000000"/>
          <w:szCs w:val="28"/>
        </w:rPr>
      </w:pPr>
      <w:r>
        <w:rPr>
          <w:bCs/>
          <w:color w:val="000000"/>
          <w:szCs w:val="28"/>
        </w:rPr>
        <w:tab/>
      </w:r>
      <w:r w:rsidR="00275CA9">
        <w:rPr>
          <w:bCs/>
          <w:color w:val="000000"/>
          <w:szCs w:val="28"/>
          <w:lang w:val="en-US"/>
        </w:rPr>
        <w:t xml:space="preserve">                                          </w:t>
      </w:r>
      <w:r>
        <w:rPr>
          <w:bCs/>
          <w:color w:val="000000"/>
          <w:szCs w:val="28"/>
        </w:rPr>
        <w:t>Fp</w:t>
      </w:r>
      <w:r w:rsidR="00E556C7">
        <w:rPr>
          <w:bCs/>
          <w:color w:val="000000"/>
          <w:szCs w:val="28"/>
        </w:rPr>
        <w:t xml:space="preserve"> </w:t>
      </w:r>
      <w:r>
        <w:rPr>
          <w:bCs/>
          <w:color w:val="000000"/>
          <w:szCs w:val="28"/>
        </w:rPr>
        <w:t>=</w:t>
      </w:r>
      <w:r w:rsidR="00E556C7">
        <w:rPr>
          <w:bCs/>
          <w:color w:val="000000"/>
          <w:szCs w:val="28"/>
        </w:rPr>
        <w:t xml:space="preserve"> </w:t>
      </w:r>
      <w:r w:rsidRPr="00CF2E08">
        <w:rPr>
          <w:bCs/>
          <w:color w:val="000000"/>
          <w:szCs w:val="28"/>
          <w:lang w:val="en-US"/>
        </w:rPr>
        <w:t>Fs</w:t>
      </w:r>
      <w:r>
        <w:rPr>
          <w:bCs/>
          <w:color w:val="000000"/>
          <w:szCs w:val="28"/>
        </w:rPr>
        <w:t>(1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w:t>
      </w:r>
      <w:r w:rsidRPr="00CF2E08">
        <w:rPr>
          <w:bCs/>
          <w:color w:val="000000"/>
          <w:szCs w:val="28"/>
          <w:lang w:val="en-US"/>
        </w:rPr>
        <w:t>Cs</w:t>
      </w:r>
      <w:r>
        <w:rPr>
          <w:bCs/>
          <w:color w:val="000000"/>
          <w:szCs w:val="28"/>
        </w:rPr>
        <w:t>/2Cp))</w:t>
      </w:r>
      <w:r w:rsidR="00304FB6">
        <w:rPr>
          <w:bCs/>
          <w:color w:val="000000"/>
          <w:szCs w:val="28"/>
        </w:rPr>
        <w:t>.</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rPr>
        <w:t xml:space="preserve">   </w:t>
      </w:r>
      <w:r>
        <w:rPr>
          <w:color w:val="000000"/>
          <w:szCs w:val="28"/>
        </w:rPr>
        <w:t>(1.5)</w:t>
      </w:r>
    </w:p>
    <w:p w:rsidR="00304FB6" w:rsidRDefault="00304FB6">
      <w:pPr>
        <w:tabs>
          <w:tab w:val="center" w:pos="4820"/>
          <w:tab w:val="left" w:pos="8789"/>
        </w:tabs>
        <w:autoSpaceDN w:val="0"/>
        <w:rPr>
          <w:bCs/>
          <w:color w:val="000000"/>
          <w:szCs w:val="28"/>
        </w:rPr>
      </w:pP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r w:rsidRPr="00CF2E08">
        <w:rPr>
          <w:lang w:val="en-US"/>
        </w:rPr>
        <w:t>dF=Fs</w:t>
      </w:r>
      <w:r>
        <w:t>/2r.</w:t>
      </w:r>
    </w:p>
    <w:p w:rsidR="00BC7ABB"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304FB6" w:rsidRDefault="00304FB6" w:rsidP="005D61A8"/>
    <w:p w:rsidR="00BC7ABB" w:rsidRDefault="00BC7ABB">
      <w:pPr>
        <w:tabs>
          <w:tab w:val="center" w:pos="4820"/>
          <w:tab w:val="left" w:pos="8789"/>
        </w:tabs>
        <w:autoSpaceDN w:val="0"/>
        <w:jc w:val="right"/>
        <w:rPr>
          <w:color w:val="000000"/>
          <w:szCs w:val="28"/>
        </w:rPr>
      </w:pPr>
      <w:r>
        <w:rPr>
          <w:bCs/>
          <w:color w:val="000000"/>
          <w:szCs w:val="28"/>
        </w:rPr>
        <w:tab/>
      </w:r>
      <w:r w:rsidRPr="00CF2E08">
        <w:rPr>
          <w:bCs/>
          <w:color w:val="000000"/>
          <w:szCs w:val="28"/>
          <w:lang w:val="en-US"/>
        </w:rPr>
        <w:t>dFn</w:t>
      </w:r>
      <w:r w:rsidR="00A12236" w:rsidRPr="00CF2E08">
        <w:rPr>
          <w:bCs/>
          <w:color w:val="000000"/>
          <w:szCs w:val="28"/>
          <w:lang w:val="en-US"/>
        </w:rPr>
        <w:t xml:space="preserve"> </w:t>
      </w:r>
      <w:r w:rsidRPr="00CF2E08">
        <w:rPr>
          <w:bCs/>
          <w:color w:val="000000"/>
          <w:szCs w:val="28"/>
          <w:lang w:val="en-US"/>
        </w:rPr>
        <w:t>=</w:t>
      </w:r>
      <w:r w:rsidR="00A12236" w:rsidRPr="00CF2E08">
        <w:rPr>
          <w:bCs/>
          <w:color w:val="000000"/>
          <w:szCs w:val="28"/>
          <w:lang w:val="en-US"/>
        </w:rPr>
        <w:t xml:space="preserve"> </w:t>
      </w:r>
      <w:r w:rsidRPr="00CF2E08">
        <w:rPr>
          <w:bCs/>
          <w:color w:val="000000"/>
          <w:szCs w:val="28"/>
          <w:lang w:val="en-US"/>
        </w:rPr>
        <w:t>Fs</w:t>
      </w:r>
      <w:r>
        <w:rPr>
          <w:bCs/>
          <w:color w:val="000000"/>
          <w:szCs w:val="28"/>
        </w:rPr>
        <w:t>/(2rn2)</w:t>
      </w:r>
      <w:r w:rsidR="005D61A8">
        <w:rPr>
          <w:bCs/>
          <w:color w:val="000000"/>
          <w:szCs w:val="28"/>
        </w:rPr>
        <w:t>,</w:t>
      </w:r>
      <w:r>
        <w:rPr>
          <w:bCs/>
          <w:color w:val="000000"/>
          <w:szCs w:val="28"/>
        </w:rPr>
        <w:tab/>
      </w:r>
      <w:r>
        <w:rPr>
          <w:color w:val="000000"/>
          <w:szCs w:val="28"/>
        </w:rPr>
        <w:t>(1.6)</w:t>
      </w:r>
    </w:p>
    <w:p w:rsidR="00A9294A" w:rsidRDefault="00A9294A">
      <w:pPr>
        <w:tabs>
          <w:tab w:val="center" w:pos="4820"/>
          <w:tab w:val="left" w:pos="8789"/>
        </w:tabs>
        <w:autoSpaceDN w:val="0"/>
        <w:jc w:val="right"/>
        <w:rPr>
          <w:color w:val="000000"/>
          <w:szCs w:val="28"/>
        </w:rPr>
      </w:pPr>
    </w:p>
    <w:p w:rsidR="00304FB6" w:rsidRDefault="00BC7ABB" w:rsidP="005D61A8">
      <w:pPr>
        <w:ind w:firstLine="0"/>
      </w:pPr>
      <w:r>
        <w:lastRenderedPageBreak/>
        <w:t xml:space="preserve">где </w:t>
      </w:r>
      <w:r w:rsidRPr="00CF2E08">
        <w:rPr>
          <w:lang w:val="en-US"/>
        </w:rPr>
        <w:t>n</w:t>
      </w:r>
      <w:r>
        <w:t xml:space="preserve"> - номер гармоники.</w:t>
      </w:r>
    </w:p>
    <w:p w:rsidR="00BC7ABB" w:rsidRDefault="00BC7ABB" w:rsidP="005D61A8">
      <w:r>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фактором качества. Он определяется как отношение добротности резонатора к его емкостному коэффициенту м</w:t>
      </w:r>
      <w:r w:rsidR="00E556C7">
        <w:t xml:space="preserve"> </w:t>
      </w:r>
      <w:r>
        <w:t>=</w:t>
      </w:r>
      <w:r w:rsidR="00E556C7">
        <w:t xml:space="preserve"> </w:t>
      </w:r>
      <w:r>
        <w:t>Q/r.</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208162"/>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rsidP="007A049D">
      <w:pPr>
        <w:autoSpaceDE w:val="0"/>
        <w:autoSpaceDN w:val="0"/>
        <w:jc w:val="center"/>
        <w:rPr>
          <w:rFonts w:eastAsia="NewtonC-Italic"/>
          <w:iCs/>
          <w:color w:val="000000"/>
          <w:szCs w:val="28"/>
          <w:lang w:val="en-US"/>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r w:rsidR="00BC7ABB">
        <w:rPr>
          <w:color w:val="000000"/>
          <w:szCs w:val="28"/>
        </w:rPr>
        <w:t xml:space="preserve">Рисунок </w:t>
      </w:r>
      <w:r w:rsidR="00BC7ABB">
        <w:rPr>
          <w:rFonts w:eastAsia="NewtonC"/>
          <w:color w:val="000000"/>
          <w:szCs w:val="28"/>
        </w:rPr>
        <w:t>1.7</w:t>
      </w:r>
      <w:r w:rsidR="00BC7ABB">
        <w:rPr>
          <w:color w:val="000000"/>
          <w:szCs w:val="28"/>
        </w:rPr>
        <w:t xml:space="preserve"> – </w:t>
      </w:r>
      <w:r w:rsidR="00BC7ABB">
        <w:rPr>
          <w:rFonts w:eastAsia="NewtonC-Italic"/>
          <w:iCs/>
          <w:color w:val="000000"/>
          <w:szCs w:val="28"/>
        </w:rPr>
        <w:t xml:space="preserve">Автогенераторы на основе пьезокерамических фильтров на логической схеме а) и </w:t>
      </w:r>
      <w:r w:rsidR="00BC7ABB">
        <w:rPr>
          <w:rFonts w:eastAsia="NewtonC"/>
          <w:color w:val="000000"/>
          <w:szCs w:val="28"/>
        </w:rPr>
        <w:t>биполярном транзисторе</w:t>
      </w:r>
      <w:r w:rsidR="00BC7ABB">
        <w:rPr>
          <w:rFonts w:eastAsia="NewtonC-Italic"/>
          <w:iCs/>
          <w:color w:val="000000"/>
          <w:szCs w:val="28"/>
        </w:rPr>
        <w:t xml:space="preserve"> б)</w:t>
      </w:r>
    </w:p>
    <w:p w:rsidR="007A049D" w:rsidRPr="007A049D" w:rsidRDefault="007A049D" w:rsidP="007A049D">
      <w:pPr>
        <w:autoSpaceDE w:val="0"/>
        <w:autoSpaceDN w:val="0"/>
        <w:rPr>
          <w:color w:val="000000"/>
          <w:szCs w:val="28"/>
          <w:lang w:val="en-US"/>
        </w:rPr>
      </w:pP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w:t>
      </w:r>
      <w:r w:rsidR="00CF2E08">
        <w:rPr>
          <w:rFonts w:eastAsia="NewtonC"/>
          <w:lang w:val="en-US"/>
        </w:rPr>
        <w:t xml:space="preserve"> (</w:t>
      </w:r>
      <w:r w:rsidR="00CF2E08" w:rsidRPr="00CF2E08">
        <w:rPr>
          <w:rFonts w:eastAsia="NewtonC"/>
        </w:rPr>
        <w:t>транзисторно-транзисторная логика</w:t>
      </w:r>
      <w:r w:rsidR="00CF2E08">
        <w:rPr>
          <w:rFonts w:eastAsia="NewtonC"/>
          <w:lang w:val="en-US"/>
        </w:rPr>
        <w:t>)</w:t>
      </w:r>
      <w:r>
        <w:rPr>
          <w:rFonts w:eastAsia="NewtonC"/>
        </w:rPr>
        <w:t>,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208163"/>
      <w:r w:rsidRPr="0078043E">
        <w:t>Основные виды цифровых генераторов сигналов</w:t>
      </w:r>
      <w:bookmarkEnd w:id="16"/>
    </w:p>
    <w:p w:rsidR="00587745" w:rsidRPr="00587745" w:rsidRDefault="00587745" w:rsidP="00587745">
      <w:pPr>
        <w:pStyle w:val="ae"/>
        <w:ind w:left="987"/>
        <w:rPr>
          <w:szCs w:val="28"/>
        </w:rPr>
      </w:pPr>
    </w:p>
    <w:p w:rsidR="00587745" w:rsidRPr="0078043E" w:rsidRDefault="00587745" w:rsidP="00587745">
      <w:pPr>
        <w:pStyle w:val="ae"/>
        <w:numPr>
          <w:ilvl w:val="2"/>
          <w:numId w:val="17"/>
        </w:numPr>
        <w:outlineLvl w:val="2"/>
        <w:rPr>
          <w:szCs w:val="28"/>
        </w:rPr>
      </w:pPr>
      <w:bookmarkStart w:id="17" w:name="_Toc379208164"/>
      <w:r w:rsidRPr="0078043E">
        <w:t>Генераторы на основе цифрового синтеза частоты</w:t>
      </w:r>
      <w:bookmarkEnd w:id="17"/>
    </w:p>
    <w:p w:rsidR="00587745" w:rsidRPr="00587745" w:rsidRDefault="00587745" w:rsidP="00587745">
      <w:pPr>
        <w:pStyle w:val="ae"/>
        <w:ind w:left="1854"/>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r>
        <w:rPr>
          <w:rFonts w:eastAsia="NewtonC-Italic"/>
          <w:i/>
        </w:rPr>
        <w:t>f</w:t>
      </w:r>
      <w:r>
        <w:rPr>
          <w:rFonts w:eastAsia="NewtonC"/>
          <w:vertAlign w:val="subscript"/>
        </w:rPr>
        <w:t>эт</w:t>
      </w:r>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r>
        <w:rPr>
          <w:rFonts w:eastAsia="NewtonC-Italic"/>
          <w:i/>
        </w:rPr>
        <w:t>f</w:t>
      </w:r>
      <w:r>
        <w:rPr>
          <w:rFonts w:eastAsia="NewtonC"/>
          <w:vertAlign w:val="subscript"/>
        </w:rPr>
        <w:t>эт</w:t>
      </w:r>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ст</w:t>
      </w:r>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r>
        <w:rPr>
          <w:rFonts w:eastAsia="NewtonC-Italic"/>
          <w:i/>
        </w:rPr>
        <w:t>f</w:t>
      </w:r>
      <w:r>
        <w:rPr>
          <w:rFonts w:eastAsia="NewtonC"/>
          <w:vertAlign w:val="subscript"/>
        </w:rPr>
        <w:t>ст</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r>
        <w:rPr>
          <w:rFonts w:eastAsia="NewtonC-Italic"/>
          <w:i/>
        </w:rPr>
        <w:t>f</w:t>
      </w:r>
      <w:r>
        <w:rPr>
          <w:rFonts w:eastAsia="NewtonC"/>
        </w:rPr>
        <w:t>эт</w:t>
      </w:r>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до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r w:rsidR="00CF2E08">
        <w:rPr>
          <w:rFonts w:eastAsia="NewtonC"/>
          <w:lang w:val="uk-UA"/>
        </w:rPr>
        <w:t xml:space="preserve">то </w:t>
      </w:r>
      <w:r w:rsidR="00CF2E08" w:rsidRPr="00CF2E08">
        <w:rPr>
          <w:rFonts w:eastAsia="NewtonC"/>
        </w:rPr>
        <w:t>они</w:t>
      </w:r>
      <w:r w:rsidRPr="00CF2E08">
        <w:rPr>
          <w:rFonts w:eastAsia="NewtonC"/>
        </w:rPr>
        <w:t xml:space="preserve"> явля</w:t>
      </w:r>
      <w:r w:rsidR="00CF2E08" w:rsidRPr="00CF2E08">
        <w:rPr>
          <w:rFonts w:eastAsia="NewtonC"/>
        </w:rPr>
        <w:t>ю</w:t>
      </w:r>
      <w:r w:rsidRPr="00CF2E08">
        <w:rPr>
          <w:rFonts w:eastAsia="NewtonC"/>
        </w:rPr>
        <w:t>тся</w:t>
      </w:r>
      <w:r>
        <w:rPr>
          <w:rFonts w:eastAsia="NewtonC"/>
        </w:rPr>
        <w:t xml:space="preserve"> непрерывным и </w:t>
      </w:r>
      <w:r w:rsidRPr="00CF2E08">
        <w:rPr>
          <w:rFonts w:eastAsia="NewtonC"/>
        </w:rPr>
        <w:t>мо</w:t>
      </w:r>
      <w:r w:rsidR="00CF2E08" w:rsidRPr="00CF2E08">
        <w:rPr>
          <w:rFonts w:eastAsia="NewtonC"/>
        </w:rPr>
        <w:t>гу</w:t>
      </w:r>
      <w:r w:rsidRPr="00CF2E08">
        <w:rPr>
          <w:rFonts w:eastAsia="NewtonC"/>
        </w:rPr>
        <w:t>т иметь весьма близкую к синусоидально</w:t>
      </w:r>
      <w:r w:rsidR="00CF2E08" w:rsidRPr="00CF2E08">
        <w:rPr>
          <w:rFonts w:eastAsia="NewtonC"/>
        </w:rPr>
        <w:t>й</w:t>
      </w:r>
      <w:r w:rsidRPr="00CF2E08">
        <w:rPr>
          <w:rFonts w:eastAsia="NewtonC"/>
        </w:rPr>
        <w:t xml:space="preserve"> форм</w:t>
      </w:r>
      <w:r w:rsidR="00CF2E08" w:rsidRPr="00CF2E08">
        <w:rPr>
          <w:rFonts w:eastAsia="NewtonC"/>
        </w:rPr>
        <w:t>е форму</w:t>
      </w:r>
      <w:r w:rsidR="00CF2E08">
        <w:rPr>
          <w:rFonts w:eastAsia="NewtonC"/>
        </w:rPr>
        <w:t xml:space="preserve"> генерируемы</w:t>
      </w:r>
      <w:r w:rsidR="00CF2E08" w:rsidRPr="00CF2E08">
        <w:rPr>
          <w:rFonts w:eastAsia="NewtonC"/>
        </w:rPr>
        <w:t>х сигналов</w:t>
      </w:r>
      <w:r w:rsidRPr="00CF2E08">
        <w:rPr>
          <w:rFonts w:eastAsia="NewtonC"/>
        </w:rPr>
        <w:t>.</w:t>
      </w:r>
      <w:r>
        <w:rPr>
          <w:rFonts w:eastAsia="NewtonC"/>
        </w:rPr>
        <w:t xml:space="preserve">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208165"/>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w:t>
      </w:r>
      <w:r w:rsidR="00601240" w:rsidRPr="00CF2E08">
        <w:rPr>
          <w:rFonts w:eastAsia="NewtonC"/>
          <w:lang w:val="en-US"/>
        </w:rPr>
        <w:t>Arbitrary Function Generator</w:t>
      </w:r>
      <w:r w:rsidR="00601240">
        <w:rPr>
          <w:rFonts w:eastAsia="NewtonC"/>
        </w:rPr>
        <w:t xml:space="preserve"> — Генератор Произвольных Функций)</w:t>
      </w:r>
      <w:r>
        <w:rPr>
          <w:rFonts w:eastAsia="NewtonC"/>
        </w:rPr>
        <w:t xml:space="preserve">, использующие технологию </w:t>
      </w:r>
      <w:r w:rsidR="00601240">
        <w:rPr>
          <w:rFonts w:eastAsia="NewtonC"/>
        </w:rPr>
        <w:t>DDS (</w:t>
      </w:r>
      <w:r w:rsidR="00601240" w:rsidRPr="00CF2E08">
        <w:rPr>
          <w:rFonts w:eastAsia="NewtonC"/>
          <w:lang w:val="en-US"/>
        </w:rPr>
        <w:t>Direct Digital Synthesis</w:t>
      </w:r>
      <w:r w:rsidR="00601240">
        <w:rPr>
          <w:rFonts w:eastAsia="NewtonC"/>
        </w:rPr>
        <w:t xml:space="preserve">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w:t>
      </w:r>
      <w:r>
        <w:rPr>
          <w:rFonts w:eastAsia="NewtonC"/>
        </w:rPr>
        <w:lastRenderedPageBreak/>
        <w:t xml:space="preserve">функциональную схему, упрощенно представленную на </w:t>
      </w:r>
      <w:r>
        <w:t xml:space="preserve">рис. </w:t>
      </w:r>
      <w:r>
        <w:rPr>
          <w:rFonts w:eastAsia="NewtonC"/>
        </w:rPr>
        <w:t xml:space="preserve">1.9. Корпорация Tektronix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r>
        <w:rPr>
          <w:rFonts w:eastAsia="Symbol"/>
        </w:rPr>
        <w:t>Δ</w:t>
      </w:r>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w:t>
      </w:r>
      <w:r w:rsidRPr="00CF2E08">
        <w:rPr>
          <w:rFonts w:eastAsia="NewtonC"/>
          <w:lang w:val="en-US"/>
        </w:rPr>
        <w:t xml:space="preserve">Arbitrary Waveform Generator </w:t>
      </w:r>
      <w:r>
        <w:rPr>
          <w:rFonts w:eastAsia="NewtonC"/>
        </w:rPr>
        <w:t>—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w:t>
      </w:r>
      <w:r>
        <w:rPr>
          <w:rFonts w:eastAsia="NewtonC"/>
        </w:rPr>
        <w:lastRenderedPageBreak/>
        <w:t xml:space="preserve">Корпорация Tektronix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Высокие (до 20 Гвыб/с)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r>
        <w:t>гетеропереходных</w:t>
      </w:r>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208166"/>
      <w:r w:rsidRPr="0078043E">
        <w:t>Сравнительная характеристика цифровых и аналоговых генераторов</w:t>
      </w:r>
      <w:bookmarkEnd w:id="19"/>
    </w:p>
    <w:p w:rsidR="00587745" w:rsidRPr="00587745" w:rsidRDefault="00587745" w:rsidP="00587745">
      <w:pPr>
        <w:pStyle w:val="ae"/>
        <w:ind w:left="1854"/>
        <w:rPr>
          <w:szCs w:val="28"/>
        </w:rPr>
      </w:pPr>
    </w:p>
    <w:p w:rsidR="00BC7ABB" w:rsidRDefault="00BC7ABB" w:rsidP="00587745">
      <w:r>
        <w:t>Бурное развитие цифровой электронной техники позволяет во все большем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 xml:space="preserve">Цифровые генераторы обладают универсальностью, точностью и удобством настройки. Поэтому они получают всё большее распространение как </w:t>
      </w:r>
      <w:r>
        <w:lastRenderedPageBreak/>
        <w:t>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208167"/>
      <w:r w:rsidR="00BC7ABB" w:rsidRPr="0078043E">
        <w:t>Методы генерации шумоподобных сигналов</w:t>
      </w:r>
      <w:bookmarkEnd w:id="20"/>
    </w:p>
    <w:p w:rsidR="00587745" w:rsidRPr="00587745" w:rsidRDefault="00587745" w:rsidP="00587745">
      <w:pPr>
        <w:pStyle w:val="ae"/>
        <w:ind w:left="987"/>
        <w:rPr>
          <w:szCs w:val="28"/>
        </w:rPr>
      </w:pPr>
    </w:p>
    <w:p w:rsidR="00587745" w:rsidRPr="0078043E" w:rsidRDefault="00587745" w:rsidP="00304FB6">
      <w:pPr>
        <w:pStyle w:val="ae"/>
        <w:numPr>
          <w:ilvl w:val="2"/>
          <w:numId w:val="17"/>
        </w:numPr>
        <w:outlineLvl w:val="2"/>
        <w:rPr>
          <w:szCs w:val="28"/>
        </w:rPr>
      </w:pPr>
      <w:bookmarkStart w:id="21" w:name="_Toc379208168"/>
      <w:r w:rsidRPr="0078043E">
        <w:t>Аналоговые генераторы шума</w:t>
      </w:r>
      <w:bookmarkEnd w:id="21"/>
    </w:p>
    <w:p w:rsidR="00587745" w:rsidRPr="00587745" w:rsidRDefault="00587745" w:rsidP="00587745">
      <w:pPr>
        <w:pStyle w:val="ae"/>
        <w:ind w:left="1854"/>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7pt;height:9.9pt;mso-position-horizontal-relative:page;mso-position-vertical-relative:page" o:ole="">
            <v:imagedata r:id="rId25" o:title=""/>
          </v:shape>
          <o:OLEObject Type="Embed" ProgID="Equation.3" ShapeID="_x0000_i1028" DrawAspect="Content" ObjectID="_1453020357"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Pr="004A2770" w:rsidRDefault="004A2770" w:rsidP="004A2770">
      <w:r>
        <w:t>Обобщенная структурная схема генератора шума (рис. 1.11) стоит из источника шума ИШ‚ широкополосного усилителя</w:t>
      </w:r>
      <w:proofErr w:type="gramStart"/>
      <w:r>
        <w:t xml:space="preserve"> У</w:t>
      </w:r>
      <w:proofErr w:type="gramEnd"/>
      <w:r>
        <w:t xml:space="preserve"> и аттенюатора А</w:t>
      </w:r>
      <w:r>
        <w:rPr>
          <w:iCs/>
        </w:rPr>
        <w:t>т</w:t>
      </w:r>
      <w:r>
        <w:t xml:space="preserve"> [</w:t>
      </w:r>
      <w:r>
        <w:rPr>
          <w:lang w:eastAsia="zh-CN"/>
        </w:rPr>
        <w:t>3</w:t>
      </w:r>
      <w:r>
        <w:t xml:space="preserve">].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w:t>
      </w:r>
      <w:r>
        <w:lastRenderedPageBreak/>
        <w:t>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8pt;height:20.7pt;mso-position-horizontal-relative:page;mso-position-vertical-relative:page" o:ole="">
            <v:imagedata r:id="rId28" o:title=""/>
          </v:shape>
          <o:OLEObject Type="Embed" ProgID="Equation.3" ShapeID="_x0000_i1029" DrawAspect="Content" ObjectID="_1453020358"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030" type="#_x0000_t75" style="width:117.9pt;height:18pt;mso-position-horizontal-relative:page;mso-position-vertical-relative:page" o:ole="">
            <v:imagedata r:id="rId30" o:title=""/>
          </v:shape>
          <o:OLEObject Type="Embed" ProgID="Equation.3" ShapeID="_x0000_i1030" DrawAspect="Content" ObjectID="_1453020359" r:id="rId31">
            <o:FieldCodes>\* MERGEFORMAT</o:FieldCodes>
          </o:OLEObject>
        </w:object>
      </w:r>
      <w:r>
        <w:t>— постоянная Больцмана; Т — температура, К; R—сопротивление резистора, Ом, при нормальной температуре Т</w:t>
      </w:r>
      <w:proofErr w:type="gramStart"/>
      <w:r>
        <w:rPr>
          <w:vertAlign w:val="subscript"/>
        </w:rPr>
        <w:t>0</w:t>
      </w:r>
      <w:proofErr w:type="gramEnd"/>
      <w:r w:rsidR="00CF2E08">
        <w:t>=290</w:t>
      </w:r>
      <w:r>
        <w:t xml:space="preserve">К; </w:t>
      </w:r>
      <w:r w:rsidRPr="000248D7">
        <w:rPr>
          <w:position w:val="-12"/>
        </w:rPr>
        <w:object w:dxaOrig="402" w:dyaOrig="381">
          <v:shape id="_x0000_i1031" type="#_x0000_t75" style="width:18.9pt;height:18pt;mso-position-horizontal-relative:page;mso-position-vertical-relative:page" o:ole="">
            <v:imagedata r:id="rId32" o:title=""/>
          </v:shape>
          <o:OLEObject Type="Embed" ProgID="Equation.3" ShapeID="_x0000_i1031" DrawAspect="Content" ObjectID="_1453020360"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3.95pt;height:18.9pt;mso-position-horizontal-relative:page;mso-position-vertical-relative:page" o:ole="">
            <v:imagedata r:id="rId34" o:title=""/>
          </v:shape>
          <o:OLEObject Type="Embed" ProgID="Equation.3" ShapeID="_x0000_i1032" DrawAspect="Content" ObjectID="_1453020361"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0.8pt;height:17.55pt;mso-position-horizontal-relative:page;mso-position-vertical-relative:page" o:ole="">
            <v:imagedata r:id="rId36" o:title=""/>
          </v:shape>
          <o:OLEObject Type="Embed" ProgID="Equation.3" ShapeID="_x0000_i1033" DrawAspect="Content" ObjectID="_1453020362"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S(f)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нормальной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5.95pt;height:18.9pt;mso-position-horizontal-relative:page;mso-position-vertical-relative:page" o:ole="">
            <v:imagedata r:id="rId38" o:title=""/>
          </v:shape>
          <o:OLEObject Type="Embed" ProgID="Equation.3" ShapeID="_x0000_i1034" DrawAspect="Content" ObjectID="_1453020363" r:id="rId39"/>
        </w:object>
      </w:r>
      <w:r>
        <w:t>; отсюда следует, что активные элементы, в которых возникают шумы, можно замещать эквивалентным шумящим резистором, шумовое сопротивление R</w:t>
      </w:r>
      <w:r>
        <w:rPr>
          <w:vertAlign w:val="subscript"/>
        </w:rPr>
        <w:t>ш</w:t>
      </w:r>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7.2pt;height:18.9pt;mso-position-horizontal-relative:page;mso-position-vertical-relative:page" o:ole="">
            <v:imagedata r:id="rId40" o:title=""/>
          </v:shape>
          <o:OLEObject Type="Embed" ProgID="Equation.3" ShapeID="_x0000_i1035" DrawAspect="Content" ObjectID="_1453020364"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4pt;height:20.7pt;mso-position-horizontal-relative:page;mso-position-vertical-relative:page" o:ole="">
            <v:imagedata r:id="rId42" o:title=""/>
          </v:shape>
          <o:OLEObject Type="Embed" ProgID="Equation.3" ShapeID="_x0000_i1036" DrawAspect="Content" ObjectID="_1453020365" r:id="rId43">
            <o:FieldCodes>\* MERGEFORMAT</o:FieldCodes>
          </o:OLEObject>
        </w:object>
      </w:r>
      <w:r w:rsidRPr="00745A0D">
        <w:t>‚ где е — заряд электрона (</w:t>
      </w:r>
      <w:r w:rsidRPr="00745A0D">
        <w:object w:dxaOrig="1793" w:dyaOrig="367">
          <v:shape id="_x0000_i1037" type="#_x0000_t75" style="width:87.75pt;height:18pt;mso-position-horizontal-relative:page;mso-position-vertical-relative:page" o:ole="">
            <v:imagedata r:id="rId44" o:title=""/>
          </v:shape>
          <o:OLEObject Type="Embed" ProgID="Equation.3" ShapeID="_x0000_i1037" DrawAspect="Content" ObjectID="_1453020366" r:id="rId45">
            <o:FieldCodes>\* MERGEFORMAT</o:FieldCodes>
          </o:OLEObject>
        </w:object>
      </w:r>
      <w:r w:rsidRPr="00745A0D">
        <w:t>); Is — ток насыщения</w:t>
      </w:r>
      <w:proofErr w:type="gramStart"/>
      <w:r w:rsidRPr="00745A0D">
        <w:t xml:space="preserve"> А</w:t>
      </w:r>
      <w:proofErr w:type="gramEnd"/>
      <w:r w:rsidRPr="00745A0D">
        <w:t xml:space="preserve">; </w:t>
      </w:r>
      <w:r w:rsidRPr="00745A0D">
        <w:object w:dxaOrig="363" w:dyaOrig="341">
          <v:shape id="_x0000_i1038" type="#_x0000_t75" style="width:17.55pt;height:15.75pt;mso-position-horizontal-relative:page;mso-position-vertical-relative:page" o:ole="">
            <v:imagedata r:id="rId46" o:title=""/>
          </v:shape>
          <o:OLEObject Type="Embed" ProgID="Equation.3" ShapeID="_x0000_i1038" DrawAspect="Content" ObjectID="_1453020367"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20 кГц и 60—80 МГц соответственно. Последние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kТ</w:t>
      </w:r>
      <w:r>
        <w:rPr>
          <w:vertAlign w:val="subscript"/>
        </w:rPr>
        <w:t>е</w:t>
      </w:r>
      <w:r>
        <w:t>, где Т</w:t>
      </w:r>
      <w:r>
        <w:rPr>
          <w:vertAlign w:val="subscript"/>
        </w:rPr>
        <w:t xml:space="preserve">е </w:t>
      </w:r>
      <w:r>
        <w:t>— «электронная температура», зависящая от состава газа и его давления. Значение Т</w:t>
      </w:r>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w:t>
      </w:r>
      <w:r w:rsidR="00CF2E08">
        <w:t>гулируется в пределах 3 мкВ — 1</w:t>
      </w:r>
      <w:r>
        <w:t>В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208169"/>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1.12,в. Для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r w:rsidR="00BC7ABB">
        <w:t>в иллюстрирует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2</w:t>
      </w:r>
      <w:r w:rsidR="00CF2E08">
        <w:t>,</w:t>
      </w:r>
      <w:r w:rsidR="00BC7ABB">
        <w:rPr>
          <w:vertAlign w:val="subscript"/>
        </w:rPr>
        <w:t xml:space="preserve"> </w:t>
      </w:r>
      <w:r w:rsidR="00BC7ABB">
        <w:t>на выходе дескремблера, полученный с использованием идентичного передающему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208170"/>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и которая часто носит название rnd</w:t>
      </w:r>
      <w:r>
        <w:rPr>
          <w:rFonts w:eastAsia="Symbol"/>
        </w:rPr>
        <w:t>(</w:t>
      </w:r>
      <w:r>
        <w:rPr>
          <w:rFonts w:eastAsia="TimesNewRoman,Italic"/>
          <w:i/>
        </w:rPr>
        <w:t>x</w:t>
      </w:r>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r>
        <w:rPr>
          <w:rFonts w:eastAsia="TimesNewRoman"/>
        </w:rPr>
        <w:t xml:space="preserve">const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CF6832" w:rsidRPr="000248D7">
        <w:rPr>
          <w:rFonts w:eastAsia="TimesNewRoman"/>
          <w:color w:val="000000"/>
          <w:position w:val="-32"/>
          <w:szCs w:val="28"/>
        </w:rPr>
        <w:object w:dxaOrig="5220" w:dyaOrig="760">
          <v:shape id="_x0000_i1039" type="#_x0000_t75" style="width:261pt;height:38.25pt" o:ole="">
            <v:imagedata r:id="rId55" o:title=""/>
          </v:shape>
          <o:OLEObject Type="Embed" ProgID="Equation.3" ShapeID="_x0000_i1039" DrawAspect="Content" ObjectID="_1453020368"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процедуре rnd</w:t>
      </w:r>
      <w:r>
        <w:rPr>
          <w:rFonts w:eastAsia="Symbol"/>
        </w:rPr>
        <w:t xml:space="preserve">( </w:t>
      </w:r>
      <w:r>
        <w:rPr>
          <w:rFonts w:eastAsia="TimesNewRoman,Italic"/>
          <w:i/>
        </w:rPr>
        <w:t>x</w:t>
      </w:r>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1.3pt;height:40.05pt;mso-position-horizontal-relative:page;mso-position-vertical-relative:page" o:ole="">
            <v:imagedata r:id="rId57" o:title=""/>
          </v:shape>
          <o:OLEObject Type="Embed" ProgID="Equation.3" ShapeID="_x0000_i1040" DrawAspect="Content" ObjectID="_1453020369"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45pt;height:128.25pt;mso-position-horizontal-relative:page;mso-position-vertical-relative:page" o:ole="">
            <v:imagedata r:id="rId59" o:title=""/>
          </v:shape>
          <o:OLEObject Type="Embed" ProgID="Equation.KSEE3" ShapeID="_x0000_i1041" DrawAspect="Content" ObjectID="_1453020370"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rsidP="004A2770">
      <w:pPr>
        <w:tabs>
          <w:tab w:val="center" w:pos="4820"/>
          <w:tab w:val="left" w:pos="8789"/>
        </w:tabs>
        <w:autoSpaceDE w:val="0"/>
        <w:autoSpaceDN w:val="0"/>
        <w:spacing w:before="120" w:after="12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9.05pt;height:17.1pt;mso-position-horizontal-relative:page;mso-position-vertical-relative:page" o:ole="">
            <v:imagedata r:id="rId61" o:title=""/>
          </v:shape>
          <o:OLEObject Type="Embed" ProgID="Equation.3" ShapeID="_x0000_i1042" DrawAspect="Content" ObjectID="_1453020371"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BC7ABB" w:rsidRDefault="00BC7ABB" w:rsidP="00F431DC">
      <w:pPr>
        <w:ind w:firstLine="0"/>
        <w:rPr>
          <w:rFonts w:eastAsia="TimesNewRoman"/>
        </w:rPr>
      </w:pPr>
      <w:r>
        <w:rPr>
          <w:rFonts w:eastAsia="TimesNewRoman"/>
        </w:rPr>
        <w:t xml:space="preserve">где </w:t>
      </w:r>
      <w:r>
        <w:rPr>
          <w:rFonts w:eastAsia="TimesNewRoman,Italic"/>
          <w:i/>
        </w:rPr>
        <w:t xml:space="preserve">p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r>
        <w:rPr>
          <w:rFonts w:eastAsia="TimesNewRoman,Italic"/>
          <w:i/>
        </w:rPr>
        <w:t>p</w:t>
      </w:r>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4.05pt;height:17.1pt;mso-position-horizontal-relative:page;mso-position-vertical-relative:page" o:ole="">
            <v:imagedata r:id="rId64" o:title=""/>
          </v:shape>
          <o:OLEObject Type="Embed" ProgID="Equation.3" ShapeID="_x0000_i1043" DrawAspect="Content" ObjectID="_1453020372" r:id="rId65">
            <o:FieldCodes>\* MERGEFORMAT</o:FieldCodes>
          </o:OLEObject>
        </w:object>
      </w:r>
      <w:r w:rsidR="006C17E6">
        <w:rPr>
          <w:rFonts w:eastAsia="TimesNewRoman"/>
          <w:color w:val="000000"/>
          <w:szCs w:val="28"/>
        </w:rPr>
        <w:t>.</w:t>
      </w:r>
      <w:r>
        <w:rPr>
          <w:rFonts w:eastAsia="TimesNewRoman"/>
          <w:color w:val="000000"/>
          <w:szCs w:val="28"/>
        </w:rPr>
        <w:tab/>
      </w:r>
      <w:r w:rsidR="00CF6832">
        <w:rPr>
          <w:rFonts w:eastAsia="TimesNewRoman"/>
          <w:color w:val="000000"/>
          <w:szCs w:val="28"/>
          <w:lang w:val="en-US"/>
        </w:rPr>
        <w:t xml:space="preserve">  </w:t>
      </w:r>
      <w:r>
        <w:rPr>
          <w:rFonts w:eastAsia="TimesNewRoman"/>
          <w:color w:val="000000"/>
          <w:szCs w:val="28"/>
        </w:rPr>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lastRenderedPageBreak/>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r>
        <w:rPr>
          <w:rFonts w:eastAsia="TimesNewRoman,Italic"/>
          <w:i/>
        </w:rPr>
        <w:t>k</w:t>
      </w:r>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r>
        <w:rPr>
          <w:rFonts w:eastAsia="TimesNewRoman"/>
        </w:rPr>
        <w:t>mod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к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044" type="#_x0000_t75" style="width:246.6pt;height:40.5pt;mso-position-horizontal-relative:page;mso-position-vertical-relative:page" o:ole="">
            <v:imagedata r:id="rId67" o:title=""/>
          </v:shape>
          <o:OLEObject Type="Embed" ProgID="Equation.3" ShapeID="_x0000_i1044" DrawAspect="Content" ObjectID="_1453020373"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45pt;height:20.25pt;mso-position-horizontal-relative:page;mso-position-vertical-relative:page" o:ole="">
            <v:imagedata r:id="rId69" o:title=""/>
          </v:shape>
          <o:OLEObject Type="Embed" ProgID="Equation.3" ShapeID="_x0000_i1045" DrawAspect="Content" ObjectID="_1453020374"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r>
        <w:rPr>
          <w:rFonts w:eastAsia="TimesNewRoman,Italic"/>
          <w:i/>
        </w:rPr>
        <w:t>j</w:t>
      </w:r>
      <w:r>
        <w:rPr>
          <w:rFonts w:eastAsia="TimesNewRoman"/>
        </w:rPr>
        <w:t xml:space="preserve">Re </w:t>
      </w:r>
      <w:r>
        <w:rPr>
          <w:rFonts w:eastAsia="TimesNewRoman,Italic"/>
          <w:i/>
        </w:rPr>
        <w:t xml:space="preserve">x </w:t>
      </w:r>
      <w:r>
        <w:rPr>
          <w:rFonts w:eastAsia="TimesNewRoman"/>
        </w:rPr>
        <w:t xml:space="preserve">и </w:t>
      </w:r>
      <w:r>
        <w:rPr>
          <w:rFonts w:eastAsia="TimesNewRoman,Italic"/>
          <w:i/>
        </w:rPr>
        <w:t xml:space="preserve">j </w:t>
      </w:r>
      <w:r>
        <w:rPr>
          <w:rFonts w:eastAsia="TimesNewRoman"/>
        </w:rPr>
        <w:t xml:space="preserve">Im </w:t>
      </w:r>
      <w:r>
        <w:rPr>
          <w:rFonts w:eastAsia="TimesNewRoman,Italic"/>
          <w:i/>
        </w:rPr>
        <w:t xml:space="preserve">x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–ar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7.85pt;height:41.85pt;mso-position-horizontal-relative:page;mso-position-vertical-relative:page" o:ole="">
            <v:imagedata r:id="rId71" o:title=""/>
          </v:shape>
          <o:OLEObject Type="Embed" ProgID="Equation.3" ShapeID="_x0000_i1046" DrawAspect="Content" ObjectID="_1453020375"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2.15pt;height:20.25pt;mso-position-horizontal-relative:page;mso-position-vertical-relative:page" o:ole="">
            <v:imagedata r:id="rId73" o:title=""/>
          </v:shape>
          <o:OLEObject Type="Embed" ProgID="Equation.3" ShapeID="_x0000_i1047" DrawAspect="Content" ObjectID="_1453020376"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9.9pt;height:13.95pt;mso-position-horizontal-relative:page;mso-position-vertical-relative:page" o:ole="">
            <v:imagedata r:id="rId75" o:title=""/>
          </v:shape>
          <o:OLEObject Type="Embed" ProgID="Equation.3" ShapeID="_x0000_i1048" DrawAspect="Content" ObjectID="_1453020377" r:id="rId76">
            <o:FieldCodes>\* MERGEFORMAT</o:FieldCodes>
          </o:OLEObject>
        </w:object>
      </w:r>
      <w:r w:rsidR="00BC7ABB">
        <w:rPr>
          <w:rFonts w:eastAsia="TimesNewRoman"/>
        </w:rPr>
        <w:t>; det</w:t>
      </w:r>
      <w:r w:rsidR="00BC7ABB">
        <w:rPr>
          <w:rFonts w:eastAsia="TimesNewRoman,Bold"/>
          <w:b/>
        </w:rPr>
        <w:t>M</w:t>
      </w:r>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95pt;height:20.7pt;mso-position-horizontal-relative:page;mso-position-vertical-relative:page" o:ole="">
            <v:imagedata r:id="rId77" o:title=""/>
          </v:shape>
          <o:OLEObject Type="Embed" ProgID="Equation.3" ShapeID="_x0000_i1049" DrawAspect="Content" ObjectID="_1453020378"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lastRenderedPageBreak/>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2.9pt;height:36.45pt;mso-position-horizontal-relative:page;mso-position-vertical-relative:page" o:ole="">
            <v:imagedata r:id="rId79" o:title=""/>
          </v:shape>
          <o:OLEObject Type="Embed" ProgID="Equation.3" ShapeID="_x0000_i1050" DrawAspect="Content" ObjectID="_1453020379"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n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55pt;height:17.55pt;mso-position-horizontal-relative:page;mso-position-vertical-relative:page" o:ole="">
            <v:imagedata r:id="rId81" o:title=""/>
          </v:shape>
          <o:OLEObject Type="Embed" ProgID="Equation.3" ShapeID="_x0000_i1051" DrawAspect="Content" ObjectID="_1453020380"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75pt;height:18pt;mso-position-horizontal-relative:page;mso-position-vertical-relative:page" o:ole="">
            <v:imagedata r:id="rId83" o:title=""/>
          </v:shape>
          <o:OLEObject Type="Embed" ProgID="Equation.3" ShapeID="_x0000_i1052" DrawAspect="Content" ObjectID="_1453020381" r:id="rId84">
            <o:FieldCodes>\* MERGEFORMAT</o:FieldCodes>
          </o:OLEObject>
        </w:object>
      </w:r>
      <w:r>
        <w:rPr>
          <w:rFonts w:eastAsia="TimesNewRoman"/>
        </w:rPr>
        <w:t>, определяемыми в режиме равномерных распределения. Следовательно, используется процедура rnd(x).</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2.75pt;height:33.75pt;mso-position-horizontal-relative:page;mso-position-vertical-relative:page" o:ole="">
            <v:imagedata r:id="rId85" o:title=""/>
          </v:shape>
          <o:OLEObject Type="Embed" ProgID="Equation.3" ShapeID="_x0000_i1053" DrawAspect="Content" ObjectID="_1453020382" r:id="rId86">
            <o:FieldCodes>\* MERGEFORMAT</o:FieldCodes>
          </o:OLEObject>
        </w:object>
      </w:r>
      <w:r w:rsidR="003A6E2F">
        <w:rPr>
          <w:rFonts w:eastAsia="TimesNewRoman"/>
          <w:color w:val="000000"/>
          <w:szCs w:val="28"/>
        </w:rPr>
        <w:t>.</w:t>
      </w:r>
      <w:r>
        <w:rPr>
          <w:rFonts w:eastAsia="TimesNewRoman"/>
          <w:color w:val="000000"/>
          <w:szCs w:val="28"/>
        </w:rPr>
        <w:tab/>
      </w:r>
      <w:r w:rsidR="00C317C5">
        <w:rPr>
          <w:rFonts w:eastAsia="TimesNewRoman"/>
          <w:color w:val="000000"/>
          <w:szCs w:val="28"/>
          <w:lang w:val="en-US"/>
        </w:rPr>
        <w:t xml:space="preserve">  </w:t>
      </w:r>
      <w:r>
        <w:rPr>
          <w:rFonts w:eastAsia="TimesNewRoman"/>
          <w:color w:val="000000"/>
          <w:szCs w:val="28"/>
        </w:rPr>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r>
        <w:t>Xj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льной плотностью распределения вероятностей, то используется процедура rnd(x)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85pt;height:33.75pt;mso-position-horizontal-relative:page;mso-position-vertical-relative:page" o:ole="">
            <v:imagedata r:id="rId88" o:title=""/>
          </v:shape>
          <o:OLEObject Type="Embed" ProgID="Equation.3" ShapeID="_x0000_i1054" DrawAspect="Content" ObjectID="_1453020383" r:id="rId89">
            <o:FieldCodes>\* MERGEFORMAT</o:FieldCodes>
          </o:OLEObject>
        </w:object>
      </w:r>
      <w:r w:rsidR="006E1623">
        <w:rPr>
          <w:rFonts w:eastAsia="TimesNewRoman"/>
          <w:color w:val="000000"/>
          <w:szCs w:val="28"/>
        </w:rPr>
        <w:t>,</w:t>
      </w:r>
      <w:r>
        <w:rPr>
          <w:rFonts w:eastAsia="TimesNewRoman"/>
          <w:color w:val="000000"/>
          <w:szCs w:val="28"/>
        </w:rPr>
        <w:tab/>
      </w:r>
      <w:r w:rsidR="00E70DD7">
        <w:rPr>
          <w:rFonts w:eastAsia="TimesNewRoman"/>
          <w:color w:val="000000"/>
          <w:szCs w:val="28"/>
          <w:lang w:val="en-US"/>
        </w:rPr>
        <w:t xml:space="preserve">  </w:t>
      </w:r>
      <w:r>
        <w:rPr>
          <w:rFonts w:eastAsia="TimesNewRoman"/>
          <w:color w:val="000000"/>
          <w:szCs w:val="28"/>
        </w:rPr>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1pt;height:15.75pt;mso-position-horizontal-relative:page;mso-position-vertical-relative:page" o:ole="">
            <v:imagedata r:id="rId90" o:title=""/>
          </v:shape>
          <o:OLEObject Type="Embed" ProgID="Equation.3" ShapeID="_x0000_i1055" DrawAspect="Content" ObjectID="_1453020384"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r>
        <w:t>t</w:t>
      </w:r>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3pt;height:15.75pt;mso-position-horizontal-relative:page;mso-position-vertical-relative:page" o:ole="">
            <v:imagedata r:id="rId94" o:title=""/>
          </v:shape>
          <o:OLEObject Type="Embed" ProgID="Equation.3" ShapeID="_x0000_i1056" DrawAspect="Content" ObjectID="_1453020385"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ОЗУ2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К1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057" type="#_x0000_t75" style="width:17.55pt;height:14.85pt;mso-position-horizontal-relative:page;mso-position-vertical-relative:page" o:ole="">
            <v:imagedata r:id="rId96" o:title=""/>
          </v:shape>
          <o:OLEObject Type="Embed" ProgID="Equation.3" ShapeID="_x0000_i1057" DrawAspect="Content" ObjectID="_1453020386"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3.25pt;height:15.75pt;mso-position-horizontal-relative:page;mso-position-vertical-relative:page" o:ole="">
            <v:imagedata r:id="rId98" o:title=""/>
          </v:shape>
          <o:OLEObject Type="Embed" ProgID="Equation.3" ShapeID="_x0000_i1058" DrawAspect="Content" ObjectID="_1453020387"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1pt;height:14.85pt;mso-position-horizontal-relative:page;mso-position-vertical-relative:page" o:ole="">
            <v:imagedata r:id="rId100" o:title=""/>
          </v:shape>
          <o:OLEObject Type="Embed" ProgID="Equation.3" ShapeID="_x0000_i1059" DrawAspect="Content" ObjectID="_1453020388" r:id="rId101">
            <o:FieldCodes>\* MERGEFORMAT</o:FieldCodes>
          </o:OLEObject>
        </w:object>
      </w:r>
      <w:r>
        <w:t>.</w:t>
      </w:r>
    </w:p>
    <w:p w:rsidR="00BC7ABB" w:rsidRDefault="00BC7ABB" w:rsidP="006E1623">
      <w:pPr>
        <w:rPr>
          <w:rFonts w:eastAsia="TimesNewRoman"/>
        </w:rPr>
      </w:pPr>
      <w:r>
        <w:rPr>
          <w:rFonts w:eastAsia="TimesNewRoman"/>
        </w:rPr>
        <w:t>В момент времени t</w:t>
      </w:r>
      <w:r w:rsidR="00FA567C">
        <w:rPr>
          <w:rFonts w:eastAsia="TimesNewRoman"/>
        </w:rPr>
        <w:t xml:space="preserve"> </w:t>
      </w:r>
      <w:r>
        <w:rPr>
          <w:rFonts w:eastAsia="TimesNewRoman"/>
        </w:rPr>
        <w:t>=</w:t>
      </w:r>
      <w:r w:rsidR="00FA567C">
        <w:rPr>
          <w:rFonts w:eastAsia="TimesNewRoman"/>
        </w:rPr>
        <w:t xml:space="preserve"> </w:t>
      </w:r>
      <w:r>
        <w:rPr>
          <w:rFonts w:eastAsia="TimesNewRoman"/>
        </w:rPr>
        <w:t>T, где Т</w:t>
      </w:r>
      <w:r>
        <w:t xml:space="preserve"> – </w:t>
      </w:r>
      <w:r>
        <w:rPr>
          <w:rFonts w:eastAsia="TimesNewRoman"/>
        </w:rPr>
        <w:t xml:space="preserve">временной интервал, определяемый быстродействием генератора </w:t>
      </w:r>
      <w:r>
        <w:t xml:space="preserve">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К1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1pt;height:14.85pt;mso-position-horizontal-relative:page;mso-position-vertical-relative:page" o:ole="">
            <v:imagedata r:id="rId100" o:title=""/>
          </v:shape>
          <o:OLEObject Type="Embed" ProgID="Equation.3" ShapeID="_x0000_i1060" DrawAspect="Content" ObjectID="_1453020389" r:id="rId102">
            <o:FieldCodes>\* MERGEFORMAT</o:FieldCodes>
          </o:OLEObject>
        </w:object>
      </w:r>
      <w:r>
        <w:t>.</w:t>
      </w:r>
    </w:p>
    <w:p w:rsidR="00BC7ABB" w:rsidRDefault="00BC7ABB" w:rsidP="006E1623">
      <w:r>
        <w:rPr>
          <w:rFonts w:eastAsia="TimesNewRoman"/>
        </w:rPr>
        <w:t xml:space="preserve">Далее работа устройства повторяется до тех пор, пока с генератора k разрядных случайных чисел в момент времени nT не поступит через коммутатор К1 случайное число на один из входов сумматора </w:t>
      </w:r>
      <w:r>
        <w:t xml:space="preserve">Σ1. Аналогично </w:t>
      </w:r>
      <w:r>
        <w:lastRenderedPageBreak/>
        <w:t xml:space="preserve">описанному ранее, на другой вход сумматора Σ1 поступит число -0,5 и полученный разностный результат через коммутатор К1 поступит на сумматор Σ2. Сумма (n-1) случайных чисел поступит с выхода ЦЛЗ </w:t>
      </w:r>
      <w:r w:rsidRPr="000248D7">
        <w:rPr>
          <w:position w:val="-4"/>
        </w:rPr>
        <w:object w:dxaOrig="372" w:dyaOrig="328">
          <v:shape id="_x0000_i1061" type="#_x0000_t75" style="width:17.1pt;height:14.85pt;mso-position-horizontal-relative:page;mso-position-vertical-relative:page" o:ole="">
            <v:imagedata r:id="rId100" o:title=""/>
          </v:shape>
          <o:OLEObject Type="Embed" ProgID="Equation.3" ShapeID="_x0000_i1061" DrawAspect="Content" ObjectID="_1453020390"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1pt;height:14.85pt;mso-position-horizontal-relative:page;mso-position-vertical-relative:page" o:ole="">
            <v:imagedata r:id="rId100" o:title=""/>
          </v:shape>
          <o:OLEObject Type="Embed" ProgID="Equation.3" ShapeID="_x0000_i1062" DrawAspect="Content" ObjectID="_1453020391"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ОЗУ1.</w:t>
      </w:r>
    </w:p>
    <w:p w:rsidR="00BC7ABB" w:rsidRDefault="00BC7ABB" w:rsidP="006E1623">
      <w:r>
        <w:t>Одновременно коммутаторы К1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В момент времени t</w:t>
      </w:r>
      <w:r w:rsidR="00FA567C">
        <w:t xml:space="preserve"> </w:t>
      </w:r>
      <w:r>
        <w:t>=</w:t>
      </w:r>
      <w:r w:rsidR="00FA567C">
        <w:t xml:space="preserve"> </w:t>
      </w:r>
      <w:r>
        <w:t>T</w:t>
      </w:r>
      <w:r w:rsidR="00FA567C">
        <w:t xml:space="preserve"> </w:t>
      </w:r>
      <w:r>
        <w:t>+</w:t>
      </w:r>
      <w:r w:rsidR="00FA567C">
        <w:t xml:space="preserve"> </w:t>
      </w:r>
      <w:r>
        <w:t>nT коммутаторы К1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w:t>
      </w:r>
      <w:r w:rsidR="00CF2E08">
        <w:t>том генераторе случайного числа.</w:t>
      </w:r>
      <w:r>
        <w:t xml:space="preserve"> Полученный разностный результат поступает на вход сумматора Σ2, </w:t>
      </w:r>
      <w:r w:rsidR="00CF2E08">
        <w:t>н</w:t>
      </w:r>
      <w:r>
        <w:t>а</w:t>
      </w:r>
      <w:r w:rsidR="00CF2E08">
        <w:t xml:space="preserve"> </w:t>
      </w:r>
      <w:r>
        <w:t>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1pt;height:14.85pt;mso-position-horizontal-relative:page;mso-position-vertical-relative:page" o:ole="">
            <v:imagedata r:id="rId100" o:title=""/>
          </v:shape>
          <o:OLEObject Type="Embed" ProgID="Equation.3" ShapeID="_x0000_i1063" DrawAspect="Content" ObjectID="_1453020392"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1pt;height:14.85pt;mso-position-horizontal-relative:page;mso-position-vertical-relative:page" o:ole="">
            <v:imagedata r:id="rId100" o:title=""/>
          </v:shape>
          <o:OLEObject Type="Embed" ProgID="Equation.3" ShapeID="_x0000_i1064" DrawAspect="Content" ObjectID="_1453020393"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1pt;height:15.75pt;mso-position-horizontal-relative:page;mso-position-vertical-relative:page" o:ole="">
            <v:imagedata r:id="rId107" o:title=""/>
          </v:shape>
          <o:OLEObject Type="Embed" ProgID="Equation.3" ShapeID="_x0000_i1065" DrawAspect="Content" ObjectID="_1453020394"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nT&lt;t&lt;(2n-1)T. После суммирования результат с выхода сумматора Σ2 поступает в ЦЛЗ </w:t>
      </w:r>
      <w:r w:rsidRPr="000248D7">
        <w:rPr>
          <w:position w:val="-4"/>
        </w:rPr>
        <w:object w:dxaOrig="372" w:dyaOrig="328">
          <v:shape id="_x0000_i1066" type="#_x0000_t75" style="width:17.1pt;height:14.85pt;mso-position-horizontal-relative:page;mso-position-vertical-relative:page" o:ole="">
            <v:imagedata r:id="rId100" o:title=""/>
          </v:shape>
          <o:OLEObject Type="Embed" ProgID="Equation.3" ShapeID="_x0000_i1066" DrawAspect="Content" ObjectID="_1453020395"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Одновременно размыкаются коммутаторы К2 и К2 и к моменту времени t=2nT устройства готово к обработке следующей группы из n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2.05pt;height:17.55pt;mso-position-horizontal-relative:page;mso-position-vertical-relative:page" o:ole="">
            <v:imagedata r:id="rId110" o:title=""/>
          </v:shape>
          <o:OLEObject Type="Embed" ProgID="Equation.3" ShapeID="_x0000_i1067" DrawAspect="Content" ObjectID="_1453020396" r:id="rId111">
            <o:FieldCodes>\* MERGEFORMAT</o:FieldCodes>
          </o:OLEObject>
        </w:object>
      </w:r>
      <w:r>
        <w:t xml:space="preserve"> и </w:t>
      </w:r>
      <w:r w:rsidRPr="000248D7">
        <w:rPr>
          <w:position w:val="-10"/>
        </w:rPr>
        <w:object w:dxaOrig="476" w:dyaOrig="367">
          <v:shape id="_x0000_i1068" type="#_x0000_t75" style="width:22.05pt;height:17.1pt;mso-position-horizontal-relative:page;mso-position-vertical-relative:page" o:ole="">
            <v:imagedata r:id="rId112" o:title=""/>
          </v:shape>
          <o:OLEObject Type="Embed" ProgID="Equation.3" ShapeID="_x0000_i1068" DrawAspect="Content" ObjectID="_1453020397"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3.95pt;height:18pt;mso-position-horizontal-relative:page;mso-position-vertical-relative:page" o:ole="">
            <v:imagedata r:id="rId114" o:title=""/>
          </v:shape>
          <o:OLEObject Type="Embed" ProgID="Equation.3" ShapeID="_x0000_i1069" DrawAspect="Content" ObjectID="_1453020398"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6pt;height:33.75pt;mso-position-horizontal-relative:page;mso-position-vertical-relative:page" o:ole="">
            <v:imagedata r:id="rId116" o:title=""/>
          </v:shape>
          <o:OLEObject Type="Embed" ProgID="Equation.3" ShapeID="_x0000_i1070" DrawAspect="Content" ObjectID="_1453020399" r:id="rId117">
            <o:FieldCodes>\* MERGEFORMAT</o:FieldCodes>
          </o:OLEObject>
        </w:object>
      </w:r>
      <w:r>
        <w:t>, где</w:t>
      </w:r>
      <w:r w:rsidRPr="000248D7">
        <w:rPr>
          <w:position w:val="-12"/>
        </w:rPr>
        <w:object w:dxaOrig="494" w:dyaOrig="386">
          <v:shape id="_x0000_i1071" type="#_x0000_t75" style="width:22.5pt;height:18pt;mso-position-horizontal-relative:page;mso-position-vertical-relative:page" o:ole="">
            <v:imagedata r:id="rId118" o:title=""/>
          </v:shape>
          <o:OLEObject Type="Embed" ProgID="Equation.3" ShapeID="_x0000_i1071" DrawAspect="Content" ObjectID="_1453020400" r:id="rId119">
            <o:FieldCodes>\* MERGEFORMAT</o:FieldCodes>
          </o:OLEObject>
        </w:object>
      </w:r>
      <w:r>
        <w:t>-</w:t>
      </w:r>
      <w:r>
        <w:t>ширина спектра полезного сообщения.</w:t>
      </w:r>
    </w:p>
    <w:p w:rsidR="004153E0" w:rsidRDefault="00BC7ABB" w:rsidP="006C17E6">
      <w:pPr>
        <w:pStyle w:val="1"/>
        <w:numPr>
          <w:ilvl w:val="0"/>
          <w:numId w:val="17"/>
        </w:numPr>
      </w:pPr>
      <w:r>
        <w:br w:type="page"/>
      </w:r>
      <w:bookmarkStart w:id="24" w:name="_Toc379208171"/>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6C17E6" w:rsidRPr="006C17E6" w:rsidRDefault="006C17E6" w:rsidP="006C17E6"/>
    <w:p w:rsidR="00BC7ABB" w:rsidRPr="0078043E" w:rsidRDefault="00BC7ABB" w:rsidP="00C122AA">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Cs/>
          <w:color w:val="000000"/>
          <w:szCs w:val="28"/>
          <w:lang w:val="ru-RU"/>
        </w:rPr>
      </w:pPr>
      <w:bookmarkStart w:id="25" w:name="_Toc379208172"/>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6C17E6">
      <w:pPr>
        <w:spacing w:before="100" w:beforeAutospacing="1" w:after="100" w:afterAutospacing="1"/>
        <w:jc w:val="center"/>
        <w:rPr>
          <w:color w:val="000000"/>
          <w:szCs w:val="28"/>
        </w:rPr>
      </w:pPr>
      <w:r>
        <w:object w:dxaOrig="5967" w:dyaOrig="5354">
          <v:shape id="_x0000_i1072" type="#_x0000_t75" style="width:298.8pt;height:267.3pt" o:ole="">
            <v:imagedata r:id="rId120" o:title=""/>
          </v:shape>
          <o:OLEObject Type="Embed" ProgID="Visio.Drawing.11" ShapeID="_x0000_i1072" DrawAspect="Content" ObjectID="_1453020401"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в аналоговый сигнал. На выходах нужно два независимых канала, поэтому используется два канала ЦАП.</w:t>
      </w:r>
    </w:p>
    <w:p w:rsidR="00BC7ABB" w:rsidRDefault="00BC7ABB" w:rsidP="004153E0">
      <w:r>
        <w:lastRenderedPageBreak/>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6192"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r>
        <w:t>Из рис</w:t>
      </w:r>
      <w:r w:rsidR="00CF2E08">
        <w:t>унков</w:t>
      </w:r>
      <w:r>
        <w:t> 2.3</w:t>
      </w:r>
      <w:r w:rsidR="00CF2E08">
        <w:t xml:space="preserve"> и</w:t>
      </w:r>
      <w:r>
        <w:t xml:space="preserve">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4pt;height:17.55pt;mso-position-horizontal-relative:page;mso-position-vertical-relative:page" o:ole="">
            <v:imagedata r:id="rId123" o:title=""/>
          </v:shape>
          <o:OLEObject Type="Embed" ProgID="Equation.KSEE3" ShapeID="_x0000_i1073" DrawAspect="Content" ObjectID="_1453020402" r:id="rId124">
            <o:FieldCodes>\* MERGEFORMAT</o:FieldCodes>
          </o:OLEObject>
        </w:object>
      </w:r>
      <w:r>
        <w:t xml:space="preserve"> (первые 3 «нуля» функции sinc,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пропускать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57216"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59264" behindDoc="1" locked="0" layoutInCell="1" allowOverlap="1">
            <wp:simplePos x="0" y="0"/>
            <wp:positionH relativeFrom="column">
              <wp:posOffset>-239935</wp:posOffset>
            </wp:positionH>
            <wp:positionV relativeFrom="paragraph">
              <wp:posOffset>-124355</wp:posOffset>
            </wp:positionV>
            <wp:extent cx="6429356" cy="3166281"/>
            <wp:effectExtent l="19050" t="0" r="0"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29356" cy="3166281"/>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Default="00BC7ABB" w:rsidP="004153E0">
      <w:pPr>
        <w:rPr>
          <w:lang w:val="en-US"/>
        </w:rPr>
      </w:pPr>
      <w:r>
        <w:t>Спектр аналого-дискретного сигнала в общем случае представляет собой периодическую функцию по частоте (рис. 2.6).</w:t>
      </w:r>
    </w:p>
    <w:p w:rsidR="00E8079C" w:rsidRPr="00E8079C" w:rsidRDefault="00E8079C" w:rsidP="004153E0">
      <w:pPr>
        <w:rPr>
          <w:lang w:val="en-US"/>
        </w:rPr>
      </w:pP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53120" behindDoc="1" locked="0" layoutInCell="1" allowOverlap="1">
            <wp:simplePos x="0" y="0"/>
            <wp:positionH relativeFrom="column">
              <wp:posOffset>-40621</wp:posOffset>
            </wp:positionH>
            <wp:positionV relativeFrom="paragraph">
              <wp:posOffset>134496</wp:posOffset>
            </wp:positionV>
            <wp:extent cx="6298442" cy="2040341"/>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8442" cy="2040341"/>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E8079C" w:rsidRDefault="00E8079C" w:rsidP="004153E0">
      <w:pPr>
        <w:wordWrap w:val="0"/>
        <w:spacing w:before="100" w:beforeAutospacing="1" w:after="100" w:afterAutospacing="1"/>
        <w:jc w:val="center"/>
        <w:rPr>
          <w:color w:val="000000"/>
          <w:szCs w:val="28"/>
          <w:lang w:val="en-US"/>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208173"/>
      <w:r w:rsidRPr="0078043E">
        <w:rPr>
          <w:rFonts w:ascii="Times New Roman" w:hAnsi="Times New Roman" w:cs="Times New Roman"/>
          <w:bCs/>
          <w:color w:val="000000"/>
          <w:szCs w:val="28"/>
          <w:lang w:val="ru-RU"/>
        </w:rPr>
        <w:lastRenderedPageBreak/>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208174"/>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rsidR="003A5C5E">
        <w:t>В…+5</w:t>
      </w:r>
      <w:r>
        <w:t xml:space="preserve">В с дискретностью </w:t>
      </w:r>
      <w:r w:rsidRPr="000248D7">
        <w:rPr>
          <w:position w:val="-12"/>
        </w:rPr>
        <w:object w:dxaOrig="1475" w:dyaOrig="364">
          <v:shape id="_x0000_i1074" type="#_x0000_t75" style="width:73.35pt;height:17.55pt;mso-position-horizontal-relative:page;mso-position-vertical-relative:page" o:ole="">
            <v:imagedata r:id="rId129" o:title=""/>
          </v:shape>
          <o:OLEObject Type="Embed" ProgID="Equation.DSMT4" ShapeID="_x0000_i1074" DrawAspect="Content" ObjectID="_1453020403" r:id="rId130"/>
        </w:object>
      </w:r>
      <w:r>
        <w:t xml:space="preserve">. Точность установки и поддержания параметров сигналов </w:t>
      </w:r>
      <w:proofErr w:type="gramStart"/>
      <w:r>
        <w:t>согласно</w:t>
      </w:r>
      <w:proofErr w:type="gramEnd"/>
      <w:r>
        <w:t xml:space="preserve"> технического задания – </w:t>
      </w:r>
      <w:r w:rsidRPr="000248D7">
        <w:rPr>
          <w:position w:val="-6"/>
        </w:rPr>
        <w:object w:dxaOrig="1110" w:dyaOrig="282">
          <v:shape id="_x0000_i1075" type="#_x0000_t75" style="width:54.9pt;height:13.05pt;mso-position-horizontal-relative:page;mso-position-vertical-relative:page" o:ole="">
            <v:imagedata r:id="rId131" o:title=""/>
          </v:shape>
          <o:OLEObject Type="Embed" ProgID="Equation.DSMT4" ShapeID="_x0000_i1075" DrawAspect="Content" ObjectID="_1453020404"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076" type="#_x0000_t75" style="width:190.8pt;height:18pt;mso-position-horizontal-relative:page;mso-position-vertical-relative:page" o:ole="">
            <v:imagedata r:id="rId133" o:title=""/>
          </v:shape>
          <o:OLEObject Type="Embed" ProgID="Equation.KSEE3" ShapeID="_x0000_i1076" DrawAspect="Content" ObjectID="_1453020405"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CD064D"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7.05pt;height:17.55pt;mso-position-horizontal-relative:page;mso-position-vertical-relative:page" o:ole="">
            <v:imagedata r:id="rId135" o:title=""/>
          </v:shape>
          <o:OLEObject Type="Embed" ProgID="Equation.DSMT4" ShapeID="_x0000_i1077" DrawAspect="Content" ObjectID="_1453020406"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p>
        </w:tc>
      </w:tr>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bl>
    <w:p w:rsidR="00AB6CBC" w:rsidRDefault="00AB6CBC" w:rsidP="00992575">
      <w:pPr>
        <w:pStyle w:val="ae"/>
      </w:pPr>
      <w: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ST microelectronics</w:t>
            </w:r>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(inner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208175"/>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5963BD" w:rsidRPr="00C14E12" w:rsidRDefault="00BC7ABB" w:rsidP="00C14E12">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Nmax</w:t>
      </w:r>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273046">
        <w:rPr>
          <w:lang w:val="en-US"/>
        </w:rPr>
        <w:t>8</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w:t>
      </w:r>
      <w:r w:rsidR="00273046">
        <w:rPr>
          <w:lang w:val="en-US"/>
        </w:rPr>
        <w:t>2</w:t>
      </w:r>
      <w:r>
        <w:rPr>
          <w:rFonts w:hint="eastAsia"/>
        </w:rPr>
        <w:t>.</w:t>
      </w:r>
      <w:r w:rsidR="001A485F" w:rsidRPr="001A485F">
        <w:t xml:space="preserve"> </w:t>
      </w:r>
      <w:r>
        <w:t xml:space="preserve">Среди существующих стандартных форматов ЖКИ-модулей (символов </w:t>
      </w:r>
      <w:r>
        <w:rPr>
          <w:rFonts w:hint="eastAsia"/>
        </w:rPr>
        <w:t xml:space="preserve">x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r w:rsidR="001A485F">
        <w:t>Поскольку не все параметры будут присутствовать на ЖКИ одновременно, выбор остановился на ЖКИ с размерами 20</w:t>
      </w:r>
      <w:r w:rsidR="001A485F">
        <w:rPr>
          <w:rFonts w:hint="eastAsia"/>
        </w:rPr>
        <w:t>x4</w:t>
      </w:r>
      <w:r w:rsidR="001A485F">
        <w:t>, как на более удобном, с точки зрения визуального восприят</w:t>
      </w:r>
      <w:r w:rsidR="008075AB">
        <w:t>ия (горизонтальное расположение</w:t>
      </w:r>
      <w:r w:rsidR="001A485F">
        <w:t>)</w:t>
      </w:r>
      <w:r w:rsidR="008075AB">
        <w:t>.</w:t>
      </w:r>
      <w:r w:rsidR="000C5147">
        <w:rPr>
          <w:rFonts w:cs="Times New Roman"/>
          <w:color w:val="000000"/>
          <w:szCs w:val="28"/>
        </w:rPr>
        <w:t xml:space="preserve"> </w:t>
      </w:r>
    </w:p>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2</w:t>
      </w:r>
      <w:r>
        <w:rPr>
          <w:rFonts w:ascii="Times New Roman" w:hAnsi="Times New Roman" w:cs="Times New Roman"/>
          <w:color w:val="000000"/>
          <w:szCs w:val="28"/>
          <w:lang w:val="ru-RU"/>
        </w:rP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r>
              <w:rPr>
                <w:color w:val="000000"/>
                <w:sz w:val="26"/>
              </w:rPr>
              <w:t>SF</w:t>
            </w:r>
            <w:r>
              <w:rPr>
                <w:rFonts w:hint="eastAsia"/>
                <w:color w:val="000000"/>
                <w:sz w:val="26"/>
              </w:rPr>
              <w:t>:s</w:t>
            </w:r>
            <w:r>
              <w:rPr>
                <w:color w:val="000000"/>
                <w:sz w:val="26"/>
              </w:rPr>
              <w:t>awtoo</w:t>
            </w:r>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r>
              <w:rPr>
                <w:color w:val="000000"/>
                <w:sz w:val="26"/>
              </w:rPr>
              <w:t>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1.0В</w:t>
            </w:r>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8E7639">
            <w:pPr>
              <w:jc w:val="center"/>
              <w:rPr>
                <w:color w:val="000000"/>
                <w:sz w:val="26"/>
              </w:rPr>
            </w:pPr>
            <w:r>
              <w:rPr>
                <w:rFonts w:hint="eastAsia"/>
                <w:color w:val="000000"/>
                <w:sz w:val="26"/>
              </w:rPr>
              <w:t>F=</w:t>
            </w:r>
            <w:r w:rsidR="00766A35">
              <w:rPr>
                <w:color w:val="000000"/>
                <w:sz w:val="26"/>
                <w:lang w:val="en-US"/>
              </w:rPr>
              <w:t>9</w:t>
            </w:r>
            <w:r>
              <w:rPr>
                <w:color w:val="000000"/>
                <w:sz w:val="26"/>
              </w:rPr>
              <w:t>999Hz</w:t>
            </w:r>
          </w:p>
        </w:tc>
        <w:tc>
          <w:tcPr>
            <w:tcW w:w="3177" w:type="dxa"/>
            <w:vAlign w:val="center"/>
          </w:tcPr>
          <w:p w:rsidR="000F1463" w:rsidRPr="007C0B30" w:rsidRDefault="007C0B30">
            <w:pPr>
              <w:jc w:val="center"/>
              <w:rPr>
                <w:color w:val="000000"/>
                <w:sz w:val="26"/>
                <w:lang w:val="en-US"/>
              </w:rPr>
            </w:pPr>
            <w:r>
              <w:rPr>
                <w:color w:val="000000"/>
                <w:sz w:val="26"/>
                <w:lang w:val="en-US"/>
              </w:rPr>
              <w:t>8</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BC7ABB" w:rsidRDefault="00BC7ABB" w:rsidP="00C14E12">
      <w:r>
        <w:lastRenderedPageBreak/>
        <w:t>На рис. 2.</w:t>
      </w:r>
      <w:r>
        <w:rPr>
          <w:rFonts w:hint="eastAsia"/>
        </w:rPr>
        <w:t>7</w:t>
      </w:r>
      <w:r>
        <w:t xml:space="preserve"> и рис. 2.</w:t>
      </w:r>
      <w:r>
        <w:rPr>
          <w:rFonts w:hint="eastAsia"/>
        </w:rPr>
        <w:t>8</w:t>
      </w:r>
      <w:r>
        <w:t xml:space="preserve"> показаны две формы примера текста для ЖКИ-модулей.</w:t>
      </w:r>
    </w:p>
    <w:p w:rsidR="00992575" w:rsidRDefault="00992575" w:rsidP="00C14E12"/>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5317A3" w:rsidRDefault="00BC7ABB" w:rsidP="005317A3">
      <w:pPr>
        <w:wordWrap w:val="0"/>
        <w:spacing w:before="100" w:beforeAutospacing="1" w:after="100" w:afterAutospacing="1"/>
        <w:jc w:val="center"/>
        <w:rPr>
          <w:color w:val="000000"/>
          <w:szCs w:val="28"/>
          <w:lang w:val="en-US"/>
        </w:rPr>
      </w:pPr>
      <w:r>
        <w:rPr>
          <w:color w:val="000000"/>
          <w:szCs w:val="28"/>
        </w:rPr>
        <w:t>Рисунок 2.</w:t>
      </w:r>
      <w:r>
        <w:rPr>
          <w:rFonts w:hint="eastAsia"/>
          <w:color w:val="000000"/>
          <w:szCs w:val="28"/>
        </w:rPr>
        <w:t>7</w:t>
      </w:r>
      <w:r>
        <w:rPr>
          <w:color w:val="000000"/>
          <w:szCs w:val="28"/>
        </w:rPr>
        <w:t xml:space="preserve"> – Пример отображения текста на ЖКИ-модуле</w:t>
      </w:r>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RPr="003A5C5E" w:rsidTr="007A3109">
        <w:tc>
          <w:tcPr>
            <w:tcW w:w="134" w:type="pct"/>
          </w:tcPr>
          <w:p w:rsidR="00BC7ABB" w:rsidRPr="003A5C5E" w:rsidRDefault="00C21CF8">
            <w:pPr>
              <w:ind w:left="-57"/>
              <w:jc w:val="center"/>
              <w:rPr>
                <w:color w:val="000000"/>
                <w:sz w:val="26"/>
                <w:lang w:val="en-US"/>
              </w:rPr>
            </w:pPr>
            <w:r w:rsidRPr="003A5C5E">
              <w:rPr>
                <w:color w:val="000000"/>
                <w:sz w:val="26"/>
                <w:lang w:val="en-US"/>
              </w:rPr>
              <w:t>K</w:t>
            </w:r>
            <w:r w:rsidR="00BC7ABB" w:rsidRPr="003A5C5E">
              <w:rPr>
                <w:color w:val="000000"/>
                <w:sz w:val="26"/>
                <w:lang w:val="en-US"/>
              </w:rPr>
              <w:t>К</w:t>
            </w:r>
          </w:p>
        </w:tc>
        <w:tc>
          <w:tcPr>
            <w:tcW w:w="130" w:type="pct"/>
          </w:tcPr>
          <w:p w:rsidR="00BC7ABB" w:rsidRPr="003A5C5E" w:rsidRDefault="00C21CF8">
            <w:pPr>
              <w:jc w:val="center"/>
              <w:rPr>
                <w:color w:val="000000"/>
                <w:sz w:val="26"/>
                <w:lang w:val="en-US"/>
              </w:rPr>
            </w:pPr>
            <w:r w:rsidRPr="003A5C5E">
              <w:rPr>
                <w:color w:val="000000"/>
                <w:sz w:val="26"/>
                <w:lang w:val="en-US"/>
              </w:rPr>
              <w:t>1</w:t>
            </w:r>
            <w:r w:rsidR="00BC7ABB" w:rsidRPr="003A5C5E">
              <w:rPr>
                <w:color w:val="000000"/>
                <w:sz w:val="26"/>
                <w:lang w:val="en-US"/>
              </w:rPr>
              <w:t>1</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28" w:type="pct"/>
          </w:tcPr>
          <w:p w:rsidR="00BC7ABB" w:rsidRPr="003A5C5E" w:rsidRDefault="00C21CF8">
            <w:pPr>
              <w:jc w:val="center"/>
              <w:rPr>
                <w:color w:val="000000"/>
                <w:sz w:val="26"/>
                <w:lang w:val="en-US"/>
              </w:rPr>
            </w:pPr>
            <w:r w:rsidRPr="003A5C5E">
              <w:rPr>
                <w:color w:val="000000"/>
                <w:sz w:val="26"/>
                <w:lang w:val="en-US"/>
              </w:rPr>
              <w:t>s</w:t>
            </w:r>
            <w:r w:rsidR="00BC7ABB" w:rsidRPr="003A5C5E">
              <w:rPr>
                <w:color w:val="000000"/>
                <w:sz w:val="26"/>
                <w:lang w:val="en-US"/>
              </w:rPr>
              <w:t>s</w:t>
            </w:r>
          </w:p>
        </w:tc>
        <w:tc>
          <w:tcPr>
            <w:tcW w:w="130" w:type="pct"/>
          </w:tcPr>
          <w:p w:rsidR="00BC7ABB" w:rsidRPr="003A5C5E" w:rsidRDefault="00C21CF8">
            <w:pPr>
              <w:jc w:val="center"/>
              <w:rPr>
                <w:color w:val="000000"/>
                <w:sz w:val="26"/>
                <w:lang w:val="en-US"/>
              </w:rPr>
            </w:pPr>
            <w:r w:rsidRPr="003A5C5E">
              <w:rPr>
                <w:color w:val="000000"/>
                <w:sz w:val="26"/>
                <w:lang w:val="en-US"/>
              </w:rPr>
              <w:t>i</w:t>
            </w:r>
            <w:r w:rsidR="00BC7ABB" w:rsidRPr="003A5C5E">
              <w:rPr>
                <w:color w:val="000000"/>
                <w:sz w:val="26"/>
                <w:lang w:val="en-US"/>
              </w:rPr>
              <w:t>i</w:t>
            </w:r>
          </w:p>
        </w:tc>
        <w:tc>
          <w:tcPr>
            <w:tcW w:w="130" w:type="pct"/>
          </w:tcPr>
          <w:p w:rsidR="00BC7ABB" w:rsidRPr="003A5C5E" w:rsidRDefault="00C21CF8">
            <w:pPr>
              <w:jc w:val="center"/>
              <w:rPr>
                <w:color w:val="000000"/>
                <w:sz w:val="26"/>
                <w:lang w:val="en-US"/>
              </w:rPr>
            </w:pPr>
            <w:r w:rsidRPr="003A5C5E">
              <w:rPr>
                <w:color w:val="000000"/>
                <w:sz w:val="26"/>
                <w:lang w:val="en-US"/>
              </w:rPr>
              <w:t>n</w:t>
            </w:r>
            <w:r w:rsidR="00BC7ABB" w:rsidRPr="003A5C5E">
              <w:rPr>
                <w:color w:val="000000"/>
                <w:sz w:val="26"/>
                <w:lang w:val="en-US"/>
              </w:rPr>
              <w:t>n</w:t>
            </w:r>
          </w:p>
        </w:tc>
        <w:tc>
          <w:tcPr>
            <w:tcW w:w="125" w:type="pct"/>
          </w:tcPr>
          <w:p w:rsidR="00BC7ABB" w:rsidRPr="003A5C5E" w:rsidRDefault="00BC7ABB">
            <w:pPr>
              <w:jc w:val="center"/>
              <w:rPr>
                <w:color w:val="000000"/>
                <w:sz w:val="26"/>
                <w:lang w:val="en-US"/>
              </w:rPr>
            </w:pPr>
          </w:p>
        </w:tc>
        <w:tc>
          <w:tcPr>
            <w:tcW w:w="139" w:type="pct"/>
          </w:tcPr>
          <w:p w:rsidR="00BC7ABB" w:rsidRPr="003A5C5E" w:rsidRDefault="00C21CF8">
            <w:pPr>
              <w:jc w:val="center"/>
              <w:rPr>
                <w:color w:val="000000"/>
                <w:sz w:val="26"/>
                <w:lang w:val="en-US"/>
              </w:rPr>
            </w:pPr>
            <w:r w:rsidRPr="003A5C5E">
              <w:rPr>
                <w:color w:val="000000"/>
                <w:sz w:val="26"/>
                <w:lang w:val="en-US"/>
              </w:rPr>
              <w:t>A</w:t>
            </w:r>
            <w:r w:rsidR="00BC7ABB" w:rsidRPr="003A5C5E">
              <w:rPr>
                <w:color w:val="000000"/>
                <w:sz w:val="26"/>
                <w:lang w:val="en-US"/>
              </w:rPr>
              <w:t>A</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C21CF8">
            <w:pPr>
              <w:jc w:val="center"/>
              <w:rPr>
                <w:color w:val="000000"/>
                <w:sz w:val="26"/>
                <w:lang w:val="en-US"/>
              </w:rPr>
            </w:pPr>
            <w:r w:rsidRPr="003A5C5E">
              <w:rPr>
                <w:color w:val="000000"/>
                <w:sz w:val="26"/>
                <w:lang w:val="en-US"/>
              </w:rPr>
              <w:t>5</w:t>
            </w:r>
            <w:r w:rsidR="00BC7ABB" w:rsidRPr="003A5C5E">
              <w:rPr>
                <w:color w:val="000000"/>
                <w:sz w:val="26"/>
                <w:lang w:val="en-US"/>
              </w:rPr>
              <w:t>5</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0" w:type="pct"/>
          </w:tcPr>
          <w:p w:rsidR="00BC7ABB" w:rsidRPr="003A5C5E" w:rsidRDefault="00C21CF8">
            <w:pPr>
              <w:jc w:val="center"/>
              <w:rPr>
                <w:color w:val="000000"/>
                <w:sz w:val="26"/>
                <w:lang w:val="en-US"/>
              </w:rPr>
            </w:pPr>
            <w:r w:rsidRPr="003A5C5E">
              <w:rPr>
                <w:color w:val="000000"/>
                <w:sz w:val="26"/>
                <w:lang w:val="en-US"/>
              </w:rPr>
              <w:t>0</w:t>
            </w:r>
            <w:r w:rsidR="00BC7ABB" w:rsidRPr="003A5C5E">
              <w:rPr>
                <w:color w:val="000000"/>
                <w:sz w:val="26"/>
                <w:lang w:val="en-US"/>
              </w:rPr>
              <w:t>0</w:t>
            </w:r>
          </w:p>
        </w:tc>
        <w:tc>
          <w:tcPr>
            <w:tcW w:w="137" w:type="pct"/>
          </w:tcPr>
          <w:p w:rsidR="00BC7ABB" w:rsidRPr="003A5C5E" w:rsidRDefault="00C21CF8">
            <w:pPr>
              <w:jc w:val="center"/>
              <w:rPr>
                <w:color w:val="000000"/>
                <w:sz w:val="26"/>
                <w:lang w:val="en-US"/>
              </w:rPr>
            </w:pPr>
            <w:r w:rsidRPr="003A5C5E">
              <w:rPr>
                <w:color w:val="000000"/>
                <w:sz w:val="26"/>
                <w:lang w:val="en-US"/>
              </w:rPr>
              <w:t>В</w:t>
            </w:r>
            <w:r w:rsidR="00BC7ABB" w:rsidRPr="003A5C5E">
              <w:rPr>
                <w:color w:val="000000"/>
                <w:sz w:val="26"/>
                <w:lang w:val="en-US"/>
              </w:rPr>
              <w:t>B</w:t>
            </w:r>
          </w:p>
        </w:tc>
        <w:tc>
          <w:tcPr>
            <w:tcW w:w="130" w:type="pct"/>
          </w:tcPr>
          <w:p w:rsidR="00BC7ABB" w:rsidRPr="003A5C5E" w:rsidRDefault="00BC7ABB">
            <w:pPr>
              <w:jc w:val="center"/>
              <w:rPr>
                <w:color w:val="000000"/>
                <w:sz w:val="26"/>
                <w:lang w:val="en-US"/>
              </w:rPr>
            </w:pPr>
          </w:p>
        </w:tc>
        <w:tc>
          <w:tcPr>
            <w:tcW w:w="137" w:type="pct"/>
          </w:tcPr>
          <w:p w:rsidR="00BC7ABB" w:rsidRPr="003A5C5E" w:rsidRDefault="00C21CF8">
            <w:pPr>
              <w:jc w:val="center"/>
              <w:rPr>
                <w:color w:val="000000"/>
                <w:sz w:val="26"/>
                <w:lang w:val="en-US"/>
              </w:rPr>
            </w:pPr>
            <w:r w:rsidRPr="003A5C5E">
              <w:rPr>
                <w:color w:val="000000"/>
                <w:sz w:val="26"/>
                <w:lang w:val="en-US"/>
              </w:rPr>
              <w:t>F</w:t>
            </w:r>
            <w:r w:rsidR="00BC7ABB" w:rsidRPr="003A5C5E">
              <w:rPr>
                <w:color w:val="000000"/>
                <w:sz w:val="26"/>
                <w:lang w:val="en-US"/>
              </w:rPr>
              <w:t>F</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2" w:type="pct"/>
          </w:tcPr>
          <w:p w:rsidR="00BC7ABB" w:rsidRPr="003A5C5E" w:rsidRDefault="00C21CF8">
            <w:pPr>
              <w:jc w:val="center"/>
              <w:rPr>
                <w:color w:val="000000"/>
                <w:sz w:val="26"/>
                <w:lang w:val="en-US"/>
              </w:rPr>
            </w:pPr>
            <w:r w:rsidRPr="003A5C5E">
              <w:rPr>
                <w:color w:val="000000"/>
                <w:sz w:val="26"/>
                <w:lang w:val="en-US"/>
              </w:rPr>
              <w:t>99</w:t>
            </w:r>
          </w:p>
        </w:tc>
        <w:tc>
          <w:tcPr>
            <w:tcW w:w="132"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9" w:type="pct"/>
          </w:tcPr>
          <w:p w:rsidR="00BC7ABB" w:rsidRPr="003A5C5E" w:rsidRDefault="00C21CF8" w:rsidP="00C21CF8">
            <w:pPr>
              <w:jc w:val="center"/>
              <w:rPr>
                <w:color w:val="000000"/>
                <w:sz w:val="26"/>
                <w:lang w:val="en-US"/>
              </w:rPr>
            </w:pPr>
            <w:r w:rsidRPr="003A5C5E">
              <w:rPr>
                <w:color w:val="000000"/>
                <w:sz w:val="26"/>
                <w:lang w:val="en-US"/>
              </w:rPr>
              <w:t>HH</w:t>
            </w:r>
          </w:p>
        </w:tc>
        <w:tc>
          <w:tcPr>
            <w:tcW w:w="130" w:type="pct"/>
          </w:tcPr>
          <w:p w:rsidR="00BC7ABB" w:rsidRPr="003A5C5E" w:rsidRDefault="00C21CF8" w:rsidP="00C21CF8">
            <w:pPr>
              <w:jc w:val="center"/>
              <w:rPr>
                <w:color w:val="000000"/>
                <w:sz w:val="26"/>
                <w:lang w:val="en-US"/>
              </w:rPr>
            </w:pPr>
            <w:r w:rsidRPr="003A5C5E">
              <w:rPr>
                <w:color w:val="000000"/>
                <w:sz w:val="26"/>
                <w:lang w:val="en-US"/>
              </w:rPr>
              <w:t>zz</w:t>
            </w:r>
          </w:p>
        </w:tc>
        <w:tc>
          <w:tcPr>
            <w:tcW w:w="139" w:type="pct"/>
          </w:tcPr>
          <w:p w:rsidR="00BC7ABB" w:rsidRPr="003A5C5E" w:rsidRDefault="00BC7ABB">
            <w:pPr>
              <w:jc w:val="center"/>
              <w:rPr>
                <w:color w:val="000000"/>
                <w:sz w:val="26"/>
                <w:lang w:val="en-US"/>
              </w:rPr>
            </w:pPr>
          </w:p>
        </w:tc>
        <w:tc>
          <w:tcPr>
            <w:tcW w:w="139" w:type="pct"/>
          </w:tcPr>
          <w:p w:rsidR="00BC7ABB" w:rsidRPr="003A5C5E" w:rsidRDefault="00C21CF8">
            <w:pPr>
              <w:rPr>
                <w:color w:val="000000"/>
                <w:sz w:val="26"/>
                <w:lang w:val="en-US"/>
              </w:rPr>
            </w:pPr>
            <w:r w:rsidRPr="003A5C5E">
              <w:rPr>
                <w:color w:val="000000"/>
                <w:sz w:val="26"/>
                <w:lang w:val="en-US"/>
              </w:rPr>
              <w:t>O</w:t>
            </w:r>
            <w:r w:rsidR="00BC7ABB" w:rsidRPr="003A5C5E">
              <w:rPr>
                <w:color w:val="000000"/>
                <w:sz w:val="26"/>
                <w:lang w:val="en-US"/>
              </w:rPr>
              <w:t>О</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B21826">
            <w:pPr>
              <w:jc w:val="center"/>
              <w:rPr>
                <w:color w:val="000000"/>
                <w:sz w:val="26"/>
                <w:lang w:val="en-US"/>
              </w:rPr>
            </w:pPr>
            <w:r w:rsidRPr="003A5C5E">
              <w:rPr>
                <w:color w:val="000000"/>
                <w:sz w:val="26"/>
                <w:lang w:val="en-US"/>
              </w:rPr>
              <w:t>11</w:t>
            </w:r>
          </w:p>
        </w:tc>
        <w:tc>
          <w:tcPr>
            <w:tcW w:w="132" w:type="pct"/>
          </w:tcPr>
          <w:p w:rsidR="00BC7ABB" w:rsidRPr="003A5C5E" w:rsidRDefault="00B21826">
            <w:pPr>
              <w:jc w:val="center"/>
              <w:rPr>
                <w:color w:val="000000"/>
                <w:sz w:val="26"/>
                <w:lang w:val="en-US"/>
              </w:rPr>
            </w:pPr>
            <w:r w:rsidRPr="003A5C5E">
              <w:rPr>
                <w:color w:val="000000"/>
                <w:sz w:val="26"/>
                <w:lang w:val="en-US"/>
              </w:rPr>
              <w:t>/.</w:t>
            </w:r>
          </w:p>
        </w:tc>
        <w:tc>
          <w:tcPr>
            <w:tcW w:w="130" w:type="pct"/>
          </w:tcPr>
          <w:p w:rsidR="00BC7ABB" w:rsidRPr="003A5C5E" w:rsidRDefault="00B21826" w:rsidP="00B21826">
            <w:pPr>
              <w:jc w:val="center"/>
              <w:rPr>
                <w:color w:val="000000"/>
                <w:sz w:val="26"/>
                <w:lang w:val="en-US"/>
              </w:rPr>
            </w:pPr>
            <w:r w:rsidRPr="003A5C5E">
              <w:rPr>
                <w:color w:val="000000"/>
                <w:sz w:val="26"/>
                <w:lang w:val="en-US"/>
              </w:rPr>
              <w:t>44</w:t>
            </w:r>
          </w:p>
        </w:tc>
        <w:tc>
          <w:tcPr>
            <w:tcW w:w="137" w:type="pct"/>
          </w:tcPr>
          <w:p w:rsidR="00BC7ABB" w:rsidRPr="003A5C5E" w:rsidRDefault="00B21826">
            <w:pPr>
              <w:jc w:val="center"/>
              <w:rPr>
                <w:color w:val="000000"/>
                <w:sz w:val="26"/>
                <w:lang w:val="en-US"/>
              </w:rPr>
            </w:pPr>
            <w:r w:rsidRPr="003A5C5E">
              <w:rPr>
                <w:color w:val="000000"/>
                <w:sz w:val="26"/>
                <w:lang w:val="en-US"/>
              </w:rPr>
              <w:t>ВВ</w:t>
            </w:r>
          </w:p>
        </w:tc>
        <w:tc>
          <w:tcPr>
            <w:tcW w:w="130" w:type="pct"/>
          </w:tcPr>
          <w:p w:rsidR="00BC7ABB" w:rsidRPr="003A5C5E" w:rsidRDefault="00BC7ABB">
            <w:pPr>
              <w:jc w:val="center"/>
              <w:rPr>
                <w:color w:val="000000"/>
                <w:sz w:val="26"/>
                <w:lang w:val="en-US"/>
              </w:rPr>
            </w:pPr>
            <w:r w:rsidRPr="003A5C5E">
              <w:rPr>
                <w:color w:val="000000"/>
                <w:sz w:val="26"/>
                <w:lang w:val="en-US"/>
              </w:rPr>
              <w:t>В</w:t>
            </w:r>
          </w:p>
        </w:tc>
        <w:tc>
          <w:tcPr>
            <w:tcW w:w="137" w:type="pct"/>
          </w:tcPr>
          <w:p w:rsidR="00BC7ABB" w:rsidRPr="003A5C5E" w:rsidRDefault="00BC7ABB">
            <w:pPr>
              <w:jc w:val="center"/>
              <w:rPr>
                <w:color w:val="000000"/>
                <w:sz w:val="26"/>
                <w:lang w:val="en-US"/>
              </w:rPr>
            </w:pPr>
          </w:p>
        </w:tc>
        <w:tc>
          <w:tcPr>
            <w:tcW w:w="124" w:type="pct"/>
          </w:tcPr>
          <w:p w:rsidR="00BC7ABB" w:rsidRPr="003A5C5E" w:rsidRDefault="00BC7ABB">
            <w:pPr>
              <w:jc w:val="center"/>
              <w:rPr>
                <w:color w:val="000000"/>
                <w:sz w:val="26"/>
                <w:lang w:val="en-US"/>
              </w:rPr>
            </w:pPr>
          </w:p>
        </w:tc>
        <w:tc>
          <w:tcPr>
            <w:tcW w:w="139" w:type="pct"/>
          </w:tcPr>
          <w:p w:rsidR="00BC7ABB" w:rsidRPr="003A5C5E" w:rsidRDefault="00BC7ABB">
            <w:pPr>
              <w:jc w:val="center"/>
              <w:rPr>
                <w:color w:val="000000"/>
                <w:sz w:val="26"/>
                <w:lang w:val="en-US"/>
              </w:rPr>
            </w:pPr>
          </w:p>
        </w:tc>
        <w:tc>
          <w:tcPr>
            <w:tcW w:w="132"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2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r>
      <w:tr w:rsidR="007A3109" w:rsidRPr="003A5C5E" w:rsidTr="007A3109">
        <w:tc>
          <w:tcPr>
            <w:tcW w:w="134" w:type="pct"/>
          </w:tcPr>
          <w:p w:rsidR="005F1CFB" w:rsidRPr="003A5C5E" w:rsidRDefault="005F1CFB" w:rsidP="00B21826">
            <w:pPr>
              <w:ind w:left="-57"/>
              <w:jc w:val="center"/>
              <w:rPr>
                <w:color w:val="000000"/>
                <w:sz w:val="26"/>
                <w:lang w:val="en-US"/>
              </w:rPr>
            </w:pPr>
            <w:r w:rsidRPr="003A5C5E">
              <w:rPr>
                <w:color w:val="000000"/>
                <w:sz w:val="26"/>
                <w:lang w:val="en-US"/>
              </w:rPr>
              <w:t>KК</w:t>
            </w:r>
          </w:p>
        </w:tc>
        <w:tc>
          <w:tcPr>
            <w:tcW w:w="130" w:type="pct"/>
          </w:tcPr>
          <w:p w:rsidR="005F1CFB" w:rsidRPr="003A5C5E" w:rsidRDefault="005F1CFB" w:rsidP="005F1CFB">
            <w:pPr>
              <w:jc w:val="center"/>
              <w:rPr>
                <w:color w:val="000000"/>
                <w:sz w:val="26"/>
                <w:lang w:val="en-US"/>
              </w:rPr>
            </w:pPr>
            <w:r w:rsidRPr="003A5C5E">
              <w:rPr>
                <w:color w:val="000000"/>
                <w:sz w:val="26"/>
                <w:lang w:val="en-US"/>
              </w:rPr>
              <w:t>12</w:t>
            </w:r>
          </w:p>
        </w:tc>
        <w:tc>
          <w:tcPr>
            <w:tcW w:w="121" w:type="pct"/>
          </w:tcPr>
          <w:p w:rsidR="005F1CFB" w:rsidRPr="003A5C5E" w:rsidRDefault="005F1CFB" w:rsidP="00B21826">
            <w:pPr>
              <w:jc w:val="center"/>
              <w:rPr>
                <w:color w:val="000000"/>
                <w:sz w:val="26"/>
                <w:lang w:val="en-US"/>
              </w:rPr>
            </w:pPr>
            <w:r w:rsidRPr="003A5C5E">
              <w:rPr>
                <w:color w:val="000000"/>
                <w:sz w:val="26"/>
                <w:lang w:val="en-US"/>
              </w:rPr>
              <w:t>::</w:t>
            </w:r>
          </w:p>
        </w:tc>
        <w:tc>
          <w:tcPr>
            <w:tcW w:w="128" w:type="pct"/>
          </w:tcPr>
          <w:p w:rsidR="005F1CFB" w:rsidRPr="003A5C5E" w:rsidRDefault="005F1CFB" w:rsidP="00B21826">
            <w:pPr>
              <w:jc w:val="center"/>
              <w:rPr>
                <w:color w:val="000000"/>
                <w:sz w:val="26"/>
                <w:lang w:val="en-US"/>
              </w:rPr>
            </w:pPr>
            <w:r w:rsidRPr="003A5C5E">
              <w:rPr>
                <w:color w:val="000000"/>
                <w:sz w:val="26"/>
                <w:lang w:val="en-US"/>
              </w:rPr>
              <w:t>зp</w:t>
            </w:r>
          </w:p>
        </w:tc>
        <w:tc>
          <w:tcPr>
            <w:tcW w:w="130" w:type="pct"/>
          </w:tcPr>
          <w:p w:rsidR="005F1CFB" w:rsidRPr="003A5C5E" w:rsidRDefault="005F1CFB" w:rsidP="00B21826">
            <w:pPr>
              <w:jc w:val="center"/>
              <w:rPr>
                <w:color w:val="000000"/>
                <w:sz w:val="26"/>
                <w:lang w:val="en-US"/>
              </w:rPr>
            </w:pPr>
            <w:r w:rsidRPr="003A5C5E">
              <w:rPr>
                <w:color w:val="000000"/>
                <w:sz w:val="26"/>
                <w:lang w:val="en-US"/>
              </w:rPr>
              <w:t>uu</w:t>
            </w:r>
          </w:p>
        </w:tc>
        <w:tc>
          <w:tcPr>
            <w:tcW w:w="130" w:type="pct"/>
          </w:tcPr>
          <w:p w:rsidR="005F1CFB" w:rsidRPr="003A5C5E" w:rsidRDefault="005F1CFB" w:rsidP="005F1CFB">
            <w:pPr>
              <w:jc w:val="center"/>
              <w:rPr>
                <w:color w:val="000000"/>
                <w:sz w:val="26"/>
                <w:lang w:val="en-US"/>
              </w:rPr>
            </w:pPr>
            <w:r w:rsidRPr="003A5C5E">
              <w:rPr>
                <w:color w:val="000000"/>
                <w:sz w:val="26"/>
                <w:lang w:val="en-US"/>
              </w:rPr>
              <w:t>nl</w:t>
            </w:r>
          </w:p>
        </w:tc>
        <w:tc>
          <w:tcPr>
            <w:tcW w:w="125" w:type="pct"/>
          </w:tcPr>
          <w:p w:rsidR="005F1CFB" w:rsidRPr="003A5C5E" w:rsidRDefault="005F1CFB" w:rsidP="00B21826">
            <w:pPr>
              <w:jc w:val="center"/>
              <w:rPr>
                <w:color w:val="000000"/>
                <w:sz w:val="26"/>
                <w:lang w:val="en-US"/>
              </w:rPr>
            </w:pPr>
            <w:r w:rsidRPr="003A5C5E">
              <w:rPr>
                <w:color w:val="000000"/>
                <w:sz w:val="26"/>
                <w:lang w:val="en-US"/>
              </w:rPr>
              <w:t>ss</w:t>
            </w:r>
          </w:p>
        </w:tc>
        <w:tc>
          <w:tcPr>
            <w:tcW w:w="139" w:type="pct"/>
          </w:tcPr>
          <w:p w:rsidR="005F1CFB" w:rsidRPr="003A5C5E" w:rsidRDefault="005F1CFB" w:rsidP="00B21826">
            <w:pPr>
              <w:jc w:val="center"/>
              <w:rPr>
                <w:color w:val="000000"/>
                <w:sz w:val="26"/>
                <w:lang w:val="en-US"/>
              </w:rPr>
            </w:pPr>
            <w:r w:rsidRPr="003A5C5E">
              <w:rPr>
                <w:color w:val="000000"/>
                <w:sz w:val="26"/>
                <w:lang w:val="en-US"/>
              </w:rPr>
              <w:t>ee</w:t>
            </w:r>
          </w:p>
        </w:tc>
        <w:tc>
          <w:tcPr>
            <w:tcW w:w="121" w:type="pct"/>
          </w:tcPr>
          <w:p w:rsidR="005F1CFB" w:rsidRPr="003A5C5E" w:rsidRDefault="005F1CFB" w:rsidP="00B21826">
            <w:pPr>
              <w:jc w:val="center"/>
              <w:rPr>
                <w:color w:val="000000"/>
                <w:sz w:val="26"/>
                <w:lang w:val="en-US"/>
              </w:rPr>
            </w:pPr>
          </w:p>
        </w:tc>
        <w:tc>
          <w:tcPr>
            <w:tcW w:w="139" w:type="pct"/>
          </w:tcPr>
          <w:p w:rsidR="005F1CFB" w:rsidRPr="003A5C5E" w:rsidRDefault="005F1CFB" w:rsidP="00A0013B">
            <w:pPr>
              <w:jc w:val="center"/>
              <w:rPr>
                <w:color w:val="000000"/>
                <w:sz w:val="26"/>
                <w:lang w:val="en-US"/>
              </w:rPr>
            </w:pPr>
            <w:r w:rsidRPr="003A5C5E">
              <w:rPr>
                <w:color w:val="000000"/>
                <w:sz w:val="26"/>
                <w:lang w:val="en-US"/>
              </w:rPr>
              <w:t>AA</w:t>
            </w:r>
          </w:p>
        </w:tc>
        <w:tc>
          <w:tcPr>
            <w:tcW w:w="121"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55</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00</w:t>
            </w:r>
          </w:p>
        </w:tc>
        <w:tc>
          <w:tcPr>
            <w:tcW w:w="137" w:type="pct"/>
          </w:tcPr>
          <w:p w:rsidR="005F1CFB" w:rsidRPr="003A5C5E" w:rsidRDefault="005F1CFB" w:rsidP="00A0013B">
            <w:pPr>
              <w:jc w:val="center"/>
              <w:rPr>
                <w:color w:val="000000"/>
                <w:sz w:val="26"/>
                <w:lang w:val="en-US"/>
              </w:rPr>
            </w:pPr>
            <w:r w:rsidRPr="003A5C5E">
              <w:rPr>
                <w:color w:val="000000"/>
                <w:sz w:val="26"/>
                <w:lang w:val="en-US"/>
              </w:rPr>
              <w:t>ВB</w:t>
            </w:r>
          </w:p>
        </w:tc>
        <w:tc>
          <w:tcPr>
            <w:tcW w:w="132" w:type="pct"/>
          </w:tcPr>
          <w:p w:rsidR="005F1CFB" w:rsidRPr="003A5C5E" w:rsidRDefault="005F1CFB" w:rsidP="00A0013B">
            <w:pPr>
              <w:jc w:val="center"/>
              <w:rPr>
                <w:color w:val="000000"/>
                <w:sz w:val="26"/>
                <w:lang w:val="en-US"/>
              </w:rPr>
            </w:pPr>
          </w:p>
        </w:tc>
        <w:tc>
          <w:tcPr>
            <w:tcW w:w="132" w:type="pct"/>
          </w:tcPr>
          <w:p w:rsidR="005F1CFB" w:rsidRPr="003A5C5E" w:rsidRDefault="005F1CFB" w:rsidP="00A0013B">
            <w:pPr>
              <w:jc w:val="center"/>
              <w:rPr>
                <w:color w:val="000000"/>
                <w:sz w:val="26"/>
                <w:lang w:val="en-US"/>
              </w:rPr>
            </w:pPr>
            <w:r w:rsidRPr="003A5C5E">
              <w:rPr>
                <w:color w:val="000000"/>
                <w:sz w:val="26"/>
                <w:lang w:val="en-US"/>
              </w:rPr>
              <w:t>FF</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HH</w:t>
            </w:r>
          </w:p>
        </w:tc>
        <w:tc>
          <w:tcPr>
            <w:tcW w:w="139" w:type="pct"/>
          </w:tcPr>
          <w:p w:rsidR="005F1CFB" w:rsidRPr="003A5C5E" w:rsidRDefault="005F1CFB" w:rsidP="00A0013B">
            <w:pPr>
              <w:jc w:val="center"/>
              <w:rPr>
                <w:color w:val="000000"/>
                <w:sz w:val="26"/>
                <w:lang w:val="en-US"/>
              </w:rPr>
            </w:pPr>
            <w:r w:rsidRPr="003A5C5E">
              <w:rPr>
                <w:color w:val="000000"/>
                <w:sz w:val="26"/>
                <w:lang w:val="en-US"/>
              </w:rPr>
              <w:t>zz</w:t>
            </w:r>
          </w:p>
        </w:tc>
        <w:tc>
          <w:tcPr>
            <w:tcW w:w="132" w:type="pct"/>
          </w:tcPr>
          <w:p w:rsidR="005F1CFB" w:rsidRPr="003A5C5E" w:rsidRDefault="005F1CFB" w:rsidP="00A0013B">
            <w:pPr>
              <w:jc w:val="center"/>
              <w:rPr>
                <w:color w:val="000000"/>
                <w:sz w:val="26"/>
                <w:lang w:val="en-US"/>
              </w:rPr>
            </w:pPr>
          </w:p>
        </w:tc>
        <w:tc>
          <w:tcPr>
            <w:tcW w:w="139" w:type="pct"/>
          </w:tcPr>
          <w:p w:rsidR="005F1CFB" w:rsidRPr="003A5C5E" w:rsidRDefault="005F1CFB" w:rsidP="00A0013B">
            <w:pPr>
              <w:rPr>
                <w:color w:val="000000"/>
                <w:sz w:val="26"/>
                <w:lang w:val="en-US"/>
              </w:rPr>
            </w:pPr>
            <w:r w:rsidRPr="003A5C5E">
              <w:rPr>
                <w:color w:val="000000"/>
                <w:sz w:val="26"/>
                <w:lang w:val="en-US"/>
              </w:rPr>
              <w:t>OО</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11</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44</w:t>
            </w:r>
          </w:p>
        </w:tc>
        <w:tc>
          <w:tcPr>
            <w:tcW w:w="137" w:type="pct"/>
          </w:tcPr>
          <w:p w:rsidR="005F1CFB" w:rsidRPr="003A5C5E" w:rsidRDefault="005F1CFB" w:rsidP="00A0013B">
            <w:pPr>
              <w:jc w:val="center"/>
              <w:rPr>
                <w:color w:val="000000"/>
                <w:sz w:val="26"/>
                <w:lang w:val="en-US"/>
              </w:rPr>
            </w:pPr>
            <w:r w:rsidRPr="003A5C5E">
              <w:rPr>
                <w:color w:val="000000"/>
                <w:sz w:val="26"/>
                <w:lang w:val="en-US"/>
              </w:rPr>
              <w:t>ВВ</w:t>
            </w:r>
          </w:p>
        </w:tc>
        <w:tc>
          <w:tcPr>
            <w:tcW w:w="124" w:type="pct"/>
          </w:tcPr>
          <w:p w:rsidR="005F1CFB" w:rsidRPr="003A5C5E" w:rsidRDefault="005F1CFB" w:rsidP="005F1CFB">
            <w:pPr>
              <w:jc w:val="center"/>
              <w:rPr>
                <w:color w:val="000000"/>
                <w:sz w:val="26"/>
                <w:lang w:val="en-US"/>
              </w:rPr>
            </w:pPr>
            <w:r w:rsidRPr="003A5C5E">
              <w:rPr>
                <w:color w:val="000000"/>
                <w:sz w:val="26"/>
                <w:lang w:val="en-US"/>
              </w:rPr>
              <w:t>A</w:t>
            </w:r>
          </w:p>
        </w:tc>
        <w:tc>
          <w:tcPr>
            <w:tcW w:w="139" w:type="pct"/>
          </w:tcPr>
          <w:p w:rsidR="005F1CFB" w:rsidRPr="003A5C5E" w:rsidRDefault="003E0629" w:rsidP="003E0629">
            <w:pPr>
              <w:jc w:val="center"/>
              <w:rPr>
                <w:color w:val="000000"/>
                <w:sz w:val="26"/>
                <w:lang w:val="en-US"/>
              </w:rPr>
            </w:pPr>
            <w:r w:rsidRPr="003A5C5E">
              <w:rPr>
                <w:color w:val="000000"/>
                <w:sz w:val="26"/>
                <w:lang w:val="en-US"/>
              </w:rPr>
              <w:t>DQ</w:t>
            </w:r>
          </w:p>
        </w:tc>
        <w:tc>
          <w:tcPr>
            <w:tcW w:w="132" w:type="pct"/>
          </w:tcPr>
          <w:p w:rsidR="005F1CFB" w:rsidRPr="003A5C5E" w:rsidRDefault="003E0629" w:rsidP="003E0629">
            <w:pPr>
              <w:jc w:val="center"/>
              <w:rPr>
                <w:color w:val="000000"/>
                <w:sz w:val="26"/>
                <w:lang w:val="en-US"/>
              </w:rPr>
            </w:pPr>
            <w:r w:rsidRPr="003A5C5E">
              <w:rPr>
                <w:color w:val="000000"/>
                <w:sz w:val="26"/>
                <w:lang w:val="en-US"/>
              </w:rPr>
              <w:t>==</w:t>
            </w:r>
          </w:p>
        </w:tc>
        <w:tc>
          <w:tcPr>
            <w:tcW w:w="130" w:type="pct"/>
          </w:tcPr>
          <w:p w:rsidR="005F1CFB" w:rsidRPr="003A5C5E" w:rsidRDefault="003E0629">
            <w:pPr>
              <w:jc w:val="center"/>
              <w:rPr>
                <w:color w:val="000000"/>
                <w:sz w:val="26"/>
                <w:lang w:val="en-US"/>
              </w:rPr>
            </w:pPr>
            <w:r w:rsidRPr="003A5C5E">
              <w:rPr>
                <w:color w:val="000000"/>
                <w:sz w:val="26"/>
                <w:lang w:val="en-US"/>
              </w:rPr>
              <w:t>00</w:t>
            </w:r>
          </w:p>
        </w:tc>
        <w:tc>
          <w:tcPr>
            <w:tcW w:w="120" w:type="pct"/>
          </w:tcPr>
          <w:p w:rsidR="005F1CFB" w:rsidRPr="003A5C5E" w:rsidRDefault="003E0629">
            <w:pPr>
              <w:jc w:val="center"/>
              <w:rPr>
                <w:color w:val="000000"/>
                <w:sz w:val="26"/>
                <w:lang w:val="en-US"/>
              </w:rPr>
            </w:pPr>
            <w:r w:rsidRPr="003A5C5E">
              <w:rPr>
                <w:color w:val="000000"/>
                <w:sz w:val="26"/>
                <w:lang w:val="en-US"/>
              </w:rPr>
              <w:t>..</w:t>
            </w:r>
          </w:p>
        </w:tc>
        <w:tc>
          <w:tcPr>
            <w:tcW w:w="130" w:type="pct"/>
          </w:tcPr>
          <w:p w:rsidR="005F1CFB" w:rsidRPr="003A5C5E" w:rsidRDefault="003E0629" w:rsidP="003E0629">
            <w:pPr>
              <w:jc w:val="center"/>
              <w:rPr>
                <w:color w:val="000000"/>
                <w:sz w:val="26"/>
                <w:lang w:val="en-US"/>
              </w:rPr>
            </w:pPr>
            <w:r w:rsidRPr="003A5C5E">
              <w:rPr>
                <w:color w:val="000000"/>
                <w:sz w:val="26"/>
                <w:lang w:val="en-US"/>
              </w:rPr>
              <w:t>00</w:t>
            </w:r>
          </w:p>
        </w:tc>
        <w:tc>
          <w:tcPr>
            <w:tcW w:w="130" w:type="pct"/>
          </w:tcPr>
          <w:p w:rsidR="005F1CFB" w:rsidRPr="003A5C5E" w:rsidRDefault="003E0629">
            <w:pPr>
              <w:jc w:val="center"/>
              <w:rPr>
                <w:color w:val="000000"/>
                <w:sz w:val="26"/>
                <w:lang w:val="en-US"/>
              </w:rPr>
            </w:pPr>
            <w:r w:rsidRPr="003A5C5E">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ЖКИ-модуле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[5](Winstar Display Co., Ltd.)</w:t>
      </w:r>
      <w:r>
        <w:rPr>
          <w:rFonts w:hint="eastAsia"/>
        </w:rPr>
        <w:t xml:space="preserve">. </w:t>
      </w:r>
      <w:r>
        <w:t>Назначение его выводов показан</w:t>
      </w:r>
      <w:proofErr w:type="gramStart"/>
      <w:r>
        <w:t>j</w:t>
      </w:r>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Vss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Vdd</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Vo</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Contrast adjustment</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A/Vee</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E62335"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,а приведена схема подключения ЖКИ-модуля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r>
        <w:t xml:space="preserve">ЖКИ-модуля, и 3-х разрядный </w:t>
      </w:r>
      <w:r>
        <w:rPr>
          <w:rFonts w:hint="eastAsia"/>
        </w:rPr>
        <w:t>PB0...PB2</w:t>
      </w:r>
      <w:r>
        <w:t xml:space="preserve">, к </w:t>
      </w:r>
      <w:proofErr w:type="gramStart"/>
      <w:r>
        <w:t>которому</w:t>
      </w:r>
      <w:proofErr w:type="gramEnd"/>
      <w:r>
        <w:t xml:space="preserve"> </w:t>
      </w:r>
      <w:r w:rsidR="005963BD">
        <w:t>под</w:t>
      </w:r>
      <w:r>
        <w:t xml:space="preserve">ключены линии </w:t>
      </w:r>
      <w:r>
        <w:lastRenderedPageBreak/>
        <w:t>управляющих сигналов</w:t>
      </w:r>
      <w:r>
        <w:rPr>
          <w:rFonts w:hint="eastAsia"/>
        </w:rPr>
        <w:t>:</w:t>
      </w:r>
      <w:r>
        <w:t xml:space="preserve"> </w:t>
      </w:r>
      <w:r>
        <w:rPr>
          <w:rFonts w:hint="eastAsia"/>
        </w:rPr>
        <w:t xml:space="preserve">E, RS, R/W. </w:t>
      </w:r>
      <w:r>
        <w:t>На рис. 2.</w:t>
      </w:r>
      <w:r>
        <w:rPr>
          <w:rFonts w:hint="eastAsia"/>
        </w:rPr>
        <w:t>9</w:t>
      </w:r>
      <w:r>
        <w:t>,б можно видеть схему подключения ЖКИ-модуля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r>
        <w:t xml:space="preserve">тетрада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54144"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CF6832" w:rsidRDefault="00CF6832">
      <w:pPr>
        <w:wordWrap w:val="0"/>
        <w:spacing w:before="100" w:beforeAutospacing="1" w:after="100" w:afterAutospacing="1"/>
        <w:jc w:val="center"/>
        <w:rPr>
          <w:color w:val="000000"/>
          <w:szCs w:val="28"/>
          <w:lang w:val="en-US"/>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F852C5" w:rsidRDefault="00BC7ABB" w:rsidP="00F852C5">
      <w:pPr>
        <w:rPr>
          <w:lang w:val="en-US"/>
        </w:rPr>
      </w:pPr>
      <w:r>
        <w:t>В 4-х разрядном режиме немного усложняются операции обмена данными с ЖКИ-модулем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вывода ЦВУ, можно использовать подключение ЖКИ-модуля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208176"/>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w:t>
      </w:r>
      <w:r w:rsidRPr="00273046">
        <w:rPr>
          <w:color w:val="000000"/>
          <w:lang w:val="en-US"/>
        </w:rPr>
        <w:t>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w:t>
      </w:r>
      <w:r w:rsidRPr="00273046">
        <w:rPr>
          <w:color w:val="000000"/>
          <w:lang w:val="en-US"/>
        </w:rPr>
        <w:t>S</w:t>
      </w:r>
      <w:r w:rsidR="003D5B91" w:rsidRPr="00273046">
        <w:rPr>
          <w:color w:val="000000"/>
          <w:lang w:val="en-US"/>
        </w:rPr>
        <w:t>ignal Form</w:t>
      </w:r>
      <w:r>
        <w:rPr>
          <w:color w:val="000000"/>
        </w:rPr>
        <w:t>» - выбор формы сигнала;</w:t>
      </w:r>
    </w:p>
    <w:p w:rsidR="00BC7ABB" w:rsidRDefault="00BC7ABB">
      <w:pPr>
        <w:rPr>
          <w:color w:val="000000"/>
        </w:rPr>
      </w:pPr>
      <w:r>
        <w:rPr>
          <w:color w:val="000000"/>
        </w:rPr>
        <w:t>3) «</w:t>
      </w:r>
      <w:r w:rsidR="003D5B91" w:rsidRPr="00273046">
        <w:rPr>
          <w:color w:val="000000"/>
          <w:lang w:val="en-US"/>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sidRPr="00273046">
        <w:rPr>
          <w:color w:val="000000"/>
          <w:lang w:val="en-US"/>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sidRPr="00273046">
        <w:rPr>
          <w:color w:val="000000"/>
          <w:lang w:val="en-US"/>
        </w:rPr>
        <w:t>Frequency</w:t>
      </w:r>
      <w:r>
        <w:rPr>
          <w:color w:val="000000"/>
        </w:rPr>
        <w:t>» - частота сигнала;</w:t>
      </w:r>
    </w:p>
    <w:p w:rsidR="00BC7ABB" w:rsidRDefault="00BC7ABB">
      <w:pPr>
        <w:rPr>
          <w:color w:val="000000"/>
        </w:rPr>
      </w:pPr>
      <w:r>
        <w:rPr>
          <w:color w:val="000000"/>
        </w:rPr>
        <w:t>6) «</w:t>
      </w:r>
      <w:r w:rsidR="003D5B91" w:rsidRPr="00273046">
        <w:rPr>
          <w:color w:val="000000"/>
          <w:lang w:val="en-US"/>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(RC-цепочки), так как он требует меньших аппаратных 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lastRenderedPageBreak/>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35459A" w:rsidRDefault="00BC7ABB" w:rsidP="0035459A">
      <w:pPr>
        <w:rPr>
          <w:lang w:val="en-US"/>
        </w:rPr>
      </w:pPr>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sidRPr="00273046">
        <w:rPr>
          <w:lang w:val="en-US"/>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208177"/>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r w:rsidR="003D5B91">
        <w:rPr>
          <w:color w:val="000000"/>
          <w:szCs w:val="28"/>
        </w:rPr>
        <w:t>x</w:t>
      </w:r>
      <w:r w:rsidR="003D5B91" w:rsidRPr="003D5B91">
        <w:rPr>
          <w:color w:val="000000"/>
          <w:szCs w:val="28"/>
        </w:rPr>
        <w:t xml:space="preserve"> 12 </w:t>
      </w:r>
      <w:r w:rsidR="003D5B91">
        <w:rPr>
          <w:color w:val="000000"/>
          <w:szCs w:val="28"/>
        </w:rPr>
        <w:t>bit</w:t>
      </w:r>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r>
              <w:rPr>
                <w:color w:val="000000"/>
                <w:sz w:val="26"/>
                <w:szCs w:val="26"/>
              </w:rPr>
              <w:t>Такт</w:t>
            </w:r>
            <w:proofErr w:type="gramStart"/>
            <w:r>
              <w:rPr>
                <w:color w:val="000000"/>
                <w:sz w:val="26"/>
                <w:szCs w:val="26"/>
              </w:rPr>
              <w:t>о-</w:t>
            </w:r>
            <w:proofErr w:type="gramEnd"/>
            <w:r>
              <w:rPr>
                <w:color w:val="000000"/>
                <w:sz w:val="26"/>
                <w:szCs w:val="26"/>
              </w:rPr>
              <w:t xml:space="preserve"> вая частота(MГц)</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(кБ)</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gramStart"/>
            <w:r>
              <w:rPr>
                <w:color w:val="000000"/>
                <w:sz w:val="26"/>
                <w:szCs w:val="26"/>
              </w:rPr>
              <w:t>Разряд-ность</w:t>
            </w:r>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gramStart"/>
            <w:r>
              <w:rPr>
                <w:color w:val="000000"/>
                <w:sz w:val="26"/>
                <w:szCs w:val="26"/>
              </w:rPr>
              <w:t>Напряже-ние</w:t>
            </w:r>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35459A" w:rsidRDefault="00BC7ABB" w:rsidP="0035459A">
      <w:pPr>
        <w:rPr>
          <w:szCs w:val="26"/>
          <w:lang w:val="en-US"/>
        </w:rPr>
      </w:pPr>
      <w:r>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w:t>
      </w:r>
      <w:r w:rsidR="00601240">
        <w:lastRenderedPageBreak/>
        <w:t>(микроконтроллер)</w:t>
      </w:r>
      <w:r>
        <w:t xml:space="preserve"> </w:t>
      </w:r>
      <w:r w:rsidRPr="00273046">
        <w:rPr>
          <w:bCs/>
          <w:szCs w:val="26"/>
        </w:rPr>
        <w:t>STM32</w:t>
      </w:r>
      <w:r w:rsidRPr="00273046">
        <w:rPr>
          <w:szCs w:val="26"/>
        </w:rPr>
        <w:t>F103R</w:t>
      </w:r>
      <w:r w:rsidRPr="00273046">
        <w:rPr>
          <w:rFonts w:hint="eastAsia"/>
          <w:szCs w:val="26"/>
          <w:lang w:eastAsia="zh-CN"/>
        </w:rPr>
        <w:t>C</w:t>
      </w:r>
      <w:r w:rsidRPr="00273046">
        <w:rPr>
          <w:szCs w:val="26"/>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208178"/>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-частотная характеристика. Но за постоянство времен запаздывания у фильтра Бесселя приходится расплачиваться тем, что его амплитудно–частотная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r>
        <w:rPr>
          <w:szCs w:val="28"/>
        </w:rPr>
        <w:t>Simulink</w:t>
      </w:r>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2.1</w:t>
      </w:r>
      <w:r w:rsidR="00E8079C">
        <w:rPr>
          <w:lang w:val="en-US"/>
        </w:rPr>
        <w:t>1</w:t>
      </w:r>
      <w:r>
        <w:t xml:space="preserve">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r w:rsidR="00D535DF">
        <w:t>амплитудно</w:t>
      </w:r>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w:t>
      </w:r>
      <w:r w:rsidR="00E8079C">
        <w:rPr>
          <w:color w:val="000000"/>
          <w:lang w:val="en-US"/>
        </w:rPr>
        <w:t>1</w:t>
      </w:r>
      <w:r>
        <w:rPr>
          <w:color w:val="000000"/>
        </w:rPr>
        <w:t xml:space="preserve">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 xml:space="preserve">Дальше нужно определить порядок фильтра Бесселя. Крутизна АЧХ фильтра Бесселя  6*n дБ/октаву, где n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208179"/>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Default="00213231" w:rsidP="0035459A">
      <w:pPr>
        <w:rPr>
          <w:lang w:val="en-US"/>
        </w:rPr>
      </w:pPr>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w:t>
      </w:r>
      <w:r w:rsidR="00E8079C">
        <w:rPr>
          <w:lang w:val="en-US"/>
        </w:rPr>
        <w:t>2</w:t>
      </w:r>
      <w:r>
        <w:t xml:space="preserve">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val="en-US"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35459A" w:rsidRDefault="0035459A" w:rsidP="00484E49">
      <w:pPr>
        <w:rPr>
          <w:lang w:val="en-US" w:eastAsia="zh-CN"/>
        </w:rPr>
      </w:pPr>
    </w:p>
    <w:p w:rsidR="00BC7ABB" w:rsidRDefault="00BC7ABB" w:rsidP="00484E49">
      <w:pPr>
        <w:widowControl w:val="0"/>
        <w:jc w:val="center"/>
        <w:rPr>
          <w:lang w:val="en-US" w:eastAsia="zh-CN"/>
        </w:rPr>
      </w:pPr>
      <w:r>
        <w:rPr>
          <w:rFonts w:hint="eastAsia"/>
          <w:lang w:eastAsia="zh-CN"/>
        </w:rPr>
        <w:t>Pmax</w:t>
      </w:r>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35459A" w:rsidRDefault="0035459A" w:rsidP="00484E49">
      <w:pPr>
        <w:widowControl w:val="0"/>
        <w:jc w:val="center"/>
        <w:rPr>
          <w:lang w:val="en-US" w:eastAsia="zh-CN"/>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273046" w:rsidP="0035459A">
      <w:pPr>
        <w:spacing w:before="100" w:beforeAutospacing="1" w:after="100" w:afterAutospacing="1"/>
        <w:ind w:firstLine="0"/>
        <w:jc w:val="center"/>
      </w:pPr>
      <w:r>
        <w:object w:dxaOrig="12896" w:dyaOrig="6103">
          <v:shape id="_x0000_i1078" type="#_x0000_t75" style="width:481.5pt;height:228.6pt" o:ole="">
            <v:imagedata r:id="rId141" o:title=""/>
          </v:shape>
          <o:OLEObject Type="Embed" ProgID="Visio.Drawing.11" ShapeID="_x0000_i1078" DrawAspect="Content" ObjectID="_1453020407" r:id="rId142"/>
        </w:object>
      </w:r>
    </w:p>
    <w:p w:rsidR="00273046" w:rsidRPr="00273046" w:rsidRDefault="00BC7ABB" w:rsidP="00273046">
      <w:pPr>
        <w:spacing w:before="100" w:beforeAutospacing="1" w:after="100" w:afterAutospacing="1"/>
        <w:jc w:val="center"/>
        <w:rPr>
          <w:szCs w:val="28"/>
          <w:lang w:val="uk-UA"/>
        </w:rPr>
      </w:pPr>
      <w:r>
        <w:t>Рисунок 2.1</w:t>
      </w:r>
      <w:r w:rsidR="00E8079C">
        <w:rPr>
          <w:lang w:val="en-US"/>
        </w:rPr>
        <w:t>3</w:t>
      </w:r>
      <w:r>
        <w:t xml:space="preserve">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208180"/>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208181"/>
      <w:r>
        <w:rPr>
          <w:bCs/>
          <w:color w:val="000000"/>
          <w:szCs w:val="28"/>
        </w:rPr>
        <w:t>Расчет схемы стабилизации 12</w:t>
      </w:r>
      <w:r w:rsidR="00484E49" w:rsidRPr="0078043E">
        <w:rPr>
          <w:bCs/>
          <w:color w:val="000000"/>
          <w:szCs w:val="28"/>
        </w:rPr>
        <w:t>В</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D27E07" w:rsidP="00E75264">
      <w:pPr>
        <w:pStyle w:val="DefaultStyle"/>
        <w:jc w:val="center"/>
      </w:pPr>
      <w:r w:rsidRPr="00D27E07">
        <w:rPr>
          <w:noProof/>
          <w:lang w:val="ru-RU" w:eastAsia="ru-RU" w:bidi="ar-SA"/>
        </w:rPr>
        <w:drawing>
          <wp:inline distT="0" distB="0" distL="0" distR="0">
            <wp:extent cx="5562250" cy="2934269"/>
            <wp:effectExtent l="19050" t="0" r="35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3" cstate="print"/>
                    <a:srcRect/>
                    <a:stretch>
                      <a:fillRect/>
                    </a:stretch>
                  </pic:blipFill>
                  <pic:spPr bwMode="auto">
                    <a:xfrm>
                      <a:off x="0" y="0"/>
                      <a:ext cx="5562250" cy="2934269"/>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2.1</w:t>
      </w:r>
      <w:r w:rsidR="00E8079C">
        <w:rPr>
          <w:rFonts w:ascii="Times New Roman" w:hAnsi="Times New Roman" w:cs="Times New Roman"/>
          <w:sz w:val="28"/>
          <w:szCs w:val="28"/>
        </w:rPr>
        <w:t>4</w:t>
      </w:r>
      <w:r w:rsidRPr="0035459A">
        <w:rPr>
          <w:rFonts w:ascii="Times New Roman" w:hAnsi="Times New Roman" w:cs="Times New Roman"/>
          <w:sz w:val="28"/>
          <w:szCs w:val="28"/>
          <w:lang w:val="uk-UA"/>
        </w:rPr>
        <w:t xml:space="preserve"> </w:t>
      </w:r>
      <w:r w:rsidRPr="0035459A">
        <w:rPr>
          <w:rFonts w:ascii="Times New Roman" w:hAnsi="Times New Roman" w:cs="Times New Roman"/>
          <w:sz w:val="28"/>
          <w:szCs w:val="28"/>
          <w:lang w:val="ru-RU"/>
        </w:rPr>
        <w:t xml:space="preserve">– Схема </w:t>
      </w:r>
      <w:r w:rsidR="000F6F50">
        <w:rPr>
          <w:rFonts w:ascii="Times New Roman" w:hAnsi="Times New Roman" w:cs="Times New Roman"/>
          <w:sz w:val="28"/>
          <w:szCs w:val="28"/>
          <w:lang w:val="ru-RU"/>
        </w:rPr>
        <w:t>стабилизации 12В</w:t>
      </w:r>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97146F" w:rsidRPr="0097146F">
        <w:t>типовой</w:t>
      </w:r>
      <w:r w:rsidR="0097146F">
        <w:rPr>
          <w:lang w:val="uk-UA"/>
        </w:rPr>
        <w:t xml:space="preserve"> </w:t>
      </w:r>
      <w:r w:rsidR="0097146F" w:rsidRPr="0097146F">
        <w:t>схемы</w:t>
      </w:r>
      <w:r w:rsidR="0097146F">
        <w:t xml:space="preserve"> включения </w:t>
      </w:r>
      <w:r w:rsidR="0097146F" w:rsidRPr="0035459A">
        <w:rPr>
          <w:rFonts w:cs="Times New Roman"/>
          <w:szCs w:val="28"/>
        </w:rPr>
        <w:t>LD1086DTTR</w:t>
      </w:r>
      <w:r w:rsidR="0097146F">
        <w:rPr>
          <w:lang w:val="en-US"/>
        </w:rPr>
        <w:t xml:space="preserve"> </w:t>
      </w:r>
      <w:r w:rsidR="0035459A">
        <w:rPr>
          <w:lang w:val="en-US"/>
        </w:rPr>
        <w:t>[9]</w:t>
      </w:r>
      <w:r>
        <w:t xml:space="preserve"> </w:t>
      </w:r>
      <w:r w:rsidR="00D27E07">
        <w:t xml:space="preserve">, а R65 </w:t>
      </w:r>
      <w:proofErr w:type="gramStart"/>
      <w:r w:rsidR="00D27E07">
        <w:t>посчитан</w:t>
      </w:r>
      <w:proofErr w:type="gramEnd"/>
      <w:r w:rsidR="00D27E07">
        <w:t xml:space="preserve"> исходя из того, что на выходе не</w:t>
      </w:r>
      <w:r w:rsidR="0097146F">
        <w:t>обходимо получить напряжение (V</w:t>
      </w:r>
      <w:r w:rsidR="00D27E07">
        <w:t>out) 12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97146F" w:rsidRDefault="0097146F" w:rsidP="00312D98">
      <w:pPr>
        <w:jc w:val="center"/>
      </w:pPr>
      <w:r>
        <w:t xml:space="preserve">                                      </w:t>
      </w:r>
      <w:r>
        <w:rPr>
          <w:lang w:val="en-US"/>
        </w:rPr>
        <w:t>R65 = R66 * (</w:t>
      </w:r>
      <w:r w:rsidR="00D27E07" w:rsidRPr="00E62335">
        <w:rPr>
          <w:lang w:val="en-US"/>
        </w:rPr>
        <w:t xml:space="preserve">V out / </w:t>
      </w:r>
      <w:r>
        <w:rPr>
          <w:lang w:val="uk-UA"/>
        </w:rPr>
        <w:t>(</w:t>
      </w:r>
      <w:r w:rsidR="00D27E07" w:rsidRPr="00E62335">
        <w:rPr>
          <w:lang w:val="en-US"/>
        </w:rPr>
        <w:t>V ref – 1</w:t>
      </w:r>
      <w:r>
        <w:rPr>
          <w:lang w:val="uk-UA"/>
        </w:rPr>
        <w:t>)</w:t>
      </w:r>
      <w:r w:rsidR="00D27E07" w:rsidRPr="00E62335">
        <w:rPr>
          <w:lang w:val="en-US"/>
        </w:rPr>
        <w:t>),</w:t>
      </w:r>
      <w:r>
        <w:tab/>
        <w:t xml:space="preserve">                            (2.3)</w:t>
      </w:r>
    </w:p>
    <w:p w:rsidR="00D27E07" w:rsidRPr="005214EF" w:rsidRDefault="00D27E07" w:rsidP="00484E49">
      <w:pPr>
        <w:ind w:firstLine="0"/>
      </w:pPr>
      <w:r>
        <w:t>исходя из:</w:t>
      </w:r>
    </w:p>
    <w:p w:rsidR="00D27E07" w:rsidRPr="005214EF" w:rsidRDefault="00D27E07" w:rsidP="00312D98">
      <w:pPr>
        <w:jc w:val="center"/>
      </w:pPr>
      <w:r>
        <w:t>V o</w:t>
      </w:r>
      <w:r w:rsidR="00EA7AA5">
        <w:t xml:space="preserve">ut = V ref * </w:t>
      </w:r>
      <w:proofErr w:type="gramStart"/>
      <w:r w:rsidR="00EA7AA5">
        <w:t xml:space="preserve">( </w:t>
      </w:r>
      <w:proofErr w:type="gramEnd"/>
      <w:r w:rsidR="00EA7AA5">
        <w:t xml:space="preserve">1 + R65 / R66 )  (см. </w:t>
      </w:r>
      <w:r w:rsidR="00EA7AA5">
        <w:rPr>
          <w:lang w:val="en-US"/>
        </w:rPr>
        <w:t>[9]</w:t>
      </w:r>
      <w:r>
        <w:t>),</w:t>
      </w:r>
    </w:p>
    <w:p w:rsidR="00D27E07" w:rsidRDefault="00D27E07" w:rsidP="00EA7AA5">
      <w:pPr>
        <w:ind w:firstLine="0"/>
      </w:pPr>
      <w:r>
        <w:t xml:space="preserve">где V ref – </w:t>
      </w:r>
      <w:r w:rsidR="00EA7AA5">
        <w:t>1,2</w:t>
      </w:r>
      <w:r w:rsidR="00F13980">
        <w:rPr>
          <w:lang w:val="uk-UA"/>
        </w:rPr>
        <w:t>5</w:t>
      </w:r>
      <w:r w:rsidR="00EA7AA5">
        <w:t>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208182"/>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 xml:space="preserve">мы защищающей </w:t>
      </w:r>
      <w:r w:rsidR="00A340E0">
        <w:rPr>
          <w:rFonts w:ascii="Times New Roman" w:hAnsi="Times New Roman" w:cs="Times New Roman"/>
          <w:bCs/>
          <w:sz w:val="28"/>
          <w:szCs w:val="28"/>
          <w:lang w:val="ru-RU"/>
        </w:rPr>
        <w:t>выводы</w:t>
      </w:r>
      <w:r w:rsidR="00484E49" w:rsidRPr="0026487C">
        <w:rPr>
          <w:rFonts w:ascii="Times New Roman" w:hAnsi="Times New Roman" w:cs="Times New Roman"/>
          <w:bCs/>
          <w:sz w:val="28"/>
          <w:szCs w:val="28"/>
          <w:lang w:val="ru-RU"/>
        </w:rPr>
        <w:t xml:space="preserve"> контроллера</w:t>
      </w:r>
      <w:bookmarkEnd w:id="35"/>
    </w:p>
    <w:p w:rsidR="00D27E07" w:rsidRDefault="00D27E07" w:rsidP="00484E49">
      <w:r>
        <w:t>Схема защиты построена на диод</w:t>
      </w:r>
      <w:r w:rsidR="00EA7AA5">
        <w:t xml:space="preserve">ной </w:t>
      </w:r>
      <w:r w:rsidR="000F6F50">
        <w:t>сборке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000F6F50">
        <w:t>3.3</w:t>
      </w:r>
      <w:proofErr w:type="gramStart"/>
      <w:r w:rsidRPr="00D27E07">
        <w:t>В</w:t>
      </w:r>
      <w:proofErr w:type="gramEnd"/>
      <w:r w:rsidRPr="00D27E07">
        <w:t xml:space="preserve"> выбрано поскольку необходимо защитить </w:t>
      </w:r>
      <w:r w:rsidR="000F6F50">
        <w:t>вывод</w:t>
      </w:r>
      <w:r w:rsidRPr="00D27E07">
        <w:t xml:space="preserve">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0F6F50" w:rsidRDefault="00EA7AA5" w:rsidP="000F6F50">
      <w:pPr>
        <w:jc w:val="center"/>
      </w:pPr>
      <w:r>
        <w:t>Рисунок 2.1</w:t>
      </w:r>
      <w:r w:rsidR="00E8079C">
        <w:rPr>
          <w:lang w:val="en-US"/>
        </w:rPr>
        <w:t>5</w:t>
      </w:r>
      <w:r>
        <w:t xml:space="preserve"> – Схема </w:t>
      </w:r>
      <w:r w:rsidR="000F6F50">
        <w:t>защищающая выводы МК</w:t>
      </w:r>
      <w:r>
        <w:t>:</w:t>
      </w:r>
    </w:p>
    <w:p w:rsidR="00D27E07" w:rsidRDefault="00EA7AA5" w:rsidP="000F6F50">
      <w:pPr>
        <w:jc w:val="center"/>
      </w:pPr>
      <w:r>
        <w:t xml:space="preserve">IoutCh1 – </w:t>
      </w:r>
      <w:r w:rsidR="000F6F50">
        <w:t>вывод</w:t>
      </w:r>
      <w:r>
        <w:t xml:space="preserve"> </w:t>
      </w:r>
      <w:r w:rsidR="000F6F50">
        <w:t>МК</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208183"/>
      <w:r w:rsidRPr="0026487C">
        <w:rPr>
          <w:rFonts w:ascii="Times New Roman" w:hAnsi="Times New Roman" w:cs="Times New Roman"/>
          <w:bCs/>
          <w:sz w:val="28"/>
          <w:szCs w:val="28"/>
          <w:lang w:val="ru-RU"/>
        </w:rPr>
        <w:t xml:space="preserve">Расчет схемы </w:t>
      </w:r>
      <w:r w:rsidR="00484E49" w:rsidRPr="0026487C">
        <w:rPr>
          <w:rFonts w:ascii="Times New Roman" w:hAnsi="Times New Roman" w:cs="Times New Roman"/>
          <w:bCs/>
          <w:sz w:val="28"/>
          <w:szCs w:val="28"/>
          <w:lang w:val="ru-RU"/>
        </w:rPr>
        <w:t>инвертирующего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Рисунок 2.1</w:t>
      </w:r>
      <w:r w:rsidR="00E8079C">
        <w:rPr>
          <w:bCs/>
          <w:color w:val="000000"/>
          <w:szCs w:val="28"/>
          <w:lang w:val="en-US"/>
        </w:rPr>
        <w:t>6</w:t>
      </w:r>
      <w:r w:rsidRPr="00EA7AA5">
        <w:rPr>
          <w:bCs/>
          <w:color w:val="000000"/>
          <w:szCs w:val="28"/>
        </w:rPr>
        <w:t xml:space="preserve"> – </w:t>
      </w:r>
      <w:r w:rsidRPr="00EA7AA5">
        <w:t xml:space="preserve">Схема </w:t>
      </w:r>
      <w:r w:rsidR="000F6F50" w:rsidRPr="0026487C">
        <w:rPr>
          <w:rFonts w:cs="Times New Roman"/>
          <w:bCs/>
          <w:szCs w:val="28"/>
        </w:rPr>
        <w:t>инвертирующего усилителя</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 xml:space="preserve">R23 и R24 выбраны экспериментально, для обеспечения </w:t>
      </w:r>
      <w:r w:rsidR="000F6F50">
        <w:t xml:space="preserve">общего </w:t>
      </w:r>
      <w:r w:rsidR="00A935CC" w:rsidRPr="00971AB8">
        <w:t>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F36E07" w:rsidRDefault="00F36E07" w:rsidP="00484E49">
      <w:pPr>
        <w:ind w:firstLine="0"/>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208184"/>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Рисунок 2.1</w:t>
      </w:r>
      <w:r w:rsidR="00E8079C">
        <w:rPr>
          <w:lang w:val="en-US"/>
        </w:rPr>
        <w:t>7</w:t>
      </w:r>
      <w:r>
        <w:t xml:space="preserve"> – </w:t>
      </w:r>
      <w:r w:rsidRPr="00296D4D">
        <w:t xml:space="preserve">Схема </w:t>
      </w:r>
      <w:r w:rsidR="000F6F50" w:rsidRPr="0026487C">
        <w:rPr>
          <w:rFonts w:cs="Times New Roman"/>
          <w:bCs/>
          <w:szCs w:val="28"/>
        </w:rPr>
        <w:t>измерителя тока</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208185"/>
      <w:r w:rsidRPr="0026487C">
        <w:rPr>
          <w:rFonts w:ascii="Times New Roman" w:hAnsi="Times New Roman" w:cs="Times New Roman"/>
          <w:bCs/>
          <w:sz w:val="28"/>
          <w:szCs w:val="28"/>
          <w:lang w:val="ru-RU"/>
        </w:rPr>
        <w:t>Расчет схемы не инвертирующего усилитель с резистивным мостом (делителем напряжения)</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CF6832" w:rsidP="00752E5F">
      <w:pPr>
        <w:jc w:val="center"/>
        <w:rPr>
          <w:rFonts w:cs="Times New Roman"/>
          <w:bCs/>
          <w:szCs w:val="28"/>
        </w:rPr>
      </w:pPr>
      <w:r>
        <w:t>Рисунок</w:t>
      </w:r>
      <w:r w:rsidR="00752E5F">
        <w:t xml:space="preserve"> 2.1</w:t>
      </w:r>
      <w:r w:rsidR="00E8079C">
        <w:rPr>
          <w:lang w:val="en-US"/>
        </w:rPr>
        <w:t>8</w:t>
      </w:r>
      <w:r w:rsidR="00752E5F">
        <w:t xml:space="preserve"> – </w:t>
      </w:r>
      <w:r w:rsidR="00752E5F" w:rsidRPr="00296D4D">
        <w:t xml:space="preserve">Схема </w:t>
      </w:r>
      <w:r w:rsidR="00752E5F"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Pr="00296815" w:rsidRDefault="00484E49"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208186"/>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люсных секций на ИНУН может быть соединено каскадно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Рисунок</w:t>
      </w:r>
      <w:r w:rsidR="00BC7ABB">
        <w:t xml:space="preserve"> 2.</w:t>
      </w:r>
      <w:r w:rsidR="00E8079C">
        <w:rPr>
          <w:lang w:val="en-US"/>
        </w:rPr>
        <w:t>19</w:t>
      </w:r>
      <w:r w:rsidR="00BC7ABB">
        <w:t xml:space="preserve"> </w:t>
      </w:r>
      <w:r>
        <w:rPr>
          <w:lang w:val="en-US"/>
        </w:rPr>
        <w:t xml:space="preserve">– </w:t>
      </w:r>
      <w:r w:rsidR="00BC7ABB">
        <w:t>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r>
        <w:t>n</w:t>
      </w:r>
      <w:r w:rsidRPr="008B2BE2">
        <w:t xml:space="preserve">) нужно соединить каскадно </w:t>
      </w:r>
      <w:r>
        <w:t>n</w:t>
      </w:r>
      <w:r w:rsidRPr="008B2BE2">
        <w:t xml:space="preserve">/2 секций на ИНУН. Чтобы построить 6-полюсный фильтр Бесселя нижних частот, мы соединяем каскадно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 xml:space="preserve">Рисунок </w:t>
      </w:r>
      <w:r w:rsidR="00BC7ABB">
        <w:t xml:space="preserve"> 2.</w:t>
      </w:r>
      <w:r w:rsidR="00752E5F">
        <w:t>2</w:t>
      </w:r>
      <w:r w:rsidR="00E8079C">
        <w:rPr>
          <w:lang w:val="en-US"/>
        </w:rPr>
        <w:t>0</w:t>
      </w:r>
      <w:r w:rsidR="00BC7ABB">
        <w:t xml:space="preserve"> </w:t>
      </w:r>
      <w:r>
        <w:rPr>
          <w:lang w:val="en-US"/>
        </w:rPr>
        <w:t xml:space="preserve">– </w:t>
      </w:r>
      <w:r w:rsidR="00BC7ABB">
        <w:t xml:space="preserve">Принципиальная схема </w:t>
      </w:r>
      <w:r w:rsidR="00A25725" w:rsidRPr="00881194">
        <w:t>6</w:t>
      </w:r>
      <w:r w:rsidR="00BC7ABB">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r>
        <w:rPr>
          <w:i/>
          <w:iCs/>
        </w:rPr>
        <w:t>f</w:t>
      </w:r>
      <w:r>
        <w:rPr>
          <w:i/>
          <w:iCs/>
          <w:vertAlign w:val="subscript"/>
        </w:rPr>
        <w:t>n</w:t>
      </w:r>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r>
        <w:rPr>
          <w:i/>
          <w:iCs/>
        </w:rPr>
        <w:t>f</w:t>
      </w:r>
      <w:r>
        <w:rPr>
          <w:i/>
          <w:iCs/>
          <w:vertAlign w:val="subscript"/>
        </w:rPr>
        <w:t>c</w:t>
      </w:r>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Таблица 2.5 – Вспомогательные параметры для расчета ИНУН-фильтров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6</w:t>
            </w:r>
          </w:p>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2.023</w:t>
            </w:r>
          </w:p>
        </w:tc>
      </w:tr>
    </w:tbl>
    <w:p w:rsidR="00E362CA" w:rsidRDefault="00E362CA" w:rsidP="00E362CA">
      <w:pPr>
        <w:pStyle w:val="ae"/>
      </w:pPr>
    </w:p>
    <w:p w:rsidR="00D642A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0F6F50" w:rsidRPr="008B2BE2" w:rsidRDefault="000F6F50" w:rsidP="00484E49"/>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079" type="#_x0000_t75" style="width:302.85pt;height:33.75pt" o:ole="">
            <v:imagedata r:id="rId150" o:title=""/>
          </v:shape>
          <o:OLEObject Type="Embed" ProgID="Equation.3" ShapeID="_x0000_i1079" DrawAspect="Content" ObjectID="_1453020408" r:id="rId151">
            <o:FieldCodes>\* MERGEFORMAT</o:FieldCodes>
          </o:OLEObject>
        </w:object>
      </w:r>
      <w:r>
        <w:rPr>
          <w:szCs w:val="28"/>
          <w:lang w:eastAsia="zh-CN"/>
        </w:rPr>
        <w:tab/>
      </w:r>
      <w:r w:rsidR="000F6F50">
        <w:rPr>
          <w:szCs w:val="28"/>
          <w:lang w:eastAsia="zh-CN"/>
        </w:rPr>
        <w:t xml:space="preserve">    </w:t>
      </w:r>
      <w:r>
        <w:rPr>
          <w:szCs w:val="28"/>
        </w:rPr>
        <w:t>(2.</w:t>
      </w:r>
      <w:r w:rsidR="000F6F50">
        <w:rPr>
          <w:szCs w:val="28"/>
        </w:rPr>
        <w:t>4</w:t>
      </w:r>
      <w:r>
        <w:rPr>
          <w:szCs w:val="28"/>
        </w:rPr>
        <w:t>)</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080" type="#_x0000_t75" style="width:208.8pt;height:24.3pt" o:ole="">
            <v:imagedata r:id="rId152" o:title=""/>
          </v:shape>
          <o:OLEObject Type="Embed" ProgID="Equation.3" ShapeID="_x0000_i1080" DrawAspect="Content" ObjectID="_1453020409" r:id="rId153">
            <o:FieldCodes>\* MERGEFORMAT</o:FieldCodes>
          </o:OLEObject>
        </w:object>
      </w:r>
      <w:r>
        <w:rPr>
          <w:szCs w:val="28"/>
          <w:lang w:eastAsia="zh-CN"/>
        </w:rPr>
        <w:tab/>
      </w:r>
      <w:r w:rsidR="000F6F50">
        <w:rPr>
          <w:szCs w:val="28"/>
          <w:lang w:eastAsia="zh-CN"/>
        </w:rPr>
        <w:t xml:space="preserve">    </w:t>
      </w:r>
      <w:r>
        <w:rPr>
          <w:szCs w:val="28"/>
        </w:rPr>
        <w:t>(2.</w:t>
      </w:r>
      <w:r w:rsidR="000F6F50">
        <w:rPr>
          <w:szCs w:val="28"/>
        </w:rPr>
        <w:t>5</w:t>
      </w:r>
      <w:r>
        <w:rPr>
          <w:szCs w:val="28"/>
        </w:rPr>
        <w:t>)</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081" type="#_x0000_t75" style="width:299.25pt;height:33.75pt" o:ole="">
            <v:imagedata r:id="rId154" o:title=""/>
          </v:shape>
          <o:OLEObject Type="Embed" ProgID="Equation.3" ShapeID="_x0000_i1081" DrawAspect="Content" ObjectID="_1453020410" r:id="rId155">
            <o:FieldCodes>\* MERGEFORMAT</o:FieldCodes>
          </o:OLEObject>
        </w:object>
      </w:r>
      <w:r w:rsidR="00BC7ABB">
        <w:rPr>
          <w:szCs w:val="28"/>
        </w:rPr>
        <w:tab/>
      </w:r>
      <w:r w:rsidR="000F6F50">
        <w:rPr>
          <w:szCs w:val="28"/>
        </w:rPr>
        <w:t xml:space="preserve">    </w:t>
      </w:r>
      <w:r w:rsidR="00BC7ABB">
        <w:rPr>
          <w:szCs w:val="28"/>
        </w:rPr>
        <w:t>(2.</w:t>
      </w:r>
      <w:r w:rsidR="000F6F50">
        <w:rPr>
          <w:szCs w:val="28"/>
        </w:rPr>
        <w:t>6</w:t>
      </w:r>
      <w:r w:rsidR="00BC7ABB">
        <w:rPr>
          <w:szCs w:val="28"/>
        </w:rPr>
        <w:t>)</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082" type="#_x0000_t75" style="width:222.3pt;height:24.3pt" o:ole="">
            <v:imagedata r:id="rId156" o:title=""/>
          </v:shape>
          <o:OLEObject Type="Embed" ProgID="Equation.3" ShapeID="_x0000_i1082" DrawAspect="Content" ObjectID="_1453020411" r:id="rId157">
            <o:FieldCodes>\* MERGEFORMAT</o:FieldCodes>
          </o:OLEObject>
        </w:object>
      </w:r>
      <w:r>
        <w:rPr>
          <w:szCs w:val="28"/>
          <w:lang w:eastAsia="zh-CN"/>
        </w:rPr>
        <w:tab/>
      </w:r>
      <w:r w:rsidR="000F6F50">
        <w:rPr>
          <w:szCs w:val="28"/>
          <w:lang w:eastAsia="zh-CN"/>
        </w:rPr>
        <w:t xml:space="preserve">    </w:t>
      </w:r>
      <w:r>
        <w:rPr>
          <w:szCs w:val="28"/>
        </w:rPr>
        <w:t>(2.</w:t>
      </w:r>
      <w:r w:rsidR="000F6F50">
        <w:rPr>
          <w:szCs w:val="28"/>
        </w:rPr>
        <w:t>7</w:t>
      </w:r>
      <w:r>
        <w:rPr>
          <w:szCs w:val="28"/>
        </w:rPr>
        <w:t>)</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083" type="#_x0000_t75" style="width:286.2pt;height:33.75pt" o:ole="">
            <v:imagedata r:id="rId158" o:title=""/>
          </v:shape>
          <o:OLEObject Type="Embed" ProgID="Equation.3" ShapeID="_x0000_i1083" DrawAspect="Content" ObjectID="_1453020412" r:id="rId159">
            <o:FieldCodes>\* MERGEFORMAT</o:FieldCodes>
          </o:OLEObject>
        </w:object>
      </w:r>
      <w:r>
        <w:rPr>
          <w:szCs w:val="28"/>
        </w:rPr>
        <w:tab/>
      </w:r>
      <w:r w:rsidR="000F6F50">
        <w:rPr>
          <w:szCs w:val="28"/>
        </w:rPr>
        <w:t xml:space="preserve">    </w:t>
      </w:r>
      <w:r>
        <w:rPr>
          <w:szCs w:val="28"/>
        </w:rPr>
        <w:t>(2.</w:t>
      </w:r>
      <w:r w:rsidR="000F6F50">
        <w:rPr>
          <w:szCs w:val="28"/>
        </w:rPr>
        <w:t>8</w:t>
      </w:r>
      <w:r>
        <w:rPr>
          <w:szCs w:val="28"/>
        </w:rPr>
        <w:t>)</w:t>
      </w:r>
    </w:p>
    <w:p w:rsidR="005E794B" w:rsidRPr="000F6F50" w:rsidRDefault="005E794B" w:rsidP="000F6F50">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084" type="#_x0000_t75" style="width:229.5pt;height:25.65pt" o:ole="">
            <v:imagedata r:id="rId160" o:title=""/>
          </v:shape>
          <o:OLEObject Type="Embed" ProgID="Equation.3" ShapeID="_x0000_i1084" DrawAspect="Content" ObjectID="_1453020413" r:id="rId161">
            <o:FieldCodes>\* MERGEFORMAT</o:FieldCodes>
          </o:OLEObject>
        </w:object>
      </w:r>
      <w:r>
        <w:rPr>
          <w:szCs w:val="28"/>
          <w:lang w:eastAsia="zh-CN"/>
        </w:rPr>
        <w:tab/>
      </w:r>
      <w:r w:rsidR="000F6F50">
        <w:rPr>
          <w:szCs w:val="28"/>
          <w:lang w:eastAsia="zh-CN"/>
        </w:rPr>
        <w:t xml:space="preserve">    </w:t>
      </w:r>
      <w:r>
        <w:rPr>
          <w:szCs w:val="28"/>
        </w:rPr>
        <w:t>(2.</w:t>
      </w:r>
      <w:r w:rsidR="000F6F50">
        <w:rPr>
          <w:szCs w:val="28"/>
        </w:rPr>
        <w:t>9</w:t>
      </w:r>
      <w:r>
        <w:rPr>
          <w:szCs w:val="28"/>
        </w:rPr>
        <w:t>)</w:t>
      </w: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w:t>
      </w:r>
      <w:proofErr w:type="gramStart"/>
      <w:r w:rsidRPr="008B2BE2">
        <w:t>номинальных</w:t>
      </w:r>
      <w:proofErr w:type="gramEnd"/>
      <w:r w:rsidRPr="008B2BE2">
        <w:t xml:space="preserve"> ряда Е3..Е24. Поэтому я выбрал С1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r>
        <w:t>f</w:t>
      </w:r>
      <w:r w:rsidRPr="008B2BE2">
        <w:t xml:space="preserve">в = 6МГц. </w:t>
      </w: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208187"/>
      <w:r w:rsidRPr="0026487C">
        <w:rPr>
          <w:bCs/>
          <w:color w:val="000000"/>
        </w:rPr>
        <w:lastRenderedPageBreak/>
        <w:t xml:space="preserve">Выбор </w:t>
      </w:r>
      <w:proofErr w:type="gramStart"/>
      <w:r w:rsidRPr="0026487C">
        <w:rPr>
          <w:bCs/>
          <w:color w:val="000000"/>
        </w:rPr>
        <w:t>буферного</w:t>
      </w:r>
      <w:proofErr w:type="gramEnd"/>
      <w:r w:rsidRPr="0026487C">
        <w:rPr>
          <w:bCs/>
          <w:color w:val="000000"/>
        </w:rPr>
        <w:t xml:space="preserve"> усилители</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E8079C">
        <w:rPr>
          <w:color w:val="000000"/>
          <w:szCs w:val="28"/>
          <w:lang w:val="en-US"/>
        </w:rPr>
        <w:t>1</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208188"/>
      <w:r w:rsidRPr="0026487C">
        <w:rPr>
          <w:bCs/>
          <w:color w:val="000000"/>
          <w:szCs w:val="28"/>
        </w:rPr>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OrCAD Capture</w:t>
      </w:r>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OrCAD Layout.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r>
        <w:rPr>
          <w:rFonts w:hint="eastAsia"/>
          <w:lang w:eastAsia="zh-CN"/>
        </w:rPr>
        <w:t xml:space="preserve">Layout </w:t>
      </w:r>
      <w:r>
        <w:rPr>
          <w:lang w:eastAsia="zh-CN"/>
        </w:rPr>
        <w:t xml:space="preserve">нужно выполнить команду </w:t>
      </w:r>
      <w:r>
        <w:rPr>
          <w:rFonts w:hint="eastAsia"/>
          <w:lang w:eastAsia="zh-CN"/>
        </w:rPr>
        <w:t xml:space="preserve">File/New. </w:t>
      </w:r>
      <w:r>
        <w:rPr>
          <w:lang w:eastAsia="zh-CN"/>
        </w:rPr>
        <w:t>Система в диалоговых окнах запросит имя файла шаблона печатной платы (</w:t>
      </w:r>
      <w:r>
        <w:rPr>
          <w:rFonts w:hint="eastAsia"/>
          <w:lang w:eastAsia="zh-CN"/>
        </w:rPr>
        <w:t>*.tch</w:t>
      </w:r>
      <w:r>
        <w:rPr>
          <w:lang w:eastAsia="zh-CN"/>
        </w:rPr>
        <w:t>)</w:t>
      </w:r>
      <w:r>
        <w:rPr>
          <w:rFonts w:hint="eastAsia"/>
          <w:lang w:eastAsia="zh-CN"/>
        </w:rPr>
        <w:t xml:space="preserve">, </w:t>
      </w:r>
      <w:r>
        <w:rPr>
          <w:lang w:eastAsia="zh-CN"/>
        </w:rPr>
        <w:t>имя файла списка соединений (</w:t>
      </w:r>
      <w:r>
        <w:rPr>
          <w:rFonts w:hint="eastAsia"/>
          <w:lang w:eastAsia="zh-CN"/>
        </w:rPr>
        <w:t>*.mnl</w:t>
      </w:r>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*.max</w:t>
      </w:r>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 xml:space="preserve">.tch </w:t>
      </w:r>
      <w:r>
        <w:rPr>
          <w:lang w:eastAsia="zh-CN"/>
        </w:rPr>
        <w:t>или .</w:t>
      </w:r>
      <w:r>
        <w:rPr>
          <w:rFonts w:hint="eastAsia"/>
          <w:lang w:eastAsia="zh-CN"/>
        </w:rPr>
        <w:t xml:space="preserve">tpl.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r>
        <w:rPr>
          <w:rFonts w:hint="eastAsia"/>
          <w:lang w:eastAsia="zh-CN"/>
        </w:rPr>
        <w:t xml:space="preserve">Layout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r>
        <w:rPr>
          <w:rFonts w:hint="eastAsia"/>
          <w:lang w:eastAsia="zh-CN"/>
        </w:rPr>
        <w:t>Board outline</w:t>
      </w:r>
      <w:r>
        <w:rPr>
          <w:lang w:eastAsia="zh-CN"/>
        </w:rPr>
        <w:t>)</w:t>
      </w:r>
      <w:r>
        <w:rPr>
          <w:rFonts w:hint="eastAsia"/>
          <w:lang w:eastAsia="zh-CN"/>
        </w:rPr>
        <w:t xml:space="preserve">. </w:t>
      </w:r>
      <w:r>
        <w:rPr>
          <w:lang w:eastAsia="zh-CN"/>
        </w:rPr>
        <w:t xml:space="preserve">Контур создается командой </w:t>
      </w:r>
      <w:r>
        <w:rPr>
          <w:rFonts w:hint="eastAsia"/>
          <w:lang w:eastAsia="zh-CN"/>
        </w:rPr>
        <w:t xml:space="preserve">Tool/Obstacle/New, </w:t>
      </w:r>
      <w:r>
        <w:rPr>
          <w:lang w:eastAsia="zh-CN"/>
        </w:rPr>
        <w:t>с помощью которой вычерчивается замкнутый многоугольник. Толщина линий контура, тип линии (</w:t>
      </w:r>
      <w:r>
        <w:rPr>
          <w:rFonts w:hint="eastAsia"/>
          <w:lang w:eastAsia="zh-CN"/>
        </w:rPr>
        <w:t>Board outline</w:t>
      </w:r>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r>
        <w:rPr>
          <w:rFonts w:hint="eastAsia"/>
          <w:lang w:eastAsia="zh-CN"/>
        </w:rPr>
        <w:t xml:space="preserve">Global Layer. </w:t>
      </w:r>
    </w:p>
    <w:p w:rsidR="00BC7ABB" w:rsidRDefault="00BC7ABB" w:rsidP="0062141F">
      <w:pPr>
        <w:rPr>
          <w:lang w:eastAsia="zh-CN"/>
        </w:rPr>
      </w:pPr>
      <w:r>
        <w:rPr>
          <w:lang w:eastAsia="zh-CN"/>
        </w:rPr>
        <w:lastRenderedPageBreak/>
        <w:t xml:space="preserve">Затем с помощью команды </w:t>
      </w:r>
      <w:r>
        <w:rPr>
          <w:rFonts w:hint="eastAsia"/>
          <w:lang w:eastAsia="zh-CN"/>
        </w:rPr>
        <w:t xml:space="preserve">Option/System Setttings </w:t>
      </w:r>
      <w:r>
        <w:rPr>
          <w:lang w:eastAsia="zh-CN"/>
        </w:rPr>
        <w:t xml:space="preserve">нужно установить требуемое значение шага размещения корпусов (поле </w:t>
      </w:r>
      <w:r>
        <w:rPr>
          <w:rFonts w:hint="eastAsia"/>
          <w:lang w:eastAsia="zh-CN"/>
        </w:rPr>
        <w:t>Place grid</w:t>
      </w:r>
      <w:r>
        <w:rPr>
          <w:lang w:eastAsia="zh-CN"/>
        </w:rPr>
        <w:t>)</w:t>
      </w:r>
      <w:r>
        <w:rPr>
          <w:rFonts w:hint="eastAsia"/>
          <w:lang w:eastAsia="zh-CN"/>
        </w:rPr>
        <w:t>.</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r>
        <w:rPr>
          <w:rFonts w:hint="eastAsia"/>
          <w:color w:val="000000"/>
          <w:szCs w:val="28"/>
          <w:lang w:eastAsia="zh-CN"/>
        </w:rPr>
        <w:t xml:space="preserve">Option/System Setting </w:t>
      </w:r>
      <w:r>
        <w:rPr>
          <w:color w:val="000000"/>
          <w:szCs w:val="28"/>
          <w:lang w:eastAsia="zh-CN"/>
        </w:rPr>
        <w:t>устанавливаются требуемая сетка трассировки (</w:t>
      </w:r>
      <w:r>
        <w:rPr>
          <w:rFonts w:hint="eastAsia"/>
          <w:color w:val="000000"/>
          <w:szCs w:val="28"/>
          <w:lang w:eastAsia="zh-CN"/>
        </w:rPr>
        <w:t>Routing grid</w:t>
      </w:r>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r>
        <w:rPr>
          <w:rFonts w:hint="eastAsia"/>
          <w:color w:val="000000"/>
          <w:szCs w:val="28"/>
          <w:lang w:eastAsia="zh-CN"/>
        </w:rPr>
        <w:t>Detail grid</w:t>
      </w:r>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r>
        <w:rPr>
          <w:rFonts w:hint="eastAsia"/>
          <w:color w:val="000000"/>
          <w:szCs w:val="28"/>
          <w:lang w:eastAsia="zh-CN"/>
        </w:rPr>
        <w:t>Via grid</w:t>
      </w:r>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Tool/Layer/Select from Spreadsheet </w:t>
      </w:r>
      <w:r>
        <w:rPr>
          <w:color w:val="000000"/>
          <w:szCs w:val="28"/>
          <w:lang w:eastAsia="zh-CN"/>
        </w:rPr>
        <w:t>или</w:t>
      </w:r>
      <w:r>
        <w:rPr>
          <w:rFonts w:hint="eastAsia"/>
          <w:color w:val="000000"/>
          <w:szCs w:val="28"/>
          <w:lang w:eastAsia="zh-CN"/>
        </w:rPr>
        <w:t xml:space="preserve"> View/Database Spreadsheets/Layers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F36E07" w:rsidRDefault="00F36E07" w:rsidP="00F36E07">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F36E07" w:rsidRDefault="00F36E07" w:rsidP="00F36E07">
      <w:pPr>
        <w:tabs>
          <w:tab w:val="left" w:pos="1680"/>
        </w:tabs>
        <w:ind w:left="567" w:firstLine="0"/>
        <w:rPr>
          <w:color w:val="000000"/>
          <w:szCs w:val="28"/>
          <w:lang w:eastAsia="zh-CN"/>
        </w:rPr>
      </w:pPr>
    </w:p>
    <w:p w:rsidR="00752E5F" w:rsidRDefault="00F36E07" w:rsidP="00F36E07">
      <w:pPr>
        <w:tabs>
          <w:tab w:val="left" w:pos="1680"/>
        </w:tabs>
        <w:rPr>
          <w:color w:val="000000"/>
          <w:szCs w:val="28"/>
          <w:lang w:eastAsia="zh-CN"/>
        </w:rPr>
      </w:pPr>
      <w:r>
        <w:rPr>
          <w:noProof/>
          <w:color w:val="000000"/>
          <w:szCs w:val="28"/>
          <w:lang w:eastAsia="ru-RU" w:bidi="ar-SA"/>
        </w:rPr>
        <w:drawing>
          <wp:anchor distT="0" distB="0" distL="114300" distR="114300" simplePos="0" relativeHeight="251655168" behindDoc="1" locked="0" layoutInCell="1" allowOverlap="1">
            <wp:simplePos x="0" y="0"/>
            <wp:positionH relativeFrom="column">
              <wp:posOffset>402590</wp:posOffset>
            </wp:positionH>
            <wp:positionV relativeFrom="paragraph">
              <wp:posOffset>-635</wp:posOffset>
            </wp:positionV>
            <wp:extent cx="5532120" cy="6109335"/>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5532120" cy="6109335"/>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F36E07">
      <w:pPr>
        <w:ind w:firstLine="0"/>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Рисунок 2.2</w:t>
      </w:r>
      <w:r w:rsidR="00E8079C">
        <w:rPr>
          <w:color w:val="000000"/>
          <w:szCs w:val="28"/>
          <w:lang w:val="en-US"/>
        </w:rPr>
        <w:t>2</w:t>
      </w:r>
      <w:r>
        <w:rPr>
          <w:color w:val="000000"/>
          <w:szCs w:val="28"/>
        </w:rPr>
        <w:t xml:space="preserve">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F36E07" w:rsidRDefault="002F76CC" w:rsidP="00F36E07">
      <w:pPr>
        <w:jc w:val="center"/>
        <w:rPr>
          <w:color w:val="000000"/>
          <w:szCs w:val="28"/>
        </w:rPr>
      </w:pPr>
      <w:r>
        <w:rPr>
          <w:color w:val="000000"/>
          <w:szCs w:val="28"/>
          <w:lang w:eastAsia="zh-CN"/>
        </w:rPr>
        <w:t>и основной части  генератора</w:t>
      </w:r>
      <w:r>
        <w:rPr>
          <w:color w:val="000000"/>
          <w:szCs w:val="28"/>
        </w:rPr>
        <w:t xml:space="preserve"> (2)</w:t>
      </w:r>
    </w:p>
    <w:p w:rsidR="00BC7ABB" w:rsidRDefault="00BC7ABB" w:rsidP="0062141F">
      <w:pPr>
        <w:rPr>
          <w:lang w:eastAsia="zh-CN"/>
        </w:rPr>
      </w:pPr>
      <w:r>
        <w:rPr>
          <w:lang w:eastAsia="zh-CN"/>
        </w:rPr>
        <w:lastRenderedPageBreak/>
        <w:t xml:space="preserve">Трассировка проводников в пакете </w:t>
      </w:r>
      <w:r>
        <w:rPr>
          <w:rFonts w:hint="eastAsia"/>
          <w:lang w:eastAsia="zh-CN"/>
        </w:rPr>
        <w:t>Or</w:t>
      </w:r>
      <w:proofErr w:type="gramStart"/>
      <w:r>
        <w:rPr>
          <w:lang w:eastAsia="zh-CN"/>
        </w:rPr>
        <w:t>СА</w:t>
      </w:r>
      <w:proofErr w:type="gramEnd"/>
      <w:r>
        <w:rPr>
          <w:rFonts w:hint="eastAsia"/>
          <w:lang w:eastAsia="zh-CN"/>
        </w:rPr>
        <w:t xml:space="preserve">D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r>
        <w:rPr>
          <w:rFonts w:hint="eastAsia"/>
          <w:lang w:eastAsia="zh-CN"/>
        </w:rPr>
        <w:t xml:space="preserve">Tools/Track, Tool/Track Segment </w:t>
      </w:r>
      <w:r>
        <w:rPr>
          <w:lang w:eastAsia="zh-CN"/>
        </w:rPr>
        <w:t>и</w:t>
      </w:r>
      <w:r>
        <w:rPr>
          <w:rFonts w:hint="eastAsia"/>
          <w:lang w:eastAsia="zh-CN"/>
        </w:rPr>
        <w:t xml:space="preserve"> Tool/Via</w:t>
      </w:r>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r>
        <w:rPr>
          <w:rFonts w:hint="eastAsia"/>
          <w:lang w:eastAsia="zh-CN"/>
        </w:rPr>
        <w:t xml:space="preserve">Add via, </w:t>
      </w:r>
      <w:r>
        <w:rPr>
          <w:lang w:eastAsia="zh-CN"/>
        </w:rPr>
        <w:t>сделать активным требуемый слой и продолжать проведение трассы в этом слое.</w:t>
      </w:r>
    </w:p>
    <w:p w:rsidR="00752E5F" w:rsidRPr="0026487C" w:rsidRDefault="00BC7ABB" w:rsidP="0036589D">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134" w:hanging="567"/>
        <w:outlineLvl w:val="1"/>
        <w:rPr>
          <w:rFonts w:ascii="Times New Roman" w:hAnsi="Times New Roman" w:cs="Times New Roman"/>
          <w:bCs/>
          <w:color w:val="000000"/>
          <w:szCs w:val="28"/>
          <w:lang w:val="ru-RU"/>
        </w:rPr>
      </w:pPr>
      <w:bookmarkStart w:id="43" w:name="_Toc379208189"/>
      <w:r w:rsidRPr="0026487C">
        <w:rPr>
          <w:rFonts w:ascii="Times New Roman" w:hAnsi="Times New Roman" w:cs="Times New Roman"/>
          <w:bCs/>
          <w:color w:val="000000"/>
          <w:szCs w:val="28"/>
          <w:lang w:val="ru-RU"/>
        </w:rPr>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36589D">
      <w:pPr>
        <w:pStyle w:val="ae"/>
        <w:numPr>
          <w:ilvl w:val="2"/>
          <w:numId w:val="3"/>
        </w:numPr>
        <w:tabs>
          <w:tab w:val="left" w:pos="1276"/>
        </w:tabs>
        <w:ind w:left="1276" w:hanging="708"/>
        <w:outlineLvl w:val="2"/>
        <w:rPr>
          <w:bCs/>
          <w:lang w:eastAsia="zh-CN"/>
        </w:rPr>
      </w:pPr>
      <w:bookmarkStart w:id="44" w:name="_Toc379208190"/>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5A243E" w:rsidRDefault="00BC7ABB" w:rsidP="00F36E07">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w:t>
      </w:r>
      <w:r>
        <w:rPr>
          <w:lang w:eastAsia="zh-CN"/>
        </w:rPr>
        <w:lastRenderedPageBreak/>
        <w:t xml:space="preserve">достаточно много компиляторов Си для МК STM32. Самым мощным из них считается компилятор фирмы IAR Systems. IAR C Compiler имеет широкие возможности по оптимизации кода и поставляется в составе интегрированной среды разработки IAR Embedded Workbench (EWB), включающей в себя также компилятор ассемблера, линкер, менеджер проектов и библиотек, а также отладчик. </w:t>
      </w:r>
    </w:p>
    <w:p w:rsidR="00F36E07" w:rsidRPr="00F36E07" w:rsidRDefault="00F36E07" w:rsidP="00F36E07">
      <w:pPr>
        <w:rPr>
          <w:lang w:eastAsia="zh-CN"/>
        </w:rPr>
      </w:pPr>
    </w:p>
    <w:p w:rsidR="005A243E" w:rsidRDefault="005A243E" w:rsidP="00F36E07">
      <w:pPr>
        <w:pStyle w:val="ae"/>
        <w:numPr>
          <w:ilvl w:val="2"/>
          <w:numId w:val="3"/>
        </w:numPr>
        <w:tabs>
          <w:tab w:val="left" w:pos="1680"/>
        </w:tabs>
        <w:outlineLvl w:val="2"/>
        <w:rPr>
          <w:color w:val="000000"/>
          <w:szCs w:val="28"/>
          <w:lang w:eastAsia="zh-CN"/>
        </w:rPr>
      </w:pPr>
      <w:bookmarkStart w:id="45" w:name="_Toc379208191"/>
      <w:r w:rsidRPr="0026487C">
        <w:rPr>
          <w:color w:val="000000"/>
          <w:szCs w:val="28"/>
          <w:lang w:eastAsia="zh-CN"/>
        </w:rPr>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F36E07" w:rsidRPr="00F36E07" w:rsidRDefault="00F36E07" w:rsidP="00F36E07">
      <w:pPr>
        <w:pStyle w:val="ae"/>
        <w:tabs>
          <w:tab w:val="left" w:pos="1680"/>
        </w:tabs>
        <w:ind w:left="1558"/>
        <w:outlineLvl w:val="2"/>
        <w:rPr>
          <w:color w:val="000000"/>
          <w:szCs w:val="28"/>
          <w:lang w:eastAsia="zh-CN"/>
        </w:rPr>
      </w:pPr>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244429" w:rsidRPr="00F36E07" w:rsidRDefault="004E0964" w:rsidP="00F36E07">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(Free</w:t>
      </w:r>
      <w:r w:rsidRPr="00566BE1">
        <w:t xml:space="preserve"> </w:t>
      </w:r>
      <w:r>
        <w:t>Real</w:t>
      </w:r>
      <w:r w:rsidRPr="00566BE1">
        <w:t xml:space="preserve"> </w:t>
      </w:r>
      <w:r>
        <w:t>Time</w:t>
      </w:r>
      <w:r w:rsidRPr="00566BE1">
        <w:t xml:space="preserve"> </w:t>
      </w:r>
      <w:r>
        <w:t>Operation</w:t>
      </w:r>
      <w:r w:rsidRPr="00566BE1">
        <w:t xml:space="preserve"> </w:t>
      </w:r>
      <w:r>
        <w:t>System)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мютексы и сообщения. Переключение аппаратного контекста и стека задач</w:t>
      </w:r>
      <w:r w:rsidR="00601240">
        <w:t xml:space="preserve"> </w:t>
      </w:r>
      <w:r w:rsidR="00601240">
        <w:rPr>
          <w:lang w:val="en-US"/>
        </w:rPr>
        <w:t>OS (operation system)</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r>
        <w:t>Measures</w:t>
      </w:r>
      <w:r w:rsidRPr="0054334F">
        <w:t xml:space="preserve"> </w:t>
      </w:r>
      <w:r>
        <w:t>printing</w:t>
      </w:r>
      <w:r w:rsidR="00B65BF6" w:rsidRPr="00B65BF6">
        <w:t xml:space="preserve"> </w:t>
      </w:r>
      <w:r w:rsidR="00B65BF6">
        <w:t>thread</w:t>
      </w:r>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r>
        <w:lastRenderedPageBreak/>
        <w:t>Menu</w:t>
      </w:r>
      <w:r w:rsidRPr="00B65BF6">
        <w:t xml:space="preserve"> </w:t>
      </w:r>
      <w:r>
        <w:t>thread</w:t>
      </w:r>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r>
        <w:t>Measur</w:t>
      </w:r>
      <w:r w:rsidR="0054334F">
        <w:t>ing</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r>
        <w:t>Oscillation</w:t>
      </w:r>
      <w:r w:rsidRPr="00B574CE">
        <w:t xml:space="preserve"> </w:t>
      </w:r>
      <w:r>
        <w:t>thread</w:t>
      </w:r>
      <w:r w:rsidRPr="00B574CE">
        <w:t xml:space="preserve"> –</w:t>
      </w:r>
      <w:r w:rsidR="00B574CE">
        <w:t xml:space="preserve"> занимается генерацией указанных (из Menu</w:t>
      </w:r>
      <w:r w:rsidR="00B574CE" w:rsidRPr="00B65BF6">
        <w:t xml:space="preserve"> </w:t>
      </w:r>
      <w:r w:rsidR="00B574CE">
        <w:t>thread) сигналов на двух каналах.</w:t>
      </w:r>
    </w:p>
    <w:p w:rsidR="00B65BF6" w:rsidRPr="00B574CE" w:rsidRDefault="00B65BF6" w:rsidP="0062141F">
      <w:r>
        <w:t>Polling</w:t>
      </w:r>
      <w:r w:rsidRPr="00B574CE">
        <w:t xml:space="preserve"> </w:t>
      </w:r>
      <w:r>
        <w:t>button</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r>
        <w:t>service</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r>
        <w:t>Beep</w:t>
      </w:r>
      <w:r w:rsidRPr="001961C3">
        <w:t xml:space="preserve"> </w:t>
      </w:r>
      <w:r>
        <w:t>thread</w:t>
      </w:r>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r w:rsidRPr="001961C3">
        <w:t>пьезоэлементом.</w:t>
      </w:r>
    </w:p>
    <w:p w:rsidR="001961C3" w:rsidRDefault="001961C3" w:rsidP="0062141F">
      <w:r w:rsidRPr="001961C3">
        <w:t>“</w:t>
      </w:r>
      <w:r>
        <w:t>Сердцем</w:t>
      </w:r>
      <w:r w:rsidRPr="001961C3">
        <w:t>”</w:t>
      </w:r>
      <w:r>
        <w:t xml:space="preserve"> программы является</w:t>
      </w:r>
      <w:r w:rsidRPr="001961C3">
        <w:t xml:space="preserve"> </w:t>
      </w:r>
      <w:r>
        <w:t>поток Menu</w:t>
      </w:r>
      <w:r w:rsidRPr="00B65BF6">
        <w:t xml:space="preserve"> </w:t>
      </w:r>
      <w:r>
        <w:t>thread. Этому потоку посылается сообщение от потока Polling</w:t>
      </w:r>
      <w:r w:rsidRPr="00B574CE">
        <w:t xml:space="preserve"> </w:t>
      </w:r>
      <w:r>
        <w:t>button</w:t>
      </w:r>
      <w:r w:rsidRPr="00B574CE">
        <w:t xml:space="preserve"> </w:t>
      </w:r>
      <w:r>
        <w:t>thread, если есть какое-нибудь событие (кнопка нажата, отжата, зажата). Основываясь на текущем состоянии программы, поток Menu</w:t>
      </w:r>
      <w:r w:rsidRPr="00B65BF6">
        <w:t xml:space="preserve"> </w:t>
      </w:r>
      <w:r>
        <w:t>thread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D41821" w:rsidRDefault="00D41821" w:rsidP="000941E3"/>
    <w:p w:rsidR="004E0964" w:rsidRPr="000941E3" w:rsidRDefault="00CD064D" w:rsidP="00D41821">
      <w:pPr>
        <w:jc w:val="center"/>
      </w:pPr>
      <w:r>
        <w:rPr>
          <w:noProof/>
        </w:rPr>
        <w:pict>
          <v:shape id="_x0000_s1105" type="#_x0000_t75" style="position:absolute;left:0;text-align:left;margin-left:4.45pt;margin-top:0;width:457.65pt;height:383.7pt;z-index:-251654144;mso-position-horizontal-relative:text;mso-position-vertical-relative:text">
            <v:imagedata r:id="rId164" o:title=""/>
          </v:shape>
          <o:OLEObject Type="Embed" ProgID="Visio.Drawing.11" ShapeID="_x0000_s1105" DrawAspect="Content" ObjectID="_1453020428" r:id="rId165"/>
        </w:pict>
      </w: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54334F" w:rsidRDefault="00B05C83" w:rsidP="00AF408C">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3</w:t>
      </w:r>
      <w:r>
        <w:rPr>
          <w:color w:val="000000"/>
          <w:szCs w:val="28"/>
          <w:lang w:eastAsia="zh-CN"/>
        </w:rPr>
        <w:t xml:space="preserve"> –</w:t>
      </w:r>
      <w:r w:rsidR="00AF408C">
        <w:rPr>
          <w:color w:val="000000"/>
          <w:szCs w:val="28"/>
          <w:lang w:eastAsia="zh-CN"/>
        </w:rPr>
        <w:t xml:space="preserve"> </w:t>
      </w:r>
      <w:r w:rsidR="001961C3">
        <w:rPr>
          <w:color w:val="000000"/>
          <w:szCs w:val="28"/>
          <w:lang w:eastAsia="zh-CN"/>
        </w:rPr>
        <w:t>Структурная схема программы</w:t>
      </w:r>
    </w:p>
    <w:p w:rsidR="00F36E07" w:rsidRDefault="00F36E07" w:rsidP="00F36E07">
      <w:r>
        <w:lastRenderedPageBreak/>
        <w:t>Параллельно с опросом клавиатуры работает поток</w:t>
      </w:r>
      <w:r w:rsidRPr="005E3A33">
        <w:t xml:space="preserve"> </w:t>
      </w:r>
      <w:r>
        <w:t>Oscillation</w:t>
      </w:r>
      <w:r w:rsidRPr="00B574CE">
        <w:t xml:space="preserve"> </w:t>
      </w:r>
      <w:r>
        <w:t>thread и SD</w:t>
      </w:r>
      <w:r w:rsidRPr="00B574CE">
        <w:t xml:space="preserve"> </w:t>
      </w:r>
      <w:r>
        <w:t>service</w:t>
      </w:r>
      <w:r w:rsidRPr="00B574CE">
        <w:t xml:space="preserve"> </w:t>
      </w:r>
      <w:r>
        <w:t xml:space="preserve">thread (если запись на </w:t>
      </w:r>
      <w:r>
        <w:rPr>
          <w:lang w:val="en-US"/>
        </w:rPr>
        <w:t>SD</w:t>
      </w:r>
      <w:r w:rsidRPr="005E3A33">
        <w:t>-</w:t>
      </w:r>
      <w:r>
        <w:t>карточку включена). Эти потоки могут (и в большинстве случаях так и происходит) получать сообщения из обработчиков прерывания, обслуживающих два double</w:t>
      </w:r>
      <w:r w:rsidRPr="005E3A33">
        <w:t>-</w:t>
      </w:r>
      <w:r>
        <w:t>buffer</w:t>
      </w:r>
      <w:proofErr w:type="gramStart"/>
      <w:r>
        <w:t>а</w:t>
      </w:r>
      <w:proofErr w:type="gramEnd"/>
      <w:r>
        <w:t>, связанных с выводом сгенерированных отсчетов сигналов и с сохранением измерений напряжений.</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r w:rsidRPr="0062141F">
        <w:rPr>
          <w:b/>
        </w:rPr>
        <w:t>Polling button thread</w:t>
      </w:r>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для опроса клавиатуры, опрашивает клавиатуру (ножки мк) и посылает сообщения различных типов потоку Menu</w:t>
      </w:r>
      <w:r w:rsidR="005B30E4" w:rsidRPr="00B65BF6">
        <w:t xml:space="preserve"> </w:t>
      </w:r>
      <w:r w:rsidR="005B30E4">
        <w:t xml:space="preserve">thread. Опрос клавиатуры происходит каждые 10 мс (1 тик </w:t>
      </w:r>
      <w:r w:rsidR="00601240">
        <w:rPr>
          <w:lang w:val="en-US"/>
        </w:rPr>
        <w:t>OS</w:t>
      </w:r>
      <w:r w:rsidR="005B30E4">
        <w:t xml:space="preserve"> FreeRTOS). Реализована state</w:t>
      </w:r>
      <w:r w:rsidR="005B30E4" w:rsidRPr="005B30E4">
        <w:t>-</w:t>
      </w:r>
      <w:r w:rsidR="005B30E4">
        <w:t>machine</w:t>
      </w:r>
      <w:r w:rsidR="005B30E4" w:rsidRPr="005B30E4">
        <w:t xml:space="preserve"> </w:t>
      </w:r>
      <w:r w:rsidR="005B30E4">
        <w:t xml:space="preserve">с </w:t>
      </w:r>
      <w:r w:rsidR="000914FC">
        <w:t>3</w:t>
      </w:r>
      <w:r w:rsidR="005B30E4">
        <w:t xml:space="preserve"> состояниями, позволяющая избавиться от проблемы антидребезга и реализовать набор событий, которые могут быть посланы потоку Menu</w:t>
      </w:r>
      <w:r w:rsidR="005B30E4" w:rsidRPr="00B65BF6">
        <w:t xml:space="preserve"> </w:t>
      </w:r>
      <w:r w:rsidR="005B30E4">
        <w:t xml:space="preserve">thread.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r w:rsidR="00396911">
        <w:rPr>
          <w:szCs w:val="28"/>
        </w:rPr>
        <w:t>.</w:t>
      </w:r>
    </w:p>
    <w:p w:rsidR="00396911" w:rsidRDefault="00396911" w:rsidP="00396911">
      <w:pPr>
        <w:pStyle w:val="ae"/>
        <w:jc w:val="center"/>
        <w:rPr>
          <w:color w:val="000000"/>
          <w:szCs w:val="28"/>
          <w:lang w:eastAsia="zh-CN"/>
        </w:rPr>
      </w:pPr>
      <w:r>
        <w:object w:dxaOrig="9847" w:dyaOrig="4842">
          <v:shape id="_x0000_i1086" type="#_x0000_t75" style="width:472.95pt;height:233.1pt" o:ole="">
            <v:imagedata r:id="rId166" o:title=""/>
          </v:shape>
          <o:OLEObject Type="Embed" ProgID="Visio.Drawing.11" ShapeID="_x0000_i1086" DrawAspect="Content" ObjectID="_1453020414" r:id="rId167"/>
        </w:object>
      </w:r>
      <w:r w:rsidRPr="00396911">
        <w:rPr>
          <w:color w:val="000000"/>
          <w:szCs w:val="28"/>
          <w:lang w:eastAsia="zh-CN"/>
        </w:rPr>
        <w:t xml:space="preserve"> </w:t>
      </w:r>
    </w:p>
    <w:p w:rsidR="00396911" w:rsidRDefault="00396911" w:rsidP="00396911">
      <w:pPr>
        <w:pStyle w:val="ae"/>
        <w:jc w:val="center"/>
        <w:rPr>
          <w:color w:val="000000"/>
          <w:szCs w:val="28"/>
          <w:lang w:eastAsia="zh-CN"/>
        </w:rPr>
      </w:pPr>
    </w:p>
    <w:p w:rsidR="00396911" w:rsidRPr="005A1648" w:rsidRDefault="00396911" w:rsidP="00396911">
      <w:pPr>
        <w:pStyle w:val="ae"/>
        <w:jc w:val="center"/>
      </w:pPr>
      <w:r>
        <w:rPr>
          <w:color w:val="000000"/>
          <w:szCs w:val="28"/>
          <w:lang w:eastAsia="zh-CN"/>
        </w:rPr>
        <w:t>Рисунок 2.24 –</w:t>
      </w:r>
      <w:r>
        <w:t>Структурная</w:t>
      </w:r>
      <w:r w:rsidRPr="005A1648">
        <w:t xml:space="preserve"> </w:t>
      </w:r>
      <w:r>
        <w:t>схема</w:t>
      </w:r>
      <w:r w:rsidRPr="005A1648">
        <w:t xml:space="preserve"> </w:t>
      </w:r>
      <w:r>
        <w:t>потока</w:t>
      </w:r>
      <w:r w:rsidRPr="005A1648">
        <w:t xml:space="preserve"> </w:t>
      </w:r>
      <w:r w:rsidRPr="0054334F">
        <w:rPr>
          <w:szCs w:val="28"/>
        </w:rPr>
        <w:t>Polling</w:t>
      </w:r>
      <w:r w:rsidRPr="005A1648">
        <w:rPr>
          <w:szCs w:val="28"/>
        </w:rPr>
        <w:t xml:space="preserve"> </w:t>
      </w:r>
      <w:r w:rsidRPr="0054334F">
        <w:rPr>
          <w:szCs w:val="28"/>
        </w:rPr>
        <w:t>button</w:t>
      </w:r>
      <w:r w:rsidRPr="005A1648">
        <w:rPr>
          <w:szCs w:val="28"/>
        </w:rPr>
        <w:t xml:space="preserve"> </w:t>
      </w:r>
      <w:r w:rsidRPr="0054334F">
        <w:rPr>
          <w:szCs w:val="28"/>
        </w:rPr>
        <w:t>thread</w:t>
      </w:r>
    </w:p>
    <w:p w:rsidR="00396911" w:rsidRDefault="00396911" w:rsidP="000941E3">
      <w:pPr>
        <w:rPr>
          <w:szCs w:val="28"/>
        </w:rPr>
      </w:pPr>
    </w:p>
    <w:p w:rsidR="005B30E4" w:rsidRDefault="00AE3938" w:rsidP="001A058B">
      <w:pPr>
        <w:ind w:firstLine="0"/>
        <w:jc w:val="center"/>
      </w:pPr>
      <w:r>
        <w:object w:dxaOrig="13581" w:dyaOrig="13024">
          <v:shape id="_x0000_i1087" type="#_x0000_t75" style="width:481.5pt;height:461.7pt" o:ole="">
            <v:imagedata r:id="rId168" o:title=""/>
          </v:shape>
          <o:OLEObject Type="Embed" ProgID="Visio.Drawing.11" ShapeID="_x0000_i1087" DrawAspect="Content" ObjectID="_1453020415" r:id="rId169"/>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w:t>
      </w:r>
      <w:r w:rsidR="00396911">
        <w:rPr>
          <w:color w:val="000000"/>
          <w:szCs w:val="28"/>
          <w:lang w:eastAsia="zh-CN"/>
        </w:rPr>
        <w:t>5</w:t>
      </w:r>
      <w:r>
        <w:rPr>
          <w:color w:val="000000"/>
          <w:szCs w:val="28"/>
          <w:lang w:eastAsia="zh-CN"/>
        </w:rPr>
        <w:t xml:space="preserve"> –</w:t>
      </w:r>
      <w:r w:rsidR="005B30E4">
        <w:t xml:space="preserve">Диаграмма состояний </w:t>
      </w:r>
      <w:r w:rsidR="005B30E4" w:rsidRPr="00D41821">
        <w:rPr>
          <w:lang w:val="en-US"/>
        </w:rPr>
        <w:t>state-machine</w:t>
      </w:r>
      <w:r w:rsidR="005B30E4">
        <w:t>,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D41821">
        <w:rPr>
          <w:szCs w:val="28"/>
          <w:lang w:val="en-US"/>
        </w:rPr>
        <w:t>Polling button 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r w:rsidRPr="0062141F">
        <w:rPr>
          <w:b/>
          <w:szCs w:val="28"/>
        </w:rPr>
        <w:t>Menu thread</w:t>
      </w:r>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r w:rsidRPr="0054334F">
        <w:t>Polling button thread</w:t>
      </w:r>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r>
        <w:t>Beep</w:t>
      </w:r>
      <w:r w:rsidR="005A1648">
        <w:t xml:space="preserve"> и</w:t>
      </w:r>
      <w:r w:rsidRPr="00054E07">
        <w:t xml:space="preserve"> </w:t>
      </w:r>
      <w:r>
        <w:t>Measuring</w:t>
      </w:r>
      <w:r w:rsidR="005A1648">
        <w:t xml:space="preserve"> </w:t>
      </w:r>
      <w:r>
        <w:t>потокам, никакой другой поток или обработчик прерывания этого не делает.</w:t>
      </w:r>
    </w:p>
    <w:p w:rsidR="0054334F" w:rsidRDefault="002A5DA8" w:rsidP="001A058B">
      <w:pPr>
        <w:ind w:firstLine="0"/>
        <w:jc w:val="center"/>
      </w:pPr>
      <w:r>
        <w:object w:dxaOrig="9847" w:dyaOrig="5045">
          <v:shape id="_x0000_i1088" type="#_x0000_t75" style="width:481.5pt;height:247.05pt" o:ole="">
            <v:imagedata r:id="rId170" o:title=""/>
          </v:shape>
          <o:OLEObject Type="Embed" ProgID="Visio.Drawing.11" ShapeID="_x0000_i1088" DrawAspect="Content" ObjectID="_1453020416" r:id="rId171"/>
        </w:object>
      </w:r>
    </w:p>
    <w:p w:rsidR="00D41821" w:rsidRDefault="00D41821" w:rsidP="000941E3">
      <w:pPr>
        <w:ind w:firstLine="0"/>
      </w:pPr>
    </w:p>
    <w:p w:rsidR="0054334F" w:rsidRDefault="00AF408C" w:rsidP="005A1648">
      <w:pPr>
        <w:pStyle w:val="ae"/>
        <w:jc w:val="center"/>
        <w:rPr>
          <w:szCs w:val="28"/>
        </w:rPr>
      </w:pPr>
      <w:r>
        <w:rPr>
          <w:color w:val="000000"/>
          <w:szCs w:val="28"/>
          <w:lang w:eastAsia="zh-CN"/>
        </w:rPr>
        <w:t>Рисунок 2.2</w:t>
      </w:r>
      <w:r w:rsidR="00E8079C">
        <w:rPr>
          <w:color w:val="000000"/>
          <w:szCs w:val="28"/>
          <w:lang w:val="en-US" w:eastAsia="zh-CN"/>
        </w:rPr>
        <w:t>6</w:t>
      </w:r>
      <w:r>
        <w:rPr>
          <w:color w:val="000000"/>
          <w:szCs w:val="28"/>
          <w:lang w:eastAsia="zh-CN"/>
        </w:rPr>
        <w:t xml:space="preserve"> – </w:t>
      </w:r>
      <w:r w:rsidR="005A1648">
        <w:t xml:space="preserve">Структурная схема потока </w:t>
      </w:r>
      <w:r w:rsidR="005A1648">
        <w:rPr>
          <w:szCs w:val="28"/>
        </w:rPr>
        <w:t>Menu</w:t>
      </w:r>
      <w:r w:rsidR="005A1648" w:rsidRPr="0054334F">
        <w:rPr>
          <w:szCs w:val="28"/>
        </w:rPr>
        <w:t xml:space="preserve"> thread</w:t>
      </w:r>
    </w:p>
    <w:p w:rsidR="002A5DA8" w:rsidRDefault="002A5DA8" w:rsidP="005A1648">
      <w:pPr>
        <w:pStyle w:val="ae"/>
        <w:jc w:val="center"/>
        <w:rPr>
          <w:szCs w:val="28"/>
        </w:rPr>
      </w:pPr>
    </w:p>
    <w:p w:rsidR="002A5DA8" w:rsidRPr="00054E07" w:rsidRDefault="002A5DA8" w:rsidP="002A5DA8">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r w:rsidRPr="0062141F">
        <w:rPr>
          <w:b/>
        </w:rPr>
        <w:t>Measuring thread</w:t>
      </w:r>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r>
        <w:rPr>
          <w:szCs w:val="28"/>
        </w:rPr>
        <w:t>Menu</w:t>
      </w:r>
      <w:r w:rsidRPr="005A1648">
        <w:rPr>
          <w:szCs w:val="28"/>
        </w:rPr>
        <w:t xml:space="preserve"> </w:t>
      </w:r>
      <w:r w:rsidRPr="0054334F">
        <w:rPr>
          <w:szCs w:val="28"/>
        </w:rPr>
        <w:t>thread</w:t>
      </w:r>
      <w:r>
        <w:rPr>
          <w:szCs w:val="28"/>
        </w:rPr>
        <w:t xml:space="preserve"> на запуск/останов измерений. Аппаратура настраивается на измерение напряжений и перенос результатов измерений в double</w:t>
      </w:r>
      <w:r w:rsidRPr="005A1648">
        <w:rPr>
          <w:szCs w:val="28"/>
        </w:rPr>
        <w:t>-</w:t>
      </w:r>
      <w:r>
        <w:rPr>
          <w:szCs w:val="28"/>
        </w:rPr>
        <w:t>buffer</w:t>
      </w:r>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запрос на пересылку данных в double</w:t>
      </w:r>
      <w:r w:rsidRPr="00D707D3">
        <w:rPr>
          <w:szCs w:val="28"/>
        </w:rPr>
        <w:t>-</w:t>
      </w:r>
      <w:r>
        <w:rPr>
          <w:szCs w:val="28"/>
        </w:rPr>
        <w:t>buffer,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к</w:t>
      </w:r>
      <w:r w:rsidR="00616268">
        <w:rPr>
          <w:szCs w:val="28"/>
        </w:rPr>
        <w:t>байта</w:t>
      </w:r>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r w:rsidR="00CE7352">
        <w:t>service</w:t>
      </w:r>
      <w:r w:rsidR="00CE7352" w:rsidRPr="00B574CE">
        <w:t xml:space="preserve"> </w:t>
      </w:r>
      <w:r w:rsidR="00CE7352">
        <w:t>thread</w:t>
      </w:r>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r w:rsidR="00CE7352">
        <w:rPr>
          <w:szCs w:val="28"/>
        </w:rPr>
        <w:t>double</w:t>
      </w:r>
      <w:r w:rsidR="00CE7352" w:rsidRPr="00D707D3">
        <w:rPr>
          <w:szCs w:val="28"/>
        </w:rPr>
        <w:t>-</w:t>
      </w:r>
      <w:r w:rsidR="00CE7352">
        <w:rPr>
          <w:szCs w:val="28"/>
        </w:rPr>
        <w:t>buffer</w:t>
      </w:r>
      <w:proofErr w:type="gramStart"/>
      <w:r w:rsidR="00CE7352">
        <w:t>а</w:t>
      </w:r>
      <w:proofErr w:type="gramEnd"/>
      <w:r w:rsidR="00CE7352">
        <w:t xml:space="preserve"> в 8 кбайт получаем, что прерывания о заполнении половины/всего буфера приходят с частотой 800 000 / 8096 *  2 = </w:t>
      </w:r>
      <w:r w:rsidR="00CE7352">
        <w:lastRenderedPageBreak/>
        <w:t xml:space="preserve">198 Гц, то есть каждые 5 миллисекунд необходимо записывать 4 кбайта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2A5DA8" w:rsidP="000941E3">
      <w:pPr>
        <w:ind w:firstLine="0"/>
      </w:pPr>
      <w:r>
        <w:object w:dxaOrig="11950" w:dyaOrig="1177">
          <v:shape id="_x0000_i1089" type="#_x0000_t75" style="width:481.5pt;height:46.8pt" o:ole="">
            <v:imagedata r:id="rId172" o:title=""/>
          </v:shape>
          <o:OLEObject Type="Embed" ProgID="Visio.Drawing.11" ShapeID="_x0000_i1089" DrawAspect="Content" ObjectID="_1453020417"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Oscillation thread</w:t>
      </w:r>
    </w:p>
    <w:p w:rsidR="002A5DA8" w:rsidRPr="0062141F" w:rsidRDefault="002A5DA8" w:rsidP="002A5DA8">
      <w:pPr>
        <w:pStyle w:val="ae"/>
        <w:rPr>
          <w:b/>
        </w:rPr>
      </w:pPr>
    </w:p>
    <w:p w:rsidR="002A5DA8" w:rsidRPr="00D707D3" w:rsidRDefault="002A5DA8" w:rsidP="002A5DA8">
      <w:r>
        <w:t>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Menu</w:t>
      </w:r>
      <w:r w:rsidRPr="009B0099">
        <w:t xml:space="preserve"> </w:t>
      </w:r>
      <w:r>
        <w:t>thread</w:t>
      </w:r>
      <w:r w:rsidRPr="009B0099">
        <w:t xml:space="preserve"> </w:t>
      </w:r>
      <w:r>
        <w:t>о типах сигналов и их параметрах. Также обслуживает сообщения, приходящие от обработчика прерывания, о заполнении половины/всего double</w:t>
      </w:r>
      <w:r w:rsidRPr="00D707D3">
        <w:t>-</w:t>
      </w:r>
      <w:r>
        <w:t>buffer</w:t>
      </w:r>
      <w:proofErr w:type="gramStart"/>
      <w:r>
        <w:t>а</w:t>
      </w:r>
      <w:proofErr w:type="gramEnd"/>
      <w:r>
        <w:t xml:space="preserve">. </w:t>
      </w:r>
    </w:p>
    <w:p w:rsidR="002A5DA8" w:rsidRPr="00054E07" w:rsidRDefault="002A5DA8" w:rsidP="0062141F"/>
    <w:p w:rsidR="00507391" w:rsidRDefault="002A5DA8" w:rsidP="001A058B">
      <w:pPr>
        <w:ind w:firstLine="0"/>
        <w:jc w:val="center"/>
      </w:pPr>
      <w:r>
        <w:object w:dxaOrig="9847" w:dyaOrig="5051">
          <v:shape id="_x0000_i1090" type="#_x0000_t75" style="width:481.5pt;height:247.05pt" o:ole="">
            <v:imagedata r:id="rId174" o:title=""/>
          </v:shape>
          <o:OLEObject Type="Embed" ProgID="Visio.Drawing.11" ShapeID="_x0000_i1090" DrawAspect="Content" ObjectID="_1453020418"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Рисунок 2.2</w:t>
      </w:r>
      <w:r w:rsidR="00E8079C">
        <w:rPr>
          <w:color w:val="000000"/>
          <w:szCs w:val="28"/>
          <w:lang w:val="en-US" w:eastAsia="zh-CN"/>
        </w:rPr>
        <w:t>7</w:t>
      </w:r>
      <w:r>
        <w:rPr>
          <w:color w:val="000000"/>
          <w:szCs w:val="28"/>
          <w:lang w:eastAsia="zh-CN"/>
        </w:rPr>
        <w:t xml:space="preserve">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r w:rsidR="009B0099">
        <w:t>Measuring</w:t>
      </w:r>
      <w:r w:rsidR="009B0099" w:rsidRPr="00507391">
        <w:rPr>
          <w:szCs w:val="28"/>
        </w:rPr>
        <w:t xml:space="preserve"> </w:t>
      </w:r>
      <w:r w:rsidR="009B0099" w:rsidRPr="0054334F">
        <w:rPr>
          <w:szCs w:val="28"/>
        </w:rPr>
        <w:t>thread</w:t>
      </w:r>
    </w:p>
    <w:p w:rsidR="00883C43" w:rsidRPr="00883C43" w:rsidRDefault="00883C43" w:rsidP="009B0099">
      <w:pPr>
        <w:pStyle w:val="ae"/>
        <w:jc w:val="center"/>
        <w:rPr>
          <w:szCs w:val="28"/>
        </w:rPr>
      </w:pPr>
    </w:p>
    <w:p w:rsidR="00883C43" w:rsidRDefault="002A5DA8" w:rsidP="001A058B">
      <w:pPr>
        <w:ind w:firstLine="0"/>
        <w:jc w:val="center"/>
      </w:pPr>
      <w:r>
        <w:object w:dxaOrig="8237" w:dyaOrig="3991">
          <v:shape id="_x0000_i1091" type="#_x0000_t75" style="width:411.3pt;height:199.35pt" o:ole="">
            <v:imagedata r:id="rId176" o:title=""/>
          </v:shape>
          <o:OLEObject Type="Embed" ProgID="Visio.Drawing.11" ShapeID="_x0000_i1091" DrawAspect="Content" ObjectID="_1453020419"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8</w:t>
      </w:r>
      <w:r>
        <w:rPr>
          <w:color w:val="000000"/>
          <w:szCs w:val="28"/>
          <w:lang w:eastAsia="zh-CN"/>
        </w:rPr>
        <w:t xml:space="preserve">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2A5DA8" w:rsidP="0054334F">
      <w:pPr>
        <w:tabs>
          <w:tab w:val="left" w:pos="1680"/>
        </w:tabs>
        <w:ind w:left="7"/>
      </w:pPr>
      <w:r>
        <w:object w:dxaOrig="3274" w:dyaOrig="828">
          <v:shape id="_x0000_i1092" type="#_x0000_t75" style="width:164.25pt;height:40.5pt" o:ole="">
            <v:imagedata r:id="rId178" o:title=""/>
          </v:shape>
          <o:OLEObject Type="Embed" ProgID="Visio.Drawing.11" ShapeID="_x0000_i1092" DrawAspect="Content" ObjectID="_1453020420"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из double</w:t>
      </w:r>
      <w:r w:rsidRPr="0001147B">
        <w:t>-</w:t>
      </w:r>
      <w:r>
        <w:t>buffer</w:t>
      </w:r>
      <w:proofErr w:type="gramStart"/>
      <w:r>
        <w:t>а</w:t>
      </w:r>
      <w:proofErr w:type="gramEnd"/>
      <w:r>
        <w:t>.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Oscillation</w:t>
      </w:r>
      <w:r w:rsidRPr="009721C5">
        <w:t xml:space="preserve"> </w:t>
      </w:r>
      <w:r>
        <w:t>thread.</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2A5DA8" w:rsidP="001A058B">
      <w:pPr>
        <w:ind w:firstLine="0"/>
        <w:jc w:val="center"/>
      </w:pPr>
      <w:r>
        <w:object w:dxaOrig="9847" w:dyaOrig="5051">
          <v:shape id="_x0000_i1093" type="#_x0000_t75" style="width:481.5pt;height:247.05pt" o:ole="">
            <v:imagedata r:id="rId180" o:title=""/>
          </v:shape>
          <o:OLEObject Type="Embed" ProgID="Visio.Drawing.11" ShapeID="_x0000_i1093" DrawAspect="Content" ObjectID="_1453020421"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Рисунок 2.</w:t>
      </w:r>
      <w:r w:rsidR="00E8079C">
        <w:rPr>
          <w:color w:val="000000"/>
          <w:szCs w:val="28"/>
          <w:lang w:val="en-US" w:eastAsia="zh-CN"/>
        </w:rPr>
        <w:t>29</w:t>
      </w:r>
      <w:r>
        <w:rPr>
          <w:color w:val="000000"/>
          <w:szCs w:val="28"/>
          <w:lang w:eastAsia="zh-CN"/>
        </w:rPr>
        <w:t xml:space="preserve"> – </w:t>
      </w:r>
      <w:r w:rsidR="00CB1566">
        <w:t>Структурная схема потока Oscillation</w:t>
      </w:r>
      <w:r w:rsidR="00CB1566" w:rsidRPr="00CB1566">
        <w:t xml:space="preserve"> </w:t>
      </w:r>
      <w:r w:rsidR="00CB1566" w:rsidRPr="0054334F">
        <w:rPr>
          <w:szCs w:val="28"/>
        </w:rPr>
        <w:t>thread</w:t>
      </w:r>
    </w:p>
    <w:p w:rsidR="00CB1566" w:rsidRDefault="00CB1566" w:rsidP="00CB1566"/>
    <w:p w:rsidR="0001147B" w:rsidRDefault="002A5DA8" w:rsidP="001A058B">
      <w:pPr>
        <w:ind w:firstLine="0"/>
        <w:jc w:val="center"/>
      </w:pPr>
      <w:r>
        <w:object w:dxaOrig="8237" w:dyaOrig="3991">
          <v:shape id="_x0000_i1094" type="#_x0000_t75" style="width:411.3pt;height:198.45pt" o:ole="">
            <v:imagedata r:id="rId182" o:title=""/>
          </v:shape>
          <o:OLEObject Type="Embed" ProgID="Visio.Drawing.11" ShapeID="_x0000_i1094" DrawAspect="Content" ObjectID="_1453020422" r:id="rId183"/>
        </w:object>
      </w:r>
    </w:p>
    <w:p w:rsidR="002A5DA8" w:rsidRPr="000941E3" w:rsidRDefault="002A5DA8" w:rsidP="000941E3">
      <w:pPr>
        <w:ind w:firstLine="0"/>
        <w:rPr>
          <w:color w:val="000000"/>
          <w:lang w:eastAsia="zh-CN"/>
        </w:rPr>
      </w:pPr>
    </w:p>
    <w:p w:rsidR="002A5DA8" w:rsidRDefault="00D60998" w:rsidP="00254CBB">
      <w:pPr>
        <w:tabs>
          <w:tab w:val="left" w:pos="1680"/>
        </w:tabs>
        <w:ind w:left="7"/>
        <w:jc w:val="center"/>
        <w:rPr>
          <w:color w:val="000000"/>
          <w:szCs w:val="28"/>
          <w:lang w:eastAsia="zh-CN"/>
        </w:rPr>
      </w:pPr>
      <w:r>
        <w:rPr>
          <w:color w:val="000000"/>
          <w:szCs w:val="28"/>
          <w:lang w:eastAsia="zh-CN"/>
        </w:rPr>
        <w:t>Рисунок 2.3</w:t>
      </w:r>
      <w:r w:rsidR="00E8079C">
        <w:rPr>
          <w:color w:val="000000"/>
          <w:szCs w:val="28"/>
          <w:lang w:val="en-US" w:eastAsia="zh-CN"/>
        </w:rPr>
        <w:t>0</w:t>
      </w:r>
      <w:r>
        <w:rPr>
          <w:color w:val="000000"/>
          <w:szCs w:val="28"/>
          <w:lang w:eastAsia="zh-CN"/>
        </w:rPr>
        <w:t xml:space="preserve"> – </w:t>
      </w:r>
      <w:r w:rsidR="00CB1566">
        <w:rPr>
          <w:color w:val="000000"/>
          <w:szCs w:val="28"/>
          <w:lang w:eastAsia="zh-CN"/>
        </w:rPr>
        <w:t>Аппаратная часть генерации сигналов</w:t>
      </w:r>
    </w:p>
    <w:p w:rsidR="002A5DA8" w:rsidRPr="0062141F" w:rsidRDefault="00901BE8" w:rsidP="00901BE8">
      <w:pPr>
        <w:pStyle w:val="ae"/>
        <w:rPr>
          <w:b/>
        </w:rPr>
      </w:pPr>
      <w:r w:rsidRPr="0062141F">
        <w:rPr>
          <w:b/>
        </w:rPr>
        <w:t>Поток Measures printing thread</w:t>
      </w:r>
    </w:p>
    <w:p w:rsidR="00901BE8" w:rsidRPr="00901BE8" w:rsidRDefault="00901BE8" w:rsidP="0062141F">
      <w:r>
        <w:t>Данный поток ожидает сообщений от Menu</w:t>
      </w:r>
      <w:r w:rsidRPr="00901BE8">
        <w:t xml:space="preserve"> </w:t>
      </w:r>
      <w:r>
        <w:t>thread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2A5DA8" w:rsidRDefault="002A5DA8" w:rsidP="001A058B">
      <w:pPr>
        <w:ind w:firstLine="0"/>
        <w:jc w:val="center"/>
      </w:pPr>
      <w:r>
        <w:object w:dxaOrig="9847" w:dyaOrig="4965">
          <v:shape id="_x0000_i1095" type="#_x0000_t75" style="width:481.5pt;height:242.1pt" o:ole="">
            <v:imagedata r:id="rId184" o:title=""/>
          </v:shape>
          <o:OLEObject Type="Embed" ProgID="Visio.Drawing.11" ShapeID="_x0000_i1095" DrawAspect="Content" ObjectID="_1453020423" r:id="rId185"/>
        </w:object>
      </w:r>
    </w:p>
    <w:p w:rsidR="00374466"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1</w:t>
      </w:r>
      <w:r>
        <w:rPr>
          <w:color w:val="000000"/>
          <w:szCs w:val="28"/>
          <w:lang w:eastAsia="zh-CN"/>
        </w:rPr>
        <w:t xml:space="preserve">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r w:rsidR="00B77F31">
        <w:t>Measures</w:t>
      </w:r>
      <w:r w:rsidR="00B77F31" w:rsidRPr="00B77F31">
        <w:t xml:space="preserve"> </w:t>
      </w:r>
      <w:r w:rsidR="00B77F31">
        <w:t>printing</w:t>
      </w:r>
      <w:r w:rsidR="00B77F31" w:rsidRPr="00B77F31">
        <w:t xml:space="preserve"> </w:t>
      </w:r>
      <w:r w:rsidR="00B77F31" w:rsidRPr="0054334F">
        <w:rPr>
          <w:szCs w:val="28"/>
        </w:rPr>
        <w:t>thread</w:t>
      </w:r>
    </w:p>
    <w:p w:rsidR="001A058B" w:rsidRPr="001A058B" w:rsidRDefault="001A058B" w:rsidP="001A058B">
      <w:pPr>
        <w:pStyle w:val="ae"/>
        <w:jc w:val="center"/>
        <w:rPr>
          <w:szCs w:val="28"/>
        </w:rPr>
      </w:pPr>
    </w:p>
    <w:p w:rsidR="002A5DA8" w:rsidRPr="0062141F" w:rsidRDefault="00374466" w:rsidP="00374466">
      <w:pPr>
        <w:pStyle w:val="ae"/>
        <w:rPr>
          <w:b/>
        </w:rPr>
      </w:pPr>
      <w:r w:rsidRPr="0062141F">
        <w:rPr>
          <w:b/>
        </w:rPr>
        <w:t>Поток LCD thread</w:t>
      </w:r>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в позицию x</w:t>
      </w:r>
      <w:r w:rsidR="00F718D7" w:rsidRPr="00F718D7">
        <w:t xml:space="preserve">, </w:t>
      </w:r>
      <w:r w:rsidR="00F718D7">
        <w:t>y</w:t>
      </w:r>
      <w:r w:rsidR="00F718D7" w:rsidRPr="00F718D7">
        <w:t xml:space="preserve">; </w:t>
      </w:r>
      <w:r w:rsidR="00F718D7">
        <w:t>сдвиг курсора в позицию x</w:t>
      </w:r>
      <w:r w:rsidR="00F718D7" w:rsidRPr="00F718D7">
        <w:t xml:space="preserve">, </w:t>
      </w:r>
      <w:r w:rsidR="00F718D7">
        <w:t>y</w:t>
      </w:r>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1A058B" w:rsidP="001A058B">
      <w:pPr>
        <w:ind w:firstLine="0"/>
        <w:jc w:val="center"/>
      </w:pPr>
      <w:r>
        <w:object w:dxaOrig="9847" w:dyaOrig="4986">
          <v:shape id="_x0000_i1096" type="#_x0000_t75" style="width:459.9pt;height:233.1pt" o:ole="">
            <v:imagedata r:id="rId186" o:title=""/>
          </v:shape>
          <o:OLEObject Type="Embed" ProgID="Visio.Drawing.11" ShapeID="_x0000_i1096" DrawAspect="Content" ObjectID="_1453020424" r:id="rId187"/>
        </w:object>
      </w:r>
    </w:p>
    <w:p w:rsidR="0062141F" w:rsidRPr="00F35812"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2</w:t>
      </w:r>
      <w:r>
        <w:rPr>
          <w:color w:val="000000"/>
          <w:szCs w:val="28"/>
          <w:lang w:eastAsia="zh-CN"/>
        </w:rPr>
        <w:t xml:space="preserve">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r w:rsidR="003A0CF2" w:rsidRPr="0054334F">
        <w:rPr>
          <w:szCs w:val="28"/>
        </w:rPr>
        <w:t>thread</w:t>
      </w:r>
    </w:p>
    <w:p w:rsidR="00F35812" w:rsidRPr="0062141F" w:rsidRDefault="00F35812" w:rsidP="00F35812">
      <w:pPr>
        <w:pStyle w:val="ae"/>
        <w:rPr>
          <w:b/>
        </w:rPr>
      </w:pPr>
      <w:r w:rsidRPr="0062141F">
        <w:rPr>
          <w:b/>
        </w:rPr>
        <w:lastRenderedPageBreak/>
        <w:t>Поток SD card writing thread</w:t>
      </w:r>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2A5DA8" w:rsidRDefault="002A5DA8" w:rsidP="00D60998">
      <w:pPr>
        <w:ind w:firstLine="0"/>
        <w:jc w:val="center"/>
      </w:pPr>
      <w:r>
        <w:object w:dxaOrig="9847" w:dyaOrig="4986">
          <v:shape id="_x0000_i1097" type="#_x0000_t75" style="width:466.2pt;height:236.25pt" o:ole="">
            <v:imagedata r:id="rId188" o:title=""/>
          </v:shape>
          <o:OLEObject Type="Embed" ProgID="Visio.Drawing.11" ShapeID="_x0000_i1097" DrawAspect="Content" ObjectID="_1453020425"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Рисунок 2.3</w:t>
      </w:r>
      <w:r w:rsidR="00E8079C">
        <w:rPr>
          <w:color w:val="000000"/>
          <w:szCs w:val="28"/>
          <w:lang w:val="en-US" w:eastAsia="zh-CN"/>
        </w:rPr>
        <w:t>3</w:t>
      </w:r>
      <w:r>
        <w:rPr>
          <w:color w:val="000000"/>
          <w:szCs w:val="28"/>
          <w:lang w:eastAsia="zh-CN"/>
        </w:rPr>
        <w:t xml:space="preserve">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r w:rsidR="00611DB6">
        <w:t>card</w:t>
      </w:r>
      <w:r w:rsidR="00611DB6" w:rsidRPr="009721C5">
        <w:t xml:space="preserve"> </w:t>
      </w:r>
      <w:r w:rsidR="00BF4A06">
        <w:t>writing</w:t>
      </w:r>
      <w:r w:rsidR="00611DB6" w:rsidRPr="00F35812">
        <w:t xml:space="preserve"> </w:t>
      </w:r>
      <w:r w:rsidR="00611DB6" w:rsidRPr="0054334F">
        <w:rPr>
          <w:szCs w:val="28"/>
        </w:rPr>
        <w:t>thread</w:t>
      </w:r>
    </w:p>
    <w:p w:rsidR="002A5DA8" w:rsidRDefault="002A5DA8"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Pr="009721C5" w:rsidRDefault="001A058B"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20819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rPr>
          <w:b/>
          <w:bCs/>
          <w:color w:val="000000"/>
          <w:szCs w:val="28"/>
          <w:lang w:eastAsia="zh-CN"/>
        </w:rPr>
      </w:pPr>
    </w:p>
    <w:p w:rsidR="009721C5" w:rsidRDefault="002A5DA8" w:rsidP="000941E3">
      <w:pPr>
        <w:ind w:firstLine="0"/>
      </w:pPr>
      <w:r>
        <w:object w:dxaOrig="11517" w:dyaOrig="14599">
          <v:shape id="_x0000_i1098" type="#_x0000_t75" style="width:481.5pt;height:610.2pt" o:ole="">
            <v:imagedata r:id="rId190" o:title=""/>
          </v:shape>
          <o:OLEObject Type="Embed" ProgID="Visio.Drawing.11" ShapeID="_x0000_i1098" DrawAspect="Content" ObjectID="_1453020426"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Рисунок 2.3</w:t>
      </w:r>
      <w:r w:rsidR="00E8079C">
        <w:rPr>
          <w:color w:val="000000"/>
          <w:szCs w:val="28"/>
          <w:lang w:val="en-US" w:eastAsia="zh-CN"/>
        </w:rPr>
        <w:t>4</w:t>
      </w:r>
      <w:r>
        <w:rPr>
          <w:color w:val="000000"/>
          <w:szCs w:val="28"/>
          <w:lang w:eastAsia="zh-CN"/>
        </w:rPr>
        <w:t xml:space="preserve">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78342F" w:rsidRDefault="0078342F" w:rsidP="00650DC8">
      <w:pPr>
        <w:jc w:val="center"/>
        <w:rPr>
          <w:szCs w:val="28"/>
        </w:rPr>
      </w:pPr>
    </w:p>
    <w:p w:rsidR="0078342F" w:rsidRDefault="0078342F" w:rsidP="0078342F">
      <w:pPr>
        <w:pageBreakBefore/>
        <w:spacing w:line="360" w:lineRule="auto"/>
        <w:ind w:firstLine="708"/>
        <w:jc w:val="center"/>
        <w:rPr>
          <w:rFonts w:cs="Times New Roman"/>
          <w:b/>
          <w:bCs/>
          <w:color w:val="000000"/>
          <w:szCs w:val="28"/>
        </w:rPr>
      </w:pPr>
      <w:r w:rsidRPr="00732FF4">
        <w:rPr>
          <w:b/>
          <w:bCs/>
          <w:color w:val="000000"/>
          <w:szCs w:val="28"/>
        </w:rPr>
        <w:lastRenderedPageBreak/>
        <w:t>3 РАСЧЕТ ЦЕНЫ ЦИФРОВОГО ГЕНЕРАТОРА НЧ СИГНАЛОВ</w:t>
      </w:r>
    </w:p>
    <w:p w:rsidR="0078342F" w:rsidRPr="003242EC" w:rsidRDefault="0078342F" w:rsidP="003242EC">
      <w:pPr>
        <w:pStyle w:val="HTML1"/>
        <w:widowControl/>
        <w:spacing w:before="140"/>
        <w:rPr>
          <w:rFonts w:ascii="Times New Roman" w:hAnsi="Times New Roman" w:cs="Times New Roman"/>
          <w:bCs/>
          <w:color w:val="000000"/>
          <w:sz w:val="28"/>
          <w:szCs w:val="28"/>
        </w:rPr>
      </w:pPr>
      <w:r w:rsidRPr="003242EC">
        <w:rPr>
          <w:rFonts w:ascii="Times New Roman" w:hAnsi="Times New Roman" w:cs="Times New Roman"/>
          <w:bCs/>
          <w:color w:val="000000"/>
          <w:sz w:val="28"/>
          <w:szCs w:val="28"/>
          <w:lang w:val="ru-RU"/>
        </w:rPr>
        <w:t xml:space="preserve">        Цель экономической части</w:t>
      </w:r>
    </w:p>
    <w:p w:rsidR="003242EC" w:rsidRDefault="003242EC" w:rsidP="0078342F">
      <w:pPr>
        <w:rPr>
          <w:szCs w:val="28"/>
          <w:lang w:val="en-US"/>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Default="0078342F" w:rsidP="003242EC">
      <w:pPr>
        <w:rPr>
          <w:lang w:val="en-US"/>
        </w:rPr>
      </w:pPr>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3242EC" w:rsidRDefault="003242EC" w:rsidP="003242EC">
      <w:pPr>
        <w:rPr>
          <w:lang w:val="en-US"/>
        </w:rPr>
      </w:pPr>
    </w:p>
    <w:p w:rsidR="0078342F" w:rsidRDefault="0078342F" w:rsidP="003242EC">
      <w:pPr>
        <w:rPr>
          <w:lang w:val="en-US"/>
        </w:rPr>
      </w:pPr>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3242EC" w:rsidRDefault="003242EC" w:rsidP="003242EC">
      <w:pPr>
        <w:rPr>
          <w:lang w:val="en-US"/>
        </w:rPr>
      </w:pPr>
    </w:p>
    <w:p w:rsidR="0078342F" w:rsidRDefault="0078342F" w:rsidP="001A058B">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78342F" w:rsidRPr="00732FF4" w:rsidRDefault="0078342F" w:rsidP="001A058B">
      <w:pPr>
        <w:pStyle w:val="ae"/>
        <w:jc w:val="center"/>
      </w:pPr>
      <w:r w:rsidRPr="00732FF4">
        <w:t>Таблица 3.1 – Перечень работ по проектированию цифрового генератора</w:t>
      </w:r>
      <w:r>
        <w:t>-измерителя</w:t>
      </w:r>
      <w:r w:rsidRPr="00732FF4">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43"/>
              <w:jc w:val="center"/>
              <w:rPr>
                <w:szCs w:val="28"/>
              </w:rPr>
            </w:pPr>
            <w:r>
              <w:rPr>
                <w:szCs w:val="28"/>
              </w:rPr>
              <w:t>№</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43"/>
              <w:jc w:val="center"/>
              <w:rPr>
                <w:szCs w:val="28"/>
              </w:rPr>
            </w:pPr>
            <w:r>
              <w:rPr>
                <w:szCs w:val="28"/>
              </w:rPr>
              <w:t>Вид работ</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28" w:firstLine="0"/>
              <w:jc w:val="center"/>
              <w:rPr>
                <w:szCs w:val="28"/>
              </w:rPr>
            </w:pPr>
            <w:r w:rsidRPr="007E5A1D">
              <w:rPr>
                <w:szCs w:val="28"/>
              </w:rPr>
              <w:t>Трудоемкость, чел</w:t>
            </w:r>
            <w:proofErr w:type="gramStart"/>
            <w:r>
              <w:rPr>
                <w:szCs w:val="28"/>
              </w:rPr>
              <w:t>.-</w:t>
            </w:r>
            <w:proofErr w:type="gramEnd"/>
            <w:r w:rsidRPr="007E5A1D">
              <w:rPr>
                <w:szCs w:val="28"/>
              </w:rPr>
              <w:t>час</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Pr>
                <w:szCs w:val="28"/>
              </w:rPr>
              <w:t>Исполнитель</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sidRPr="007E5A1D">
              <w:rPr>
                <w:szCs w:val="28"/>
              </w:rPr>
              <w:t>Кол-во исполнителей</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1</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Проектирование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160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Инженер-проектировщик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bl>
    <w:p w:rsidR="001A058B" w:rsidRDefault="001A058B" w:rsidP="001A058B">
      <w:pPr>
        <w:pStyle w:val="ae"/>
      </w:pPr>
      <w:r>
        <w:lastRenderedPageBreak/>
        <w:t>Продолжение таблицы 3.1</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2</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Подготовка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3</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ind w:right="-108" w:firstLine="0"/>
              <w:jc w:val="center"/>
              <w:rPr>
                <w:szCs w:val="28"/>
              </w:rPr>
            </w:pPr>
            <w:r w:rsidRPr="007E5A1D">
              <w:rPr>
                <w:szCs w:val="28"/>
              </w:rPr>
              <w:t>Помощник радиомехан</w:t>
            </w:r>
            <w:r>
              <w:rPr>
                <w:szCs w:val="28"/>
              </w:rPr>
              <w:t>ика</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3</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Изготовление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8</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Радиомеханик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4</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Программирование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12</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Программист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7E5A1D"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5</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Настройка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40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Тестировщик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6</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Проверка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A7804">
            <w:pPr>
              <w:spacing w:line="360" w:lineRule="auto"/>
              <w:ind w:right="-108" w:firstLine="0"/>
              <w:jc w:val="center"/>
              <w:rPr>
                <w:szCs w:val="28"/>
              </w:rPr>
            </w:pPr>
            <w:r>
              <w:rPr>
                <w:szCs w:val="28"/>
              </w:rPr>
              <w:t>50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Инженер-лаборант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A7804">
            <w:pPr>
              <w:spacing w:line="360" w:lineRule="auto"/>
              <w:ind w:firstLine="0"/>
              <w:jc w:val="center"/>
              <w:rPr>
                <w:szCs w:val="28"/>
              </w:rPr>
            </w:pPr>
            <w:r>
              <w:rPr>
                <w:szCs w:val="28"/>
              </w:rPr>
              <w:t>1</w:t>
            </w:r>
          </w:p>
        </w:tc>
      </w:tr>
    </w:tbl>
    <w:p w:rsid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w:t>
      </w:r>
    </w:p>
    <w:p w:rsidR="0078342F" w:rsidRP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Расчет себестоимости цифрового генератора-измерителя НЧ сигналов</w:t>
      </w:r>
    </w:p>
    <w:p w:rsidR="0078342F" w:rsidRPr="00732FF4" w:rsidRDefault="0078342F" w:rsidP="0078342F">
      <w:pPr>
        <w:ind w:firstLine="708"/>
        <w:rPr>
          <w:szCs w:val="28"/>
        </w:rPr>
      </w:pPr>
      <w:r>
        <w:rPr>
          <w:szCs w:val="28"/>
        </w:rP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 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821E97" w:rsidRPr="00821E97" w:rsidRDefault="0078342F" w:rsidP="00821E97">
      <w:pPr>
        <w:spacing w:after="120"/>
        <w:ind w:firstLine="0"/>
        <w:jc w:val="center"/>
        <w:rPr>
          <w:szCs w:val="28"/>
          <w:lang w:val="en-US"/>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ook w:val="0000"/>
      </w:tblPr>
      <w:tblGrid>
        <w:gridCol w:w="497"/>
        <w:gridCol w:w="3346"/>
        <w:gridCol w:w="1445"/>
        <w:gridCol w:w="1891"/>
        <w:gridCol w:w="1541"/>
        <w:gridCol w:w="1138"/>
      </w:tblGrid>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МГц</w:t>
            </w:r>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bl>
    <w:p w:rsidR="00B248B9" w:rsidRDefault="00B248B9"/>
    <w:p w:rsidR="00B248B9" w:rsidRDefault="00B248B9" w:rsidP="00B248B9">
      <w:pPr>
        <w:ind w:firstLine="0"/>
      </w:pPr>
    </w:p>
    <w:p w:rsidR="001A058B" w:rsidRDefault="001A058B" w:rsidP="00B248B9">
      <w:pPr>
        <w:pStyle w:val="ae"/>
      </w:pPr>
      <w:r>
        <w:lastRenderedPageBreak/>
        <w:t>Продолжен</w:t>
      </w:r>
      <w:r w:rsidR="00B248B9">
        <w:t>и</w:t>
      </w:r>
      <w:r>
        <w:t>е таблицы</w:t>
      </w:r>
      <w:r w:rsidR="00B248B9">
        <w:t xml:space="preserve"> 3.2</w:t>
      </w:r>
    </w:p>
    <w:tbl>
      <w:tblPr>
        <w:tblW w:w="0" w:type="auto"/>
        <w:tblInd w:w="-5" w:type="dxa"/>
        <w:tblLook w:val="0000"/>
      </w:tblPr>
      <w:tblGrid>
        <w:gridCol w:w="496"/>
        <w:gridCol w:w="5464"/>
        <w:gridCol w:w="1570"/>
        <w:gridCol w:w="496"/>
        <w:gridCol w:w="846"/>
        <w:gridCol w:w="986"/>
      </w:tblGrid>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(С2,С4,С5,С6,С13,С15,С22, С24,С26,С28,С30,С32-С42)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пф х 10В</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Звукоизлучатель</w:t>
            </w:r>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lang w:val="en-US"/>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3242EC" w:rsidRPr="003242EC" w:rsidRDefault="003242EC" w:rsidP="0078342F">
      <w:pPr>
        <w:ind w:firstLine="709"/>
        <w:rPr>
          <w:szCs w:val="28"/>
          <w:lang w:val="en-US"/>
        </w:rPr>
      </w:pPr>
    </w:p>
    <w:p w:rsidR="0078342F" w:rsidRDefault="0078342F" w:rsidP="0078342F">
      <w:pPr>
        <w:ind w:firstLine="709"/>
        <w:rPr>
          <w:szCs w:val="28"/>
        </w:rPr>
      </w:pPr>
      <m:oMathPara>
        <m:oMathParaPr>
          <m:jc m:val="right"/>
        </m:oMathParaPr>
        <m:oMath>
          <m:r>
            <w:rPr>
              <w:rFonts w:ascii="Cambria Math" w:hAnsi="Cambria Math"/>
              <w:szCs w:val="28"/>
            </w:rPr>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B248B9" w:rsidRPr="00732FF4" w:rsidRDefault="00B248B9" w:rsidP="0078342F">
      <w:pPr>
        <w:ind w:firstLine="709"/>
        <w:rPr>
          <w:szCs w:val="28"/>
        </w:rPr>
      </w:pPr>
    </w:p>
    <w:p w:rsidR="00B248B9" w:rsidRDefault="0078342F" w:rsidP="00B248B9">
      <w:pPr>
        <w:spacing w:line="360" w:lineRule="auto"/>
        <w:ind w:firstLine="0"/>
        <w:rPr>
          <w:szCs w:val="28"/>
        </w:rPr>
      </w:pPr>
      <w:r>
        <w:rPr>
          <w:szCs w:val="28"/>
        </w:rPr>
        <w:t xml:space="preserve">где  </w:t>
      </w:r>
      <w:r>
        <w:rPr>
          <w:szCs w:val="28"/>
        </w:rPr>
        <w:tab/>
        <w:t xml:space="preserve"> m – количество видов работ; </w:t>
      </w:r>
    </w:p>
    <w:p w:rsidR="00B248B9" w:rsidRDefault="00CD064D"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sidR="0078342F">
        <w:rPr>
          <w:szCs w:val="28"/>
        </w:rPr>
        <w:t xml:space="preserve"> </w:t>
      </w:r>
      <w:r w:rsidRPr="00CD064D">
        <w:rPr>
          <w:szCs w:val="28"/>
        </w:rPr>
        <w:pict>
          <v:shape id="_x0000_i1099" type="#_x0000_t75" style="width:.45pt;height:.45pt" filled="t">
            <v:fill color2="black"/>
            <v:textbox inset="0,0,0,0"/>
          </v:shape>
        </w:pict>
      </w:r>
      <w:r w:rsidRPr="00CD064D">
        <w:rPr>
          <w:szCs w:val="28"/>
        </w:rPr>
        <w:pict>
          <v:shape id="_x0000_i1100" type="#_x0000_t75" style="width:.45pt;height:.45pt" filled="t">
            <v:fill color2="black"/>
            <v:textbox inset="0,0,0,0"/>
          </v:shape>
        </w:pict>
      </w:r>
      <w:r w:rsidR="0078342F">
        <w:rPr>
          <w:szCs w:val="28"/>
        </w:rPr>
        <w:t xml:space="preserve"> – трудоемкость по видам работ, чел. - час;</w:t>
      </w:r>
    </w:p>
    <w:p w:rsidR="00B248B9" w:rsidRDefault="00CD064D"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CD064D">
        <w:rPr>
          <w:szCs w:val="28"/>
        </w:rPr>
        <w:pict>
          <v:shape id="_x0000_i1101" type="#_x0000_t75" style="width:.45pt;height:.45pt" filled="t">
            <v:fill color2="black"/>
            <v:textbox inset="0,0,0,0"/>
          </v:shape>
        </w:pict>
      </w:r>
      <w:r w:rsidRPr="00CD064D">
        <w:rPr>
          <w:szCs w:val="28"/>
        </w:rPr>
        <w:pict>
          <v:shape id="_x0000_i1102" type="#_x0000_t75" style="width:.45pt;height:.45pt" filled="t">
            <v:fill color2="black"/>
            <v:textbox inset="0,0,0,0"/>
          </v:shape>
        </w:pict>
      </w:r>
      <w:r w:rsidR="0078342F">
        <w:rPr>
          <w:szCs w:val="28"/>
        </w:rPr>
        <w:t xml:space="preserve"> – тарифная ставка, грн. </w:t>
      </w:r>
    </w:p>
    <w:p w:rsidR="0078342F" w:rsidRDefault="0078342F" w:rsidP="00B248B9">
      <w:r>
        <w:t>Расчет основной заработной платы приведен в таблице 3.3.</w:t>
      </w:r>
    </w:p>
    <w:p w:rsidR="00B248B9" w:rsidRDefault="00B248B9" w:rsidP="00B248B9">
      <w:pPr>
        <w:pStyle w:val="ae"/>
      </w:pPr>
    </w:p>
    <w:p w:rsidR="00B248B9" w:rsidRDefault="00B248B9" w:rsidP="00B248B9">
      <w:pPr>
        <w:pStyle w:val="ae"/>
      </w:pPr>
    </w:p>
    <w:p w:rsidR="00B248B9" w:rsidRDefault="00B248B9" w:rsidP="00B248B9">
      <w:pPr>
        <w:pStyle w:val="ae"/>
      </w:pPr>
    </w:p>
    <w:p w:rsidR="00B248B9" w:rsidRDefault="00B248B9" w:rsidP="00B248B9">
      <w:pPr>
        <w:pStyle w:val="ae"/>
      </w:pPr>
    </w:p>
    <w:p w:rsidR="00B248B9" w:rsidRDefault="00B248B9" w:rsidP="00B248B9">
      <w:pPr>
        <w:pStyle w:val="ae"/>
        <w:spacing w:after="0"/>
      </w:pPr>
    </w:p>
    <w:p w:rsidR="00B248B9" w:rsidRPr="00732FF4" w:rsidRDefault="00B248B9" w:rsidP="00B248B9">
      <w:pPr>
        <w:pStyle w:val="ae"/>
        <w:spacing w:after="0"/>
      </w:pPr>
      <w:r>
        <w:lastRenderedPageBreak/>
        <w:t>Таблица 3.3 –  Расчет основной заработной платы</w:t>
      </w:r>
    </w:p>
    <w:tbl>
      <w:tblPr>
        <w:tblpPr w:leftFromText="180" w:rightFromText="180" w:vertAnchor="text" w:horzAnchor="margin" w:tblpY="92"/>
        <w:tblW w:w="5000" w:type="pct"/>
        <w:tblLook w:val="0000"/>
      </w:tblPr>
      <w:tblGrid>
        <w:gridCol w:w="534"/>
        <w:gridCol w:w="2879"/>
        <w:gridCol w:w="1744"/>
        <w:gridCol w:w="806"/>
        <w:gridCol w:w="936"/>
        <w:gridCol w:w="1892"/>
        <w:gridCol w:w="1062"/>
      </w:tblGrid>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ind w:right="-118" w:firstLine="0"/>
              <w:jc w:val="center"/>
              <w:rPr>
                <w:szCs w:val="28"/>
              </w:rPr>
            </w:pPr>
            <w:r>
              <w:rPr>
                <w:szCs w:val="28"/>
              </w:rPr>
              <w:t>№</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18" w:firstLine="0"/>
              <w:jc w:val="center"/>
              <w:rPr>
                <w:szCs w:val="28"/>
              </w:rPr>
            </w:pPr>
            <w:r>
              <w:rPr>
                <w:szCs w:val="28"/>
              </w:rPr>
              <w:t>Персонал</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98" w:right="-130" w:firstLine="0"/>
              <w:jc w:val="center"/>
              <w:rPr>
                <w:szCs w:val="28"/>
              </w:rPr>
            </w:pPr>
            <w:r w:rsidRPr="007E5A1D">
              <w:rPr>
                <w:szCs w:val="28"/>
              </w:rPr>
              <w:t>Трудоемкость, чел</w:t>
            </w:r>
            <w:r>
              <w:rPr>
                <w:szCs w:val="28"/>
              </w:rPr>
              <w:t xml:space="preserve">. - </w:t>
            </w:r>
            <w:r w:rsidRPr="007E5A1D">
              <w:rPr>
                <w:szCs w:val="28"/>
              </w:rPr>
              <w:t>час</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right="-105" w:firstLine="0"/>
              <w:jc w:val="center"/>
              <w:rPr>
                <w:szCs w:val="28"/>
              </w:rPr>
            </w:pPr>
            <w:r w:rsidRPr="007E5A1D">
              <w:rPr>
                <w:szCs w:val="28"/>
              </w:rPr>
              <w:t>Разряд</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Оклад, грн</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Среднечасовая ставка, грн/час</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szCs w:val="28"/>
              </w:rPr>
              <w:t>Сумма, грн</w:t>
            </w:r>
          </w:p>
        </w:tc>
      </w:tr>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1</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sidRPr="007E5A1D">
              <w:rPr>
                <w:szCs w:val="28"/>
              </w:rPr>
              <w:t>Инженер-проектировщик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Pr>
                <w:szCs w:val="28"/>
              </w:rPr>
              <w:t>1</w:t>
            </w:r>
            <w:r w:rsidRPr="007E5A1D">
              <w:rPr>
                <w:szCs w:val="28"/>
              </w:rPr>
              <w:t>60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7" w:right="-108" w:firstLine="0"/>
              <w:jc w:val="center"/>
              <w:rPr>
                <w:szCs w:val="28"/>
              </w:rPr>
            </w:pPr>
            <w:r w:rsidRPr="007E5A1D">
              <w:rPr>
                <w:szCs w:val="28"/>
              </w:rPr>
              <w:t>5610,0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color w:val="000000"/>
                <w:szCs w:val="28"/>
              </w:rPr>
              <w:t>2100,0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2</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sidRPr="007E5A1D">
              <w:rPr>
                <w:szCs w:val="28"/>
              </w:rPr>
              <w:t>Помощник радиомехан</w:t>
            </w:r>
            <w:r>
              <w:rPr>
                <w:szCs w:val="28"/>
              </w:rPr>
              <w:t>ика</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30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3</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16,32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color w:val="000000"/>
                <w:szCs w:val="28"/>
              </w:rPr>
              <w:t>81,6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3</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Радиомеханик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80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5</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40,2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804,0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4</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Программист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120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5000,0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1250,6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5</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Инженер-лаборант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50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2350,0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117,5</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6</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Тестировщик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40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2060,0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3870D1" w:rsidRDefault="00B248B9" w:rsidP="00B248B9">
            <w:pPr>
              <w:ind w:right="-60" w:firstLine="0"/>
              <w:jc w:val="center"/>
              <w:rPr>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103,0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firstLine="0"/>
              <w:jc w:val="center"/>
              <w:rPr>
                <w:szCs w:val="28"/>
              </w:rPr>
            </w:pPr>
            <w:r>
              <w:rPr>
                <w:szCs w:val="28"/>
              </w:rPr>
              <w:t xml:space="preserve"> 7</w:t>
            </w:r>
          </w:p>
        </w:tc>
        <w:tc>
          <w:tcPr>
            <w:tcW w:w="4190" w:type="pct"/>
            <w:gridSpan w:val="5"/>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jc w:val="center"/>
              <w:rPr>
                <w:color w:val="000000"/>
                <w:szCs w:val="28"/>
              </w:rPr>
            </w:pPr>
            <w:r>
              <w:rPr>
                <w:szCs w:val="28"/>
              </w:rPr>
              <w:t>Итого</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4456,7</w:t>
            </w:r>
          </w:p>
        </w:tc>
      </w:tr>
    </w:tbl>
    <w:p w:rsidR="00B248B9" w:rsidRDefault="00B248B9" w:rsidP="0078342F">
      <w:pPr>
        <w:ind w:firstLine="708"/>
        <w:rPr>
          <w:szCs w:val="28"/>
        </w:rPr>
      </w:pPr>
    </w:p>
    <w:p w:rsidR="00B248B9" w:rsidRDefault="00B248B9" w:rsidP="0078342F">
      <w:pPr>
        <w:ind w:firstLine="708"/>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821E97">
      <w:pPr>
        <w:spacing w:line="360" w:lineRule="auto"/>
        <w:ind w:firstLine="0"/>
        <w:jc w:val="left"/>
        <w:rPr>
          <w:szCs w:val="28"/>
        </w:rPr>
      </w:pPr>
      <w:r>
        <w:rPr>
          <w:szCs w:val="28"/>
        </w:rPr>
        <w:t>Таблица 3.4 – Калькуляция себестоимости и цены генератора</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9558A4" w:rsidP="009558A4">
            <w:pPr>
              <w:ind w:firstLine="0"/>
              <w:rPr>
                <w:szCs w:val="28"/>
                <w:lang w:val="uk-UA"/>
              </w:rPr>
            </w:pPr>
            <w:r>
              <w:rPr>
                <w:szCs w:val="28"/>
                <w:lang w:val="uk-UA"/>
              </w:rPr>
              <w:t>№</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42094D">
            <w:pPr>
              <w:ind w:firstLine="0"/>
              <w:jc w:val="center"/>
              <w:rPr>
                <w:szCs w:val="28"/>
              </w:rPr>
            </w:pPr>
            <w:r w:rsidRPr="00162DA9">
              <w:rPr>
                <w:szCs w:val="28"/>
              </w:rPr>
              <w:t>Затраты на единицу, грн</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Примечание</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452,31</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3.2</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4456,70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3.3</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1114,18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25%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4</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2089,08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37,5% от (ОЗП + ДЗП)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5</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1570,00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52,30 в день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6</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3565,36</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80%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7</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13247,63</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пп.1-6</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8</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264,95</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2% от Себестоимости</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9</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13512,58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пп.7-8</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0</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2702,52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ПС</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78342F" w:rsidP="009558A4">
            <w:pPr>
              <w:ind w:firstLine="0"/>
              <w:rPr>
                <w:szCs w:val="28"/>
                <w:lang w:val="uk-UA"/>
              </w:rPr>
            </w:pPr>
            <w:r w:rsidRPr="00162DA9">
              <w:rPr>
                <w:szCs w:val="28"/>
              </w:rPr>
              <w:t>1</w:t>
            </w:r>
            <w:r w:rsidR="009558A4">
              <w:rPr>
                <w:szCs w:val="28"/>
                <w:lang w:val="uk-UA"/>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16215,10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ПС+ Прибыль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08" w:firstLine="0"/>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3243.02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п.11</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19458.12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пп.11-12</w:t>
            </w:r>
          </w:p>
        </w:tc>
      </w:tr>
    </w:tbl>
    <w:p w:rsidR="0078342F" w:rsidRDefault="0078342F" w:rsidP="0078342F">
      <w:pPr>
        <w:ind w:firstLine="709"/>
        <w:rPr>
          <w:szCs w:val="28"/>
        </w:rPr>
      </w:pPr>
    </w:p>
    <w:p w:rsidR="0078342F" w:rsidRDefault="0078342F" w:rsidP="00B248B9">
      <w: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B248B9">
      <w:r w:rsidRPr="0078342F">
        <w:t>Расчет точки безубыточности.</w:t>
      </w:r>
    </w:p>
    <w:p w:rsidR="0078342F" w:rsidRDefault="0078342F" w:rsidP="0078342F">
      <w:pPr>
        <w:ind w:firstLine="709"/>
        <w:rPr>
          <w:szCs w:val="28"/>
        </w:rPr>
      </w:pPr>
    </w:p>
    <w:p w:rsidR="0078342F" w:rsidRDefault="0078342F" w:rsidP="00B248B9">
      <w:r>
        <w:t xml:space="preserve">При внедрении в производство прибора важно знать станет ли этот производственный процесс рентабельным и будет ли он приносить желаемую </w:t>
      </w:r>
      <w:r>
        <w:lastRenderedPageBreak/>
        <w:t xml:space="preserve">прибыль. Для этого необходимо определить точку безубыточности (далее ТБ) и отобразить ее графически. </w:t>
      </w:r>
      <w:r>
        <w:tab/>
      </w:r>
      <w:r>
        <w:tab/>
      </w:r>
      <w:r>
        <w:tab/>
      </w:r>
      <w:r>
        <w:tab/>
      </w:r>
      <w:r>
        <w:tab/>
      </w:r>
      <w:r>
        <w:tab/>
      </w:r>
      <w:r>
        <w:tab/>
      </w:r>
      <w:r>
        <w:tab/>
      </w:r>
      <w:r>
        <w:tab/>
      </w:r>
    </w:p>
    <w:p w:rsidR="0078342F" w:rsidRDefault="0078342F" w:rsidP="00B248B9">
      <w:pPr>
        <w:rPr>
          <w:szCs w:val="28"/>
        </w:rPr>
      </w:pPr>
      <w:r>
        <w:t>Точку безубыточности можно рассчитать по формуле:</w:t>
      </w:r>
    </w:p>
    <w:p w:rsidR="0078342F" w:rsidRDefault="00CD064D" w:rsidP="00B248B9">
      <w:pPr>
        <w:spacing w:before="120" w:after="120"/>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B248B9">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B248B9">
      <w:pPr>
        <w:rPr>
          <w:szCs w:val="28"/>
        </w:rPr>
      </w:pPr>
      <w:r>
        <w:t>Цена темы определяется по формуле:</w:t>
      </w:r>
    </w:p>
    <w:p w:rsidR="0078342F" w:rsidRDefault="0078342F" w:rsidP="00B248B9">
      <w:pPr>
        <w:spacing w:before="120" w:after="120"/>
        <w:ind w:firstLine="709"/>
        <w:jc w:val="center"/>
        <w:rPr>
          <w:szCs w:val="28"/>
        </w:rPr>
      </w:pPr>
      <w:r>
        <w:rPr>
          <w:szCs w:val="28"/>
        </w:rPr>
        <w:t xml:space="preserve">                                         Ц</w:t>
      </w:r>
      <w:r>
        <w:rPr>
          <w:szCs w:val="28"/>
          <w:vertAlign w:val="subscript"/>
        </w:rPr>
        <w:t>темы</w:t>
      </w:r>
      <w:r>
        <w:rPr>
          <w:szCs w:val="28"/>
        </w:rPr>
        <w:t xml:space="preserve"> = С</w:t>
      </w:r>
      <w:r>
        <w:rPr>
          <w:szCs w:val="28"/>
          <w:vertAlign w:val="subscript"/>
        </w:rPr>
        <w:t>темы</w:t>
      </w:r>
      <w:r>
        <w:rPr>
          <w:szCs w:val="28"/>
        </w:rPr>
        <w:t xml:space="preserve"> + П</w:t>
      </w:r>
      <w:r>
        <w:rPr>
          <w:szCs w:val="28"/>
          <w:vertAlign w:val="subscript"/>
        </w:rPr>
        <w:t>темы</w:t>
      </w:r>
      <w:r>
        <w:rPr>
          <w:szCs w:val="28"/>
        </w:rPr>
        <w:t>,                                            (3.3)</w:t>
      </w:r>
    </w:p>
    <w:p w:rsidR="0078342F" w:rsidRDefault="0078342F" w:rsidP="003242EC">
      <w:pPr>
        <w:ind w:firstLine="0"/>
        <w:rPr>
          <w:szCs w:val="28"/>
        </w:rPr>
      </w:pPr>
      <w:r>
        <w:rPr>
          <w:szCs w:val="28"/>
        </w:rPr>
        <w:t>где  С</w:t>
      </w:r>
      <w:r>
        <w:rPr>
          <w:szCs w:val="28"/>
          <w:vertAlign w:val="subscript"/>
        </w:rPr>
        <w:t xml:space="preserve">темы </w:t>
      </w:r>
      <w:r>
        <w:rPr>
          <w:szCs w:val="28"/>
        </w:rPr>
        <w:t xml:space="preserve"> - общая смета затрат (себестоимость) темы, грн.;</w:t>
      </w:r>
    </w:p>
    <w:p w:rsidR="0078342F" w:rsidRDefault="0078342F" w:rsidP="003242EC">
      <w:pPr>
        <w:ind w:firstLine="0"/>
        <w:rPr>
          <w:szCs w:val="28"/>
        </w:rPr>
      </w:pPr>
      <w:r>
        <w:rPr>
          <w:szCs w:val="28"/>
        </w:rPr>
        <w:t>П</w:t>
      </w:r>
      <w:r>
        <w:rPr>
          <w:szCs w:val="28"/>
          <w:vertAlign w:val="subscript"/>
        </w:rPr>
        <w:t xml:space="preserve">темы  </w:t>
      </w:r>
      <w:r>
        <w:rPr>
          <w:szCs w:val="28"/>
        </w:rPr>
        <w:t>- плановая прибыль, обеспечивающая рентабельную работу непосредственных исполнителей темы, грн.</w:t>
      </w:r>
    </w:p>
    <w:p w:rsidR="0078342F" w:rsidRDefault="0078342F" w:rsidP="00B248B9">
      <w:r>
        <w:t>Рассчитываем цену темы по формуле 3.3:</w:t>
      </w:r>
    </w:p>
    <w:p w:rsidR="0078342F" w:rsidRDefault="0078342F" w:rsidP="00B248B9">
      <w:pPr>
        <w:spacing w:before="120" w:after="120"/>
        <w:ind w:firstLine="709"/>
        <w:jc w:val="center"/>
        <w:rPr>
          <w:szCs w:val="28"/>
        </w:rPr>
      </w:pPr>
      <w:r>
        <w:rPr>
          <w:szCs w:val="28"/>
        </w:rPr>
        <w:t>Ц</w:t>
      </w:r>
      <w:r>
        <w:rPr>
          <w:szCs w:val="28"/>
          <w:vertAlign w:val="subscript"/>
        </w:rPr>
        <w:t xml:space="preserve">темы </w:t>
      </w:r>
      <w:r>
        <w:rPr>
          <w:szCs w:val="28"/>
        </w:rPr>
        <w:t>= 13512,58 + 2702,52 = 16215.1 грн.</w:t>
      </w:r>
    </w:p>
    <w:p w:rsidR="0078342F" w:rsidRDefault="0078342F" w:rsidP="00B248B9">
      <w:r>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sidRPr="00B248B9">
        <w:t>П</w:t>
      </w:r>
      <w:r>
        <w:rPr>
          <w:szCs w:val="28"/>
        </w:rPr>
        <w:t>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CD064D"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B248B9">
      <w:r>
        <w:t>Таким образом, показатель ТБ = 3. Это означает, что реализация 3 прибора обеспечит безубыточность проекта.</w:t>
      </w:r>
    </w:p>
    <w:p w:rsidR="0078342F" w:rsidRDefault="00B248B9" w:rsidP="0078342F">
      <w:pPr>
        <w:ind w:firstLine="709"/>
        <w:rPr>
          <w:szCs w:val="28"/>
        </w:rPr>
      </w:pPr>
      <w:r>
        <w:rPr>
          <w:noProof/>
          <w:szCs w:val="28"/>
          <w:lang w:eastAsia="ru-RU" w:bidi="ar-SA"/>
        </w:rPr>
        <w:drawing>
          <wp:anchor distT="0" distB="0" distL="114300" distR="114300" simplePos="0" relativeHeight="251661312" behindDoc="1" locked="0" layoutInCell="1" allowOverlap="1">
            <wp:simplePos x="0" y="0"/>
            <wp:positionH relativeFrom="column">
              <wp:posOffset>467360</wp:posOffset>
            </wp:positionH>
            <wp:positionV relativeFrom="paragraph">
              <wp:posOffset>33655</wp:posOffset>
            </wp:positionV>
            <wp:extent cx="4838700" cy="3126105"/>
            <wp:effectExtent l="19050" t="0" r="0"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4838700" cy="3126105"/>
                    </a:xfrm>
                    <a:prstGeom prst="rect">
                      <a:avLst/>
                    </a:prstGeom>
                    <a:noFill/>
                    <a:ln w="9525">
                      <a:noFill/>
                      <a:miter lim="800000"/>
                      <a:headEnd/>
                      <a:tailEnd/>
                    </a:ln>
                  </pic:spPr>
                </pic:pic>
              </a:graphicData>
            </a:graphic>
          </wp:anchor>
        </w:drawing>
      </w:r>
      <w:r w:rsidR="0078342F">
        <w:rPr>
          <w:szCs w:val="28"/>
        </w:rPr>
        <w:t>Графическое представление ТБ представлено на рисунке  3.1:</w:t>
      </w: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B248B9" w:rsidRDefault="00B248B9" w:rsidP="0078342F">
      <w:pPr>
        <w:ind w:firstLine="709"/>
        <w:jc w:val="center"/>
        <w:rPr>
          <w:szCs w:val="28"/>
        </w:rPr>
      </w:pPr>
    </w:p>
    <w:p w:rsidR="0078342F" w:rsidRDefault="0078342F" w:rsidP="0078342F">
      <w:pPr>
        <w:ind w:firstLine="709"/>
        <w:jc w:val="center"/>
        <w:rPr>
          <w:szCs w:val="28"/>
        </w:rPr>
      </w:pPr>
    </w:p>
    <w:p w:rsidR="0078342F" w:rsidRDefault="0078342F" w:rsidP="00D41821">
      <w:pPr>
        <w:ind w:firstLine="709"/>
        <w:jc w:val="center"/>
        <w:rPr>
          <w:szCs w:val="28"/>
        </w:rPr>
      </w:pPr>
      <w:r>
        <w:rPr>
          <w:szCs w:val="28"/>
        </w:rPr>
        <w:t>Рисунок 3.1 – Графическое представление ТБ</w:t>
      </w:r>
    </w:p>
    <w:p w:rsidR="0078342F" w:rsidRDefault="0078342F" w:rsidP="0078342F">
      <w:pPr>
        <w:ind w:firstLine="709"/>
        <w:rPr>
          <w:szCs w:val="28"/>
        </w:rPr>
      </w:pPr>
    </w:p>
    <w:p w:rsidR="0078342F" w:rsidRDefault="0078342F" w:rsidP="00B248B9">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3242EC" w:rsidRDefault="003242EC" w:rsidP="0078342F">
      <w:pPr>
        <w:ind w:firstLine="709"/>
        <w:rPr>
          <w:szCs w:val="28"/>
          <w:lang w:val="en-US"/>
        </w:rPr>
      </w:pPr>
    </w:p>
    <w:p w:rsidR="0078342F" w:rsidRDefault="0078342F" w:rsidP="00B248B9">
      <w:pPr>
        <w:ind w:firstLine="709"/>
        <w:rPr>
          <w:szCs w:val="28"/>
        </w:rPr>
      </w:pPr>
      <w:r>
        <w:rPr>
          <w:szCs w:val="28"/>
        </w:rPr>
        <w:t>Выводы:</w:t>
      </w: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162DA9" w:rsidRDefault="0078342F" w:rsidP="0078342F">
      <w:pPr>
        <w:ind w:firstLine="709"/>
        <w:rPr>
          <w:szCs w:val="28"/>
          <w:lang w:val="en-US"/>
        </w:rPr>
      </w:pPr>
      <w:r>
        <w:rPr>
          <w:szCs w:val="28"/>
        </w:rPr>
        <w:t>- определены трудоемкости этапов, расстановка исполнителей. Трудоемкость составляет  141 чел/час;</w:t>
      </w:r>
    </w:p>
    <w:p w:rsidR="0078342F" w:rsidRPr="00162DA9" w:rsidRDefault="0078342F" w:rsidP="0078342F">
      <w:pPr>
        <w:ind w:firstLine="709"/>
        <w:rPr>
          <w:szCs w:val="28"/>
          <w:lang w:val="en-US"/>
        </w:rPr>
      </w:pPr>
      <w:r>
        <w:rPr>
          <w:szCs w:val="28"/>
        </w:rPr>
        <w:t>- проведен расчет цены прибора. Она составляет, без НДС — 16215.1 и с учетом -  19458.12 грн;</w:t>
      </w:r>
    </w:p>
    <w:p w:rsidR="0078342F" w:rsidRPr="00162DA9" w:rsidRDefault="0078342F" w:rsidP="0078342F">
      <w:pPr>
        <w:ind w:firstLine="709"/>
        <w:rPr>
          <w:szCs w:val="28"/>
          <w:lang w:val="en-US"/>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922131" w:rsidRDefault="00922131" w:rsidP="00650DC8">
      <w:pPr>
        <w:jc w:val="center"/>
        <w:rPr>
          <w:szCs w:val="28"/>
        </w:rPr>
      </w:pPr>
    </w:p>
    <w:p w:rsidR="00922131" w:rsidRDefault="00922131" w:rsidP="00650DC8">
      <w:pPr>
        <w:jc w:val="center"/>
        <w:rPr>
          <w:szCs w:val="28"/>
        </w:rPr>
      </w:pPr>
    </w:p>
    <w:p w:rsidR="00922131" w:rsidRDefault="00922131" w:rsidP="00922131">
      <w:pPr>
        <w:pStyle w:val="1"/>
        <w:ind w:firstLine="0"/>
      </w:pPr>
      <w:bookmarkStart w:id="47" w:name="_Toc379208193"/>
      <w:r>
        <w:t xml:space="preserve">4 </w:t>
      </w:r>
      <w:r w:rsidRPr="00B118BA">
        <w:t>ОХРАНА ТРУДА И БЕЗОПАСНОСТЬ В ЧРЕЗВЫЧАЙНЫХ СИТУАЦИЯХ</w:t>
      </w:r>
      <w:bookmarkEnd w:id="47"/>
    </w:p>
    <w:p w:rsidR="00922131" w:rsidRPr="00B118BA" w:rsidRDefault="00922131" w:rsidP="00922131"/>
    <w:p w:rsidR="00922131" w:rsidRDefault="00922131" w:rsidP="00922131">
      <w:r w:rsidRPr="00CA15AB">
        <w:t>4.1 Охрана труда</w:t>
      </w:r>
    </w:p>
    <w:p w:rsidR="00922131" w:rsidRDefault="00922131" w:rsidP="00922131"/>
    <w:p w:rsidR="00922131" w:rsidRPr="00CA15AB" w:rsidRDefault="00922131" w:rsidP="00922131">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Default="00922131" w:rsidP="00922131">
      <w:pPr>
        <w:rPr>
          <w:lang w:val="en-US"/>
        </w:rPr>
      </w:pPr>
      <w:r>
        <w:t xml:space="preserve">На рисунке 4.1 представлена упрощенная функциональная схема проектируемого устройства. </w:t>
      </w:r>
    </w:p>
    <w:p w:rsidR="003242EC" w:rsidRPr="003242EC" w:rsidRDefault="003242EC" w:rsidP="00922131">
      <w:pPr>
        <w:rPr>
          <w:lang w:val="en-US"/>
        </w:rPr>
      </w:pPr>
    </w:p>
    <w:p w:rsidR="00922131" w:rsidRDefault="00D41821" w:rsidP="00CB07FC">
      <w:pPr>
        <w:ind w:firstLine="0"/>
        <w:jc w:val="center"/>
        <w:rPr>
          <w:lang w:val="en-US"/>
        </w:rPr>
      </w:pPr>
      <w:r>
        <w:object w:dxaOrig="12896" w:dyaOrig="6103">
          <v:shape id="_x0000_i1103" type="#_x0000_t75" style="width:481.5pt;height:228.6pt" o:ole="">
            <v:imagedata r:id="rId193" o:title=""/>
          </v:shape>
          <o:OLEObject Type="Embed" ProgID="Visio.Drawing.11" ShapeID="_x0000_i1103" DrawAspect="Content" ObjectID="_1453020427" r:id="rId194"/>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Pr>
          <w:lang w:val="en-US"/>
        </w:rPr>
        <w:t xml:space="preserve"> </w:t>
      </w:r>
      <w:r w:rsidR="00CB07FC">
        <w:t>генератора</w:t>
      </w:r>
    </w:p>
    <w:p w:rsidR="003242EC" w:rsidRPr="003242EC" w:rsidRDefault="003242EC" w:rsidP="00922131">
      <w:pPr>
        <w:ind w:firstLine="0"/>
        <w:jc w:val="center"/>
        <w:rPr>
          <w:lang w:val="en-US"/>
        </w:rP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lastRenderedPageBreak/>
        <w:t>Физические опасные и вредные факторы:</w:t>
      </w:r>
    </w:p>
    <w:p w:rsidR="00922131" w:rsidRDefault="00922131" w:rsidP="00922131">
      <w:pPr>
        <w:pStyle w:val="ae"/>
        <w:numPr>
          <w:ilvl w:val="0"/>
          <w:numId w:val="25"/>
        </w:numPr>
        <w:spacing w:line="276" w:lineRule="auto"/>
      </w:pPr>
      <w:r>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Default="00922131" w:rsidP="003242EC">
      <w:pPr>
        <w:rPr>
          <w:lang w:val="en-US"/>
        </w:rPr>
      </w:pPr>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3242EC" w:rsidRDefault="003242EC" w:rsidP="003242EC">
      <w:pPr>
        <w:rPr>
          <w:lang w:val="en-US"/>
        </w:rPr>
      </w:pPr>
    </w:p>
    <w:p w:rsidR="00922131" w:rsidRPr="00922131" w:rsidRDefault="00922131" w:rsidP="00922131">
      <w:pPr>
        <w:pStyle w:val="DefaultStyle"/>
        <w:ind w:firstLine="567"/>
        <w:jc w:val="both"/>
        <w:rPr>
          <w:rFonts w:ascii="Times New Roman" w:hAnsi="Times New Roman" w:cs="Times New Roman"/>
          <w:lang w:val="ru-RU"/>
        </w:rPr>
      </w:pPr>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pPr>
      <w:r w:rsidRPr="00C90217">
        <w:t>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заземлителем.</w:t>
      </w:r>
    </w:p>
    <w:p w:rsidR="00922131" w:rsidRPr="00C90217" w:rsidRDefault="00922131" w:rsidP="00C90217">
      <w:pPr>
        <w:pStyle w:val="ae"/>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pPr>
    </w:p>
    <w:p w:rsidR="00821E97" w:rsidRPr="00821E97" w:rsidRDefault="00922131" w:rsidP="00821E97">
      <w:pPr>
        <w:rPr>
          <w:lang w:val="en-US"/>
        </w:rPr>
      </w:pPr>
      <w:r w:rsidRPr="00C90217">
        <w:t>Произведем расчет сопротивления заземляющего устройства.</w:t>
      </w:r>
    </w:p>
    <w:p w:rsidR="00922131" w:rsidRDefault="00922131" w:rsidP="00FF6BDE">
      <w:pPr>
        <w:pStyle w:val="ae"/>
        <w:jc w:val="both"/>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Влаж-ность</w:t>
            </w:r>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bidi="ar-SA"/>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5"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gramStart"/>
            <w:r>
              <w:t>заземле-ния</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влаж-ный</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0.04 х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FF6BDE">
      <w:pPr>
        <w:ind w:firstLine="0"/>
      </w:pPr>
    </w:p>
    <w:p w:rsidR="00922131" w:rsidRDefault="00922131" w:rsidP="00922131">
      <w:r>
        <w:t>Определим расчетное удельное электрическое сопротивление грунта с учетом климатического коэффициента:</w:t>
      </w:r>
    </w:p>
    <w:p w:rsidR="00FF6BDE" w:rsidRDefault="00FF6BDE" w:rsidP="00922131"/>
    <w:p w:rsidR="00FF6BDE" w:rsidRDefault="00FF6BDE" w:rsidP="00922131"/>
    <w:p w:rsidR="00FF6BDE" w:rsidRDefault="00FF6BDE" w:rsidP="00922131"/>
    <w:p w:rsidR="00FF6BDE" w:rsidRDefault="00FF6BDE" w:rsidP="00922131"/>
    <w:p w:rsidR="00FF6BDE" w:rsidRDefault="00922131" w:rsidP="00FF6BDE">
      <w:pPr>
        <w:tabs>
          <w:tab w:val="center" w:pos="5040"/>
          <w:tab w:val="left" w:pos="9000"/>
        </w:tabs>
        <w:spacing w:line="360" w:lineRule="auto"/>
        <w:ind w:firstLine="540"/>
        <w:jc w:val="right"/>
      </w:pPr>
      <w:r>
        <w:rPr>
          <w:rFonts w:eastAsia="Times New Roman"/>
          <w:noProof/>
          <w:position w:val="-14"/>
          <w:lang w:eastAsia="ru-RU" w:bidi="ar-SA"/>
        </w:rPr>
        <w:lastRenderedPageBreak/>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6"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FF6BDE">
      <w:pPr>
        <w:tabs>
          <w:tab w:val="center" w:pos="5040"/>
          <w:tab w:val="left" w:pos="9000"/>
        </w:tabs>
        <w:spacing w:line="360" w:lineRule="auto"/>
        <w:ind w:firstLine="0"/>
      </w:pPr>
      <w:r>
        <w:t xml:space="preserve">где </w:t>
      </w:r>
      <w:r>
        <w:rPr>
          <w:rFonts w:eastAsia="Times New Roman"/>
          <w:noProof/>
          <w:position w:val="-12"/>
          <w:lang w:eastAsia="ru-RU" w:bidi="ar-SA"/>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bidi="ar-SA"/>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bidi="ar-SA"/>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821E97">
      <w:pPr>
        <w:spacing w:before="120" w:after="120"/>
        <w:ind w:firstLine="0"/>
        <w:jc w:val="center"/>
      </w:pPr>
      <w:r>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bidi="ar-SA"/>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7"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bidi="ar-SA"/>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8"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bidi="ar-SA"/>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9"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FF6BDE" w:rsidRDefault="00FF6BDE" w:rsidP="00922131">
      <w:pPr>
        <w:spacing w:line="360" w:lineRule="auto"/>
        <w:ind w:firstLine="540"/>
        <w:jc w:val="center"/>
        <w:rPr>
          <w:rFonts w:eastAsia="Times New Roman"/>
        </w:rPr>
      </w:pPr>
    </w:p>
    <w:p w:rsidR="00C90217" w:rsidRDefault="00922131" w:rsidP="00FF6BDE">
      <w:pPr>
        <w:spacing w:line="360" w:lineRule="auto"/>
        <w:ind w:firstLine="540"/>
        <w:jc w:val="center"/>
        <w:rPr>
          <w:rFonts w:eastAsia="Times New Roman"/>
        </w:rPr>
      </w:pPr>
      <w:r>
        <w:rPr>
          <w:rFonts w:eastAsia="Times New Roman"/>
          <w:noProof/>
          <w:position w:val="-16"/>
          <w:lang w:eastAsia="ru-RU" w:bidi="ar-SA"/>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0"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bidi="ar-SA"/>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1"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bidi="ar-SA"/>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2"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3"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bidi="ar-SA"/>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4"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bidi="ar-SA"/>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5"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bidi="ar-SA"/>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6"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FF6BDE">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bidi="ar-SA"/>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7"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8"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bidi="ar-SA"/>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9"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в сети с изолированной нейтралью нормативная величина сопротивления защитного заземления </w:t>
      </w:r>
      <w:r>
        <w:rPr>
          <w:rFonts w:eastAsia="Times New Roman"/>
          <w:noProof/>
          <w:position w:val="-16"/>
          <w:lang w:eastAsia="ru-RU" w:bidi="ar-SA"/>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0"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bidi="ar-SA"/>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1"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821E97" w:rsidRPr="00FF6BDE" w:rsidRDefault="00821E97" w:rsidP="00922131">
      <w:pPr>
        <w:ind w:firstLine="0"/>
      </w:pPr>
    </w:p>
    <w:p w:rsidR="00922131" w:rsidRDefault="00922131" w:rsidP="00821E97">
      <w:pPr>
        <w:spacing w:before="120" w:after="120"/>
        <w:ind w:firstLine="0"/>
        <w:jc w:val="center"/>
      </w:pPr>
      <w:r>
        <w:lastRenderedPageBreak/>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bidi="ar-SA"/>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2"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bidi="ar-SA"/>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3"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4"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bidi="ar-SA"/>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5"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bidi="ar-SA"/>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6"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922131" w:rsidRDefault="00922131" w:rsidP="00922131">
      <w:pPr>
        <w:tabs>
          <w:tab w:val="center" w:pos="5040"/>
          <w:tab w:val="left" w:pos="9000"/>
        </w:tabs>
        <w:wordWrap w:val="0"/>
        <w:spacing w:line="360" w:lineRule="auto"/>
        <w:ind w:firstLine="540"/>
        <w:jc w:val="right"/>
      </w:pPr>
      <w:r>
        <w:rPr>
          <w:rFonts w:eastAsia="Times New Roman"/>
          <w:noProof/>
          <w:position w:val="-30"/>
          <w:lang w:eastAsia="ru-RU" w:bidi="ar-SA"/>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7"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2"/>
          <w:lang w:eastAsia="ru-RU" w:bidi="ar-SA"/>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8"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bidi="ar-SA"/>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9"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20"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bidi="ar-SA"/>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1"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C90217" w:rsidRPr="000C437F" w:rsidRDefault="00922131" w:rsidP="00FF6BDE">
      <w:r>
        <w:lastRenderedPageBreak/>
        <w:t>Определим общее сопротивление растеканию тока заземляющего устройства:</w:t>
      </w:r>
    </w:p>
    <w:p w:rsidR="00C90217" w:rsidRPr="00C90217" w:rsidRDefault="00922131" w:rsidP="00FF6BDE">
      <w:pPr>
        <w:tabs>
          <w:tab w:val="center" w:pos="5040"/>
          <w:tab w:val="left" w:pos="9000"/>
        </w:tabs>
        <w:wordWrap w:val="0"/>
        <w:spacing w:before="120" w:after="120" w:line="360" w:lineRule="auto"/>
        <w:ind w:firstLine="539"/>
        <w:jc w:val="right"/>
      </w:pPr>
      <w:r>
        <w:rPr>
          <w:rFonts w:eastAsia="Times New Roman"/>
        </w:rPr>
        <w:tab/>
      </w:r>
      <w:r>
        <w:rPr>
          <w:rFonts w:eastAsia="Times New Roman"/>
          <w:noProof/>
          <w:position w:val="-32"/>
          <w:lang w:eastAsia="ru-RU" w:bidi="ar-SA"/>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2"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C90217" w:rsidRPr="00821E97" w:rsidRDefault="00922131" w:rsidP="00922131">
      <w:pPr>
        <w:ind w:firstLine="0"/>
        <w:rPr>
          <w:lang w:val="en-US"/>
        </w:rPr>
      </w:pPr>
      <w:r>
        <w:t xml:space="preserve">где </w:t>
      </w:r>
      <w:r>
        <w:rPr>
          <w:rFonts w:eastAsia="Times New Roman"/>
          <w:noProof/>
          <w:position w:val="-12"/>
          <w:lang w:eastAsia="ru-RU" w:bidi="ar-SA"/>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3"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922131" w:rsidRDefault="00922131" w:rsidP="00821E97">
      <w:pPr>
        <w:spacing w:before="120" w:after="120"/>
        <w:ind w:firstLine="0"/>
        <w:jc w:val="center"/>
      </w:pPr>
      <w:r>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4"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922131">
      <w:pPr>
        <w:autoSpaceDE w:val="0"/>
        <w:autoSpaceDN w:val="0"/>
        <w:adjustRightInd w:val="0"/>
        <w:jc w:val="left"/>
      </w:pPr>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lastRenderedPageBreak/>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922131">
      <w:pPr>
        <w:pStyle w:val="ae"/>
        <w:numPr>
          <w:ilvl w:val="1"/>
          <w:numId w:val="2"/>
        </w:numPr>
      </w:pPr>
      <w:r w:rsidRPr="00CA15AB">
        <w:t xml:space="preserve">Безопасность в чрезвычайных ситуациях </w:t>
      </w:r>
    </w:p>
    <w:p w:rsidR="00922131" w:rsidRPr="00CA15AB" w:rsidRDefault="00922131" w:rsidP="00922131">
      <w:pPr>
        <w:pStyle w:val="ae"/>
        <w:ind w:left="1062"/>
      </w:pPr>
    </w:p>
    <w:p w:rsidR="00922131" w:rsidRDefault="00922131" w:rsidP="00C90217">
      <w:pPr>
        <w:pStyle w:val="ae"/>
        <w:numPr>
          <w:ilvl w:val="2"/>
          <w:numId w:val="2"/>
        </w:numPr>
      </w:pPr>
      <w:r w:rsidRPr="00CA15AB">
        <w:t>Анализ возможных чрезвычайных ситуаций при производстве проектируемого изделия</w:t>
      </w:r>
    </w:p>
    <w:p w:rsidR="00C90217" w:rsidRPr="00CA15AB" w:rsidRDefault="00C90217" w:rsidP="00C90217">
      <w:pPr>
        <w:pStyle w:val="ae"/>
        <w:ind w:left="1854"/>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V</w:t>
      </w:r>
      <w:r w:rsidRPr="008E6854">
        <w:rPr>
          <w:vertAlign w:val="subscript"/>
        </w:rPr>
        <w:t>сред</w:t>
      </w:r>
      <w:proofErr w:type="gramStart"/>
      <w:r w:rsidRPr="008E6854">
        <w:rPr>
          <w:vertAlign w:val="subscript"/>
        </w:rPr>
        <w:t>.п</w:t>
      </w:r>
      <w:proofErr w:type="gramEnd"/>
      <w:r w:rsidRPr="008E6854">
        <w:rPr>
          <w:vertAlign w:val="subscript"/>
        </w:rPr>
        <w:t>реоб.</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922131">
      <w:pPr>
        <w:autoSpaceDE w:val="0"/>
        <w:autoSpaceDN w:val="0"/>
        <w:adjustRightInd w:val="0"/>
        <w:jc w:val="left"/>
      </w:pPr>
      <w:r w:rsidRPr="00CA15AB">
        <w:t>4.2.2  Разработка мероприятий по уменьшению вероятности возникновения чрезвычайных ситуаций при производстве  проектируемого изделия</w:t>
      </w:r>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FF6BDE">
      <w:r w:rsidRPr="008E6854">
        <w:t>Расчетные данные взяты исходя из варианта №</w:t>
      </w:r>
      <w:r w:rsidRPr="002E4D68">
        <w:t>9 (</w:t>
      </w:r>
      <w:proofErr w:type="gramStart"/>
      <w:r>
        <w:rPr>
          <w:lang w:val="en-US"/>
        </w:rPr>
        <w:t>Q</w:t>
      </w:r>
      <w:proofErr w:type="gramEnd"/>
      <w:r>
        <w:rPr>
          <w:vertAlign w:val="subscript"/>
        </w:rPr>
        <w:t>мазут</w:t>
      </w:r>
      <w:r>
        <w:t xml:space="preserve"> = 125000 кг</w:t>
      </w:r>
      <w:r w:rsidRPr="002E4D68">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Default="00922131" w:rsidP="00C90217">
      <w:pPr>
        <w:rPr>
          <w:lang w:val="en-US"/>
        </w:rPr>
      </w:pPr>
      <w:r w:rsidRPr="00E17E54">
        <w:t xml:space="preserve">Формы зон горения будут в виде кругов вокруг центра возгорания. </w:t>
      </w:r>
    </w:p>
    <w:p w:rsidR="003242EC" w:rsidRPr="003242EC" w:rsidRDefault="003242EC" w:rsidP="00C90217">
      <w:pPr>
        <w:rPr>
          <w:lang w:val="en-US"/>
        </w:rPr>
      </w:pPr>
    </w:p>
    <w:p w:rsidR="00922131" w:rsidRDefault="00922131" w:rsidP="003242EC">
      <w:pPr>
        <w:rPr>
          <w:lang w:val="en-US"/>
        </w:rPr>
      </w:pPr>
      <w:r w:rsidRPr="003F76D8">
        <w:lastRenderedPageBreak/>
        <w:t>Радиусы этих зон можно посчитать следующим образом:</w:t>
      </w:r>
    </w:p>
    <w:p w:rsidR="00CB07FC" w:rsidRPr="00CB07FC" w:rsidRDefault="00CB07FC" w:rsidP="003242EC">
      <w:pPr>
        <w:rPr>
          <w:lang w:val="en-US"/>
        </w:rPr>
      </w:pPr>
    </w:p>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вещества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образом:</w:t>
      </w:r>
    </w:p>
    <w:p w:rsidR="00922131" w:rsidRDefault="00922131" w:rsidP="00922131">
      <w:pPr>
        <w:autoSpaceDE w:val="0"/>
        <w:autoSpaceDN w:val="0"/>
        <w:adjustRightInd w:val="0"/>
        <w:jc w:val="left"/>
        <w:rPr>
          <w:rFonts w:eastAsiaTheme="minorEastAsia"/>
        </w:rPr>
      </w:pPr>
    </w:p>
    <w:p w:rsidR="00922131" w:rsidRDefault="00CD064D"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xml:space="preserve">- глубина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CD064D"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sidR="00922131">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CD064D"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CD064D"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r>
        <w:rPr>
          <w:vertAlign w:val="superscript"/>
        </w:rPr>
        <w:t>2</w:t>
      </w:r>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r>
        <w:rPr>
          <w:vertAlign w:val="superscript"/>
        </w:rPr>
        <w:t>2</w:t>
      </w:r>
      <w:r>
        <w:t xml:space="preserve">. Он содержит газ, который имеет пороговое значение интенсивности теплового излучения меньше чем </w:t>
      </w:r>
      <w:r w:rsidRPr="002E4D68">
        <w:t xml:space="preserve">28 </w:t>
      </w:r>
      <w:r>
        <w:t>кВт/м</w:t>
      </w:r>
      <w:r>
        <w:rPr>
          <w:vertAlign w:val="superscript"/>
        </w:rPr>
        <w:t>2</w:t>
      </w:r>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r>
        <w:rPr>
          <w:vertAlign w:val="superscript"/>
        </w:rPr>
        <w:t>2</w:t>
      </w:r>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r>
        <w:rPr>
          <w:vertAlign w:val="superscript"/>
        </w:rPr>
        <w:t>2</w:t>
      </w:r>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r>
        <w:rPr>
          <w:vertAlign w:val="superscript"/>
        </w:rPr>
        <w:t>2</w:t>
      </w:r>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возникнуть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CD064D" w:rsidP="00922131">
      <w:pPr>
        <w:autoSpaceDE w:val="0"/>
        <w:autoSpaceDN w:val="0"/>
        <w:adjustRightInd w:val="0"/>
        <w:jc w:val="left"/>
        <w:rPr>
          <w:rFonts w:eastAsiaTheme="minorEastAsia"/>
        </w:rPr>
      </w:pPr>
      <m:oMathPara>
        <m:oMathParaPr>
          <m:jc m:val="right"/>
        </m:oMathParaP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CD064D"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w:t>
      </w:r>
      <w:r>
        <w:rPr>
          <w:rFonts w:eastAsiaTheme="minorEastAsia"/>
        </w:rPr>
        <w:lastRenderedPageBreak/>
        <w:t xml:space="preserve">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CD064D"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CD064D"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Pr>
          <w:lang w:val="en-US"/>
        </w:rPr>
        <w:t xml:space="preserve"> </w:t>
      </w:r>
      <w:r w:rsidR="00922131" w:rsidRPr="00AD4331">
        <w:t xml:space="preserve">Определение возможной величины ущерба (Ущ)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ParaPr>
          <m:jc m:val="right"/>
        </m:oMathParaPr>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CD064D"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CD064D"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gramEnd"/>
      <w:r>
        <w:rPr>
          <w:vertAlign w:val="subscript"/>
        </w:rPr>
        <w:t xml:space="preserve">уч </w:t>
      </w:r>
      <w:r>
        <w:t>= 5) и маршрутов движения спасателей – (</w:t>
      </w:r>
      <w:r>
        <w:rPr>
          <w:lang w:val="en-US"/>
        </w:rPr>
        <w:t>n</w:t>
      </w:r>
      <w:r>
        <w:rPr>
          <w:vertAlign w:val="subscript"/>
        </w:rPr>
        <w:t>марш</w:t>
      </w:r>
      <w:r>
        <w:t xml:space="preserve"> = 5), (где </w:t>
      </w:r>
      <w:r>
        <w:rPr>
          <w:lang w:val="en-US"/>
        </w:rPr>
        <w:t>n</w:t>
      </w:r>
      <w:r>
        <w:rPr>
          <w:vertAlign w:val="subscript"/>
        </w:rPr>
        <w:t xml:space="preserve">уч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gramEnd"/>
      <w:r>
        <w:rPr>
          <w:vertAlign w:val="subscript"/>
        </w:rPr>
        <w:t xml:space="preserve">пож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gramEnd"/>
      <w:r>
        <w:rPr>
          <w:vertAlign w:val="subscript"/>
        </w:rPr>
        <w:t>ав</w:t>
      </w:r>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lastRenderedPageBreak/>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rPr>
          <w:rFonts w:eastAsiaTheme="minorEastAsia"/>
        </w:rPr>
      </w:pPr>
    </w:p>
    <w:p w:rsidR="00922131" w:rsidRPr="00F728C3" w:rsidRDefault="00922131" w:rsidP="00922131">
      <w:pPr>
        <w:pStyle w:val="ae"/>
        <w:ind w:left="1287"/>
      </w:pPr>
    </w:p>
    <w:p w:rsidR="00922131" w:rsidRDefault="00922131" w:rsidP="00922131">
      <w:pPr>
        <w:autoSpaceDE w:val="0"/>
        <w:autoSpaceDN w:val="0"/>
        <w:adjustRightInd w:val="0"/>
        <w:jc w:val="left"/>
      </w:pPr>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pPr>
      <w:r>
        <w:t>проведение учебной работы с населением о способах оказания первой медицинской помощи.</w:t>
      </w:r>
    </w:p>
    <w:p w:rsidR="00922131" w:rsidRDefault="00922131" w:rsidP="00922131">
      <w:pPr>
        <w:autoSpaceDE w:val="0"/>
        <w:autoSpaceDN w:val="0"/>
        <w:adjustRightInd w:val="0"/>
        <w:ind w:firstLine="0"/>
        <w:jc w:val="left"/>
        <w:rPr>
          <w:b/>
        </w:rPr>
      </w:pPr>
    </w:p>
    <w:p w:rsidR="00922131" w:rsidRDefault="00922131" w:rsidP="00922131">
      <w:pPr>
        <w:autoSpaceDE w:val="0"/>
        <w:autoSpaceDN w:val="0"/>
        <w:adjustRightInd w:val="0"/>
        <w:jc w:val="left"/>
      </w:pPr>
      <w:r w:rsidRPr="00CA15AB">
        <w:t>4.3 Выводы</w:t>
      </w:r>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 xml:space="preserve">В данном разделе были проведены выявление и анализ опасных и вредных производственных факторов, действующих в рабочей зоне проектируемого </w:t>
      </w:r>
      <w:r w:rsidRPr="00BD37EB">
        <w:rPr>
          <w:szCs w:val="28"/>
        </w:rPr>
        <w:lastRenderedPageBreak/>
        <w:t>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r>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pPr>
      <w:r>
        <w:t>потери ОФ – 8609 МЗП (минимальных заработных плат);</w:t>
      </w:r>
    </w:p>
    <w:p w:rsidR="00922131" w:rsidRDefault="00922131" w:rsidP="00922131">
      <w:pPr>
        <w:pStyle w:val="ae"/>
        <w:numPr>
          <w:ilvl w:val="0"/>
          <w:numId w:val="32"/>
        </w:numPr>
        <w:autoSpaceDE w:val="0"/>
        <w:autoSpaceDN w:val="0"/>
        <w:adjustRightInd w:val="0"/>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pPr>
      <w:r>
        <w:t>ущерб – 21650 МЗП;</w:t>
      </w:r>
    </w:p>
    <w:p w:rsidR="00922131" w:rsidRDefault="00922131" w:rsidP="00922131">
      <w:pPr>
        <w:pStyle w:val="ae"/>
        <w:numPr>
          <w:ilvl w:val="0"/>
          <w:numId w:val="32"/>
        </w:numPr>
        <w:autoSpaceDE w:val="0"/>
        <w:autoSpaceDN w:val="0"/>
        <w:adjustRightInd w:val="0"/>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922131" w:rsidRPr="0051558F" w:rsidRDefault="00922131" w:rsidP="00922131">
      <w:pPr>
        <w:tabs>
          <w:tab w:val="left" w:pos="1260"/>
        </w:tabs>
        <w:jc w:val="center"/>
        <w:rPr>
          <w:szCs w:val="28"/>
        </w:rPr>
      </w:pPr>
      <w:r>
        <w:br/>
      </w:r>
      <w:r>
        <w:br/>
      </w: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Default="00922131" w:rsidP="00922131">
      <w:pPr>
        <w:autoSpaceDE w:val="0"/>
        <w:autoSpaceDN w:val="0"/>
        <w:adjustRightInd w:val="0"/>
        <w:ind w:firstLine="0"/>
        <w:jc w:val="center"/>
        <w:rPr>
          <w:noProof/>
          <w:lang w:eastAsia="ru-RU"/>
        </w:rPr>
      </w:pPr>
    </w:p>
    <w:p w:rsidR="00FF6BDE" w:rsidRDefault="00FF6BDE" w:rsidP="00C122AA">
      <w:pPr>
        <w:pStyle w:val="1"/>
        <w:rPr>
          <w:color w:val="000000"/>
        </w:rPr>
      </w:pPr>
      <w:bookmarkStart w:id="48" w:name="_Toc379208194"/>
    </w:p>
    <w:p w:rsidR="00BC7ABB" w:rsidRDefault="00BC7ABB" w:rsidP="00C122AA">
      <w:pPr>
        <w:pStyle w:val="1"/>
      </w:pPr>
      <w:r>
        <w:rPr>
          <w:color w:val="000000"/>
        </w:rPr>
        <w:lastRenderedPageBreak/>
        <w:t>З</w:t>
      </w:r>
      <w:r w:rsidRPr="00C122AA">
        <w:t>АКЛЮЧЕНИЕ</w:t>
      </w:r>
      <w:bookmarkEnd w:id="48"/>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е, экспоненциальные и шумоподобные</w:t>
      </w:r>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BC7ABB" w:rsidRDefault="0069418A" w:rsidP="00C122AA">
      <w:pPr>
        <w:pStyle w:val="1"/>
      </w:pPr>
      <w:r>
        <w:br w:type="page"/>
      </w:r>
      <w:bookmarkStart w:id="49" w:name="_Toc379208195"/>
      <w:r w:rsidR="0036359F" w:rsidRPr="0036359F">
        <w:lastRenderedPageBreak/>
        <w:t>СПИСОК ИСПОЛЬЗОВАННЫХ ИСТОЧНИКОВ</w:t>
      </w:r>
      <w:bookmarkEnd w:id="49"/>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5" w:history="1">
        <w:r>
          <w:rPr>
            <w:rStyle w:val="a5"/>
            <w:szCs w:val="28"/>
            <w:lang w:val="en-GB"/>
          </w:rPr>
          <w:t>http</w:t>
        </w:r>
        <w:r>
          <w:rPr>
            <w:rStyle w:val="a5"/>
            <w:szCs w:val="28"/>
          </w:rPr>
          <w:t>://</w:t>
        </w:r>
        <w:r>
          <w:rPr>
            <w:rStyle w:val="a5"/>
            <w:szCs w:val="28"/>
            <w:lang w:val="en-GB"/>
          </w:rPr>
          <w:t>rf</w:t>
        </w:r>
        <w:r>
          <w:rPr>
            <w:rStyle w:val="a5"/>
            <w:szCs w:val="28"/>
          </w:rPr>
          <w:t>.</w:t>
        </w:r>
        <w:r>
          <w:rPr>
            <w:rStyle w:val="a5"/>
            <w:szCs w:val="28"/>
            <w:lang w:val="en-GB"/>
          </w:rPr>
          <w:t>atnn</w:t>
        </w:r>
        <w:r>
          <w:rPr>
            <w:rStyle w:val="a5"/>
            <w:szCs w:val="28"/>
          </w:rPr>
          <w:t>.</w:t>
        </w:r>
        <w:r>
          <w:rPr>
            <w:rStyle w:val="a5"/>
            <w:szCs w:val="28"/>
            <w:lang w:val="en-GB"/>
          </w:rPr>
          <w:t>ru</w:t>
        </w:r>
        <w:r>
          <w:rPr>
            <w:rStyle w:val="a5"/>
            <w:szCs w:val="28"/>
          </w:rPr>
          <w:t>/</w:t>
        </w:r>
        <w:r>
          <w:rPr>
            <w:rStyle w:val="a5"/>
            <w:szCs w:val="28"/>
            <w:lang w:val="en-GB"/>
          </w:rPr>
          <w:t>s</w:t>
        </w:r>
        <w:r>
          <w:rPr>
            <w:rStyle w:val="a5"/>
            <w:szCs w:val="28"/>
          </w:rPr>
          <w:t>4/</w:t>
        </w:r>
        <w:r>
          <w:rPr>
            <w:rStyle w:val="a5"/>
            <w:szCs w:val="28"/>
            <w:lang w:val="en-GB"/>
          </w:rPr>
          <w:t>xg</w:t>
        </w:r>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Кушнир Ф.В. Электрорадиоизмерения. – Л.: Энергоатомиздат, 1983 – 320 с.</w:t>
      </w:r>
    </w:p>
    <w:p w:rsidR="00BC7ABB" w:rsidRDefault="00BC7ABB">
      <w:pPr>
        <w:numPr>
          <w:ilvl w:val="0"/>
          <w:numId w:val="7"/>
        </w:numPr>
        <w:tabs>
          <w:tab w:val="clear" w:pos="720"/>
          <w:tab w:val="left" w:pos="426"/>
        </w:tabs>
        <w:ind w:left="0" w:firstLine="0"/>
        <w:rPr>
          <w:bCs/>
          <w:szCs w:val="28"/>
        </w:rPr>
      </w:pPr>
      <w:r>
        <w:rPr>
          <w:color w:val="000000"/>
          <w:szCs w:val="28"/>
        </w:rPr>
        <w:t>Литюк В.И., Литюк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r>
        <w:rPr>
          <w:bCs/>
          <w:szCs w:val="28"/>
          <w:lang w:val="en-GB"/>
        </w:rPr>
        <w:t>Winstar</w:t>
      </w:r>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6"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r>
          <w:rPr>
            <w:rStyle w:val="a5"/>
            <w:szCs w:val="28"/>
            <w:lang w:val="en-GB"/>
          </w:rPr>
          <w:t>winstar</w:t>
        </w:r>
        <w:r w:rsidRPr="00E62335">
          <w:rPr>
            <w:rStyle w:val="a5"/>
            <w:szCs w:val="28"/>
            <w:lang w:val="en-US"/>
          </w:rPr>
          <w:t>.</w:t>
        </w:r>
        <w:r>
          <w:rPr>
            <w:rStyle w:val="a5"/>
            <w:szCs w:val="28"/>
            <w:lang w:val="en-GB"/>
          </w:rPr>
          <w:t>com</w:t>
        </w:r>
        <w:r w:rsidRPr="00E62335">
          <w:rPr>
            <w:rStyle w:val="a5"/>
            <w:szCs w:val="28"/>
            <w:lang w:val="en-US"/>
          </w:rPr>
          <w:t>.</w:t>
        </w:r>
        <w:r>
          <w:rPr>
            <w:rStyle w:val="a5"/>
            <w:szCs w:val="28"/>
            <w:lang w:val="en-GB"/>
          </w:rPr>
          <w:t>tw</w:t>
        </w:r>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r>
          <w:rPr>
            <w:rStyle w:val="a5"/>
            <w:szCs w:val="28"/>
            <w:lang w:val="en-GB"/>
          </w:rPr>
          <w:t>ov</w:t>
        </w:r>
        <w:r w:rsidRPr="00E62335">
          <w:rPr>
            <w:rStyle w:val="a5"/>
            <w:szCs w:val="28"/>
            <w:lang w:val="en-US"/>
          </w:rPr>
          <w:t>.</w:t>
        </w:r>
        <w:r>
          <w:rPr>
            <w:rStyle w:val="a5"/>
            <w:szCs w:val="28"/>
            <w:lang w:val="en-GB"/>
          </w:rPr>
          <w:t>php</w:t>
        </w:r>
        <w:r w:rsidRPr="00E62335">
          <w:rPr>
            <w:rStyle w:val="a5"/>
            <w:szCs w:val="28"/>
            <w:lang w:val="en-US"/>
          </w:rPr>
          <w:t>?</w:t>
        </w:r>
        <w:r>
          <w:rPr>
            <w:rStyle w:val="a5"/>
            <w:szCs w:val="28"/>
            <w:lang w:val="en-GB"/>
          </w:rPr>
          <w:t>lang</w:t>
        </w:r>
        <w:r w:rsidRPr="00E62335">
          <w:rPr>
            <w:rStyle w:val="a5"/>
            <w:szCs w:val="28"/>
            <w:lang w:val="en-US"/>
          </w:rPr>
          <w:t>=</w:t>
        </w:r>
        <w:r>
          <w:rPr>
            <w:rStyle w:val="a5"/>
            <w:szCs w:val="28"/>
            <w:lang w:val="en-GB"/>
          </w:rPr>
          <w:t>ru</w:t>
        </w:r>
        <w:r w:rsidRPr="00E62335">
          <w:rPr>
            <w:rStyle w:val="a5"/>
            <w:szCs w:val="28"/>
            <w:lang w:val="en-US"/>
          </w:rPr>
          <w:t>&amp;</w:t>
        </w:r>
        <w:r>
          <w:rPr>
            <w:rStyle w:val="a5"/>
            <w:szCs w:val="28"/>
            <w:lang w:val="en-GB"/>
          </w:rPr>
          <w:t>ProID</w:t>
        </w:r>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r>
        <w:rPr>
          <w:bCs/>
          <w:szCs w:val="28"/>
        </w:rPr>
        <w:t>Барышев И.В., Мазуренко А.В., Горбуненко О.А. Прикладные вопросы цифровой обработки информации. Часть 1. Применение микроЭВМ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r>
        <w:rPr>
          <w:bCs/>
          <w:szCs w:val="28"/>
          <w:lang w:val="en-GB"/>
        </w:rPr>
        <w:t>erformance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r>
        <w:rPr>
          <w:rStyle w:val="a5"/>
          <w:szCs w:val="28"/>
          <w:lang w:val="en-GB"/>
        </w:rPr>
        <w:t>alldatasheet</w:t>
      </w:r>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r>
        <w:rPr>
          <w:rStyle w:val="a5"/>
          <w:szCs w:val="28"/>
          <w:lang w:val="en-GB"/>
        </w:rPr>
        <w:t>pdf</w:t>
      </w:r>
      <w:r>
        <w:rPr>
          <w:rStyle w:val="a5"/>
          <w:szCs w:val="28"/>
        </w:rPr>
        <w:t>/</w:t>
      </w:r>
      <w:r>
        <w:rPr>
          <w:rStyle w:val="a5"/>
          <w:szCs w:val="28"/>
          <w:lang w:val="en-GB"/>
        </w:rPr>
        <w:t>pdf</w:t>
      </w:r>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r>
        <w:rPr>
          <w:bCs/>
          <w:szCs w:val="28"/>
        </w:rPr>
        <w:t>Хоровиц П., Хилл У. Искусство схемотехники, 1998. – 704с.</w:t>
      </w:r>
    </w:p>
    <w:p w:rsidR="00BC7ABB" w:rsidRPr="005F5B23" w:rsidRDefault="00EA7AA5" w:rsidP="00F06C05">
      <w:pPr>
        <w:numPr>
          <w:ilvl w:val="0"/>
          <w:numId w:val="7"/>
        </w:numPr>
        <w:tabs>
          <w:tab w:val="clear" w:pos="720"/>
          <w:tab w:val="left" w:pos="426"/>
        </w:tabs>
        <w:ind w:left="0" w:firstLine="0"/>
        <w:rPr>
          <w:bCs/>
        </w:rPr>
      </w:pPr>
      <w:r>
        <w:t>LD1086DTTR</w:t>
      </w:r>
      <w:r w:rsidRPr="005F5B23">
        <w:rPr>
          <w:bCs/>
          <w:szCs w:val="28"/>
          <w:lang w:val="en-GB"/>
        </w:rPr>
        <w:t xml:space="preserve"> </w:t>
      </w:r>
      <w:r w:rsidR="00591113" w:rsidRPr="005F5B23">
        <w:rPr>
          <w:bCs/>
          <w:szCs w:val="28"/>
          <w:lang w:val="en-GB"/>
        </w:rPr>
        <w:t>–</w:t>
      </w:r>
      <w:r w:rsidR="00591113" w:rsidRPr="005F5B23">
        <w:rPr>
          <w:bCs/>
          <w:szCs w:val="28"/>
        </w:rPr>
        <w:t xml:space="preserve"> </w:t>
      </w:r>
      <w:r w:rsidR="00591113">
        <w:t xml:space="preserve">A </w:t>
      </w:r>
      <w:r w:rsidR="00591113" w:rsidRPr="005F5B23">
        <w:rPr>
          <w:lang w:val="en-US"/>
        </w:rPr>
        <w:t>adjustable and fixed low drop positive voltage regulator</w:t>
      </w:r>
      <w:r w:rsidR="00BC7ABB" w:rsidRPr="005F5B23">
        <w:rPr>
          <w:bCs/>
          <w:szCs w:val="28"/>
          <w:lang w:val="en-US"/>
        </w:rPr>
        <w:t>.</w:t>
      </w:r>
      <w:r w:rsidR="00BC7ABB" w:rsidRPr="005F5B23">
        <w:rPr>
          <w:bCs/>
          <w:szCs w:val="28"/>
          <w:lang w:val="en-GB"/>
        </w:rPr>
        <w:t xml:space="preserve"> Datasheet</w:t>
      </w:r>
      <w:r w:rsidR="00BC7ABB" w:rsidRPr="005F5B23">
        <w:rPr>
          <w:bCs/>
          <w:szCs w:val="28"/>
        </w:rPr>
        <w:t xml:space="preserve">. – </w:t>
      </w:r>
      <w:r w:rsidR="005F5B23">
        <w:t>STMicroelectronics</w:t>
      </w:r>
      <w:r w:rsidR="00BC7ABB" w:rsidRPr="005F5B23">
        <w:rPr>
          <w:rFonts w:hint="eastAsia"/>
          <w:bCs/>
          <w:szCs w:val="28"/>
        </w:rPr>
        <w:t xml:space="preserve"> </w:t>
      </w:r>
      <w:r w:rsidR="00BC7ABB" w:rsidRPr="005F5B23">
        <w:rPr>
          <w:bCs/>
          <w:szCs w:val="28"/>
        </w:rPr>
        <w:t xml:space="preserve">– </w:t>
      </w:r>
      <w:r w:rsidR="005F5B23" w:rsidRPr="005F5B23">
        <w:rPr>
          <w:bCs/>
          <w:szCs w:val="28"/>
          <w:lang w:val="uk-UA"/>
        </w:rPr>
        <w:t>2013</w:t>
      </w:r>
      <w:r w:rsidR="00BC7ABB" w:rsidRPr="005F5B23">
        <w:rPr>
          <w:bCs/>
          <w:szCs w:val="28"/>
        </w:rPr>
        <w:t xml:space="preserve">. – </w:t>
      </w:r>
      <w:r w:rsidR="005F5B23" w:rsidRPr="005F5B23">
        <w:rPr>
          <w:bCs/>
          <w:szCs w:val="28"/>
          <w:lang w:val="uk-UA"/>
        </w:rPr>
        <w:t>48</w:t>
      </w:r>
      <w:r w:rsidR="00BC7ABB" w:rsidRPr="005F5B23">
        <w:rPr>
          <w:bCs/>
          <w:szCs w:val="28"/>
          <w:lang w:val="en-GB"/>
        </w:rPr>
        <w:t>c</w:t>
      </w:r>
      <w:r w:rsidR="00BC7ABB" w:rsidRPr="005F5B23">
        <w:rPr>
          <w:bCs/>
          <w:szCs w:val="28"/>
        </w:rPr>
        <w:t xml:space="preserve">. – Режим доступа к электронному ресурсу: </w:t>
      </w:r>
      <w:r w:rsidR="005F5B23" w:rsidRPr="005F5B23">
        <w:rPr>
          <w:rStyle w:val="a5"/>
          <w:szCs w:val="28"/>
        </w:rPr>
        <w:t xml:space="preserve">http://www.st.com/web/en/resource/technical/document/datasheet/CD00001884.pdf </w:t>
      </w:r>
      <w:r w:rsidR="00BC7ABB" w:rsidRPr="005F5B23">
        <w:rPr>
          <w:bCs/>
        </w:rPr>
        <w:br w:type="page"/>
      </w:r>
    </w:p>
    <w:p w:rsidR="00F06C05" w:rsidRDefault="00F06C05" w:rsidP="00F06C05">
      <w:pPr>
        <w:pStyle w:val="1"/>
      </w:pPr>
      <w:bookmarkStart w:id="50" w:name="_Toc379208196"/>
      <w:r>
        <w:lastRenderedPageBreak/>
        <w:t>ПРИЛОЖЕНИЕ А</w:t>
      </w:r>
      <w:bookmarkEnd w:id="50"/>
    </w:p>
    <w:p w:rsidR="00F416E5" w:rsidRPr="00F416E5" w:rsidRDefault="00F416E5" w:rsidP="00F416E5"/>
    <w:p w:rsidR="00F06C05" w:rsidRPr="00E00AAA" w:rsidRDefault="00E00AAA" w:rsidP="00E00AAA">
      <w:pPr>
        <w:jc w:val="center"/>
        <w:rPr>
          <w:lang w:val="en-US"/>
        </w:rPr>
      </w:pPr>
      <w:bookmarkStart w:id="51" w:name="_Toc379206317"/>
      <w:r w:rsidRPr="00E00AAA">
        <w:t xml:space="preserve">Программа  </w:t>
      </w:r>
      <w:r w:rsidRPr="00E00AAA">
        <w:rPr>
          <w:lang w:val="en-US"/>
        </w:rPr>
        <w:t>M</w:t>
      </w:r>
      <w:r w:rsidRPr="00E00AAA">
        <w:t>atlab  для моделирования сигналов на выходе цап и их спектров</w:t>
      </w:r>
      <w:bookmarkEnd w:id="51"/>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sidR="00FA3EEA">
        <w:rPr>
          <w:szCs w:val="28"/>
          <w:lang w:val="en-GB"/>
        </w:rPr>
        <w:t xml:space="preserve">5% </w:t>
      </w:r>
      <w:r>
        <w:rPr>
          <w:szCs w:val="28"/>
        </w:rPr>
        <w:t>и</w:t>
      </w:r>
      <w:r>
        <w:rPr>
          <w:szCs w:val="28"/>
          <w:lang w:val="en-GB"/>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E63A70"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close</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all</w:t>
      </w:r>
      <w:r w:rsidR="00E63A70">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E63A70">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gramStart"/>
      <w:r w:rsidRPr="007F29A9">
        <w:rPr>
          <w:rFonts w:ascii="Courier New" w:eastAsia="Courier New" w:hAnsi="Courier New" w:cs="Courier New"/>
          <w:sz w:val="20"/>
          <w:szCs w:val="20"/>
          <w:lang w:val="en-GB"/>
        </w:rPr>
        <w:t>clc</w:t>
      </w:r>
      <w:proofErr w:type="gramEnd"/>
      <w:r w:rsidR="00E63A70">
        <w:rPr>
          <w:rFonts w:ascii="Courier New" w:eastAsia="Courier New" w:hAnsi="Courier New" w:cs="Courier New"/>
          <w:sz w:val="20"/>
          <w:szCs w:val="20"/>
          <w:lang w:val="en-GB"/>
        </w:rPr>
        <w:t>;</w:t>
      </w:r>
    </w:p>
    <w:p w:rsidR="00E63A70" w:rsidRDefault="00E63A70" w:rsidP="007F29A9">
      <w:pPr>
        <w:rPr>
          <w:rFonts w:ascii="Courier New" w:eastAsia="Courier New" w:hAnsi="Courier New" w:cs="Courier New"/>
          <w:sz w:val="20"/>
          <w:szCs w:val="20"/>
          <w:lang w:val="en-GB"/>
        </w:rPr>
      </w:pPr>
    </w:p>
    <w:p w:rsidR="00E63A70" w:rsidRPr="007F29A9" w:rsidRDefault="00E63A70" w:rsidP="007F29A9">
      <w:pPr>
        <w:rPr>
          <w:rFonts w:ascii="Courier New" w:hAnsi="Courier New" w:cs="Courier New"/>
          <w:sz w:val="20"/>
          <w:szCs w:val="20"/>
          <w:lang w:val="en-GB"/>
        </w:rPr>
      </w:pPr>
      <w:r w:rsidRPr="007F29A9">
        <w:rPr>
          <w:rFonts w:ascii="Courier New" w:hAnsi="Courier New" w:cs="Courier New"/>
          <w:sz w:val="20"/>
          <w:szCs w:val="20"/>
          <w:lang w:val="en-US" w:eastAsia="zh-CN"/>
        </w:rPr>
        <w:t>%</w:t>
      </w:r>
      <w:r w:rsidRPr="007F29A9">
        <w:rPr>
          <w:rFonts w:ascii="Courier New" w:hAnsi="Courier New" w:cs="Courier New"/>
          <w:sz w:val="20"/>
          <w:szCs w:val="20"/>
        </w:rPr>
        <w:t>импульсы</w:t>
      </w:r>
      <w:r w:rsidRPr="007F29A9">
        <w:rPr>
          <w:rFonts w:ascii="Courier New" w:hAnsi="Courier New" w:cs="Courier New"/>
          <w:sz w:val="20"/>
          <w:szCs w:val="20"/>
          <w:lang w:val="en-US"/>
        </w:rPr>
        <w:t xml:space="preserve"> </w:t>
      </w:r>
      <w:r w:rsidRPr="007F29A9">
        <w:rPr>
          <w:rFonts w:ascii="Courier New" w:hAnsi="Courier New" w:cs="Courier New"/>
          <w:sz w:val="20"/>
          <w:szCs w:val="20"/>
        </w:rPr>
        <w:t>со</w:t>
      </w:r>
      <w:r w:rsidRPr="007F29A9">
        <w:rPr>
          <w:rFonts w:ascii="Courier New" w:hAnsi="Courier New" w:cs="Courier New"/>
          <w:sz w:val="20"/>
          <w:szCs w:val="20"/>
          <w:lang w:val="en-US"/>
        </w:rPr>
        <w:t xml:space="preserve"> </w:t>
      </w:r>
      <w:r w:rsidRPr="007F29A9">
        <w:rPr>
          <w:rFonts w:ascii="Courier New" w:hAnsi="Courier New" w:cs="Courier New"/>
          <w:sz w:val="20"/>
          <w:szCs w:val="20"/>
        </w:rPr>
        <w:t>скважностью</w:t>
      </w:r>
      <w:r w:rsidRPr="007F29A9">
        <w:rPr>
          <w:rFonts w:ascii="Courier New" w:hAnsi="Courier New" w:cs="Courier New"/>
          <w:sz w:val="20"/>
          <w:szCs w:val="20"/>
          <w:lang w:val="en-US"/>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8C13B3">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6:100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008C13B3">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101:105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106:200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201:205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206:300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301:305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306:400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401:405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E63A70"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406:500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r w:rsidR="007F29A9">
        <w:rPr>
          <w:rFonts w:ascii="Courier New" w:hAnsi="Courier New" w:cs="Courier New"/>
          <w:sz w:val="20"/>
          <w:szCs w:val="20"/>
          <w:lang w:val="en-US" w:eastAsia="zh-CN"/>
        </w:rPr>
        <w:t xml:space="preserve">   </w:t>
      </w:r>
    </w:p>
    <w:p w:rsidR="00BC7ABB" w:rsidRPr="007F29A9" w:rsidRDefault="007F29A9" w:rsidP="007F29A9">
      <w:pPr>
        <w:rPr>
          <w:rFonts w:ascii="Courier New" w:hAnsi="Courier New" w:cs="Courier New"/>
          <w:sz w:val="20"/>
          <w:szCs w:val="20"/>
        </w:rPr>
      </w:pPr>
      <w:r>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fft</w:t>
      </w:r>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fftshift</w:t>
      </w:r>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F2./max</w:t>
      </w:r>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E63A70" w:rsidRPr="00E63A70" w:rsidRDefault="00E63A70"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00E63A70">
        <w:rPr>
          <w:rFonts w:ascii="Courier New" w:eastAsia="Courier New" w:hAnsi="Courier New" w:cs="Courier New"/>
          <w:sz w:val="20"/>
          <w:szCs w:val="20"/>
          <w:lang w:val="en-GB"/>
        </w:rPr>
        <w:t xml:space="preserve"> </w:t>
      </w:r>
      <w:r w:rsidR="00E82A72">
        <w:rPr>
          <w:rFonts w:ascii="Courier New" w:eastAsia="Courier New" w:hAnsi="Courier New" w:cs="Courier New"/>
          <w:sz w:val="20"/>
          <w:szCs w:val="20"/>
          <w:lang w:val="en-GB"/>
        </w:rPr>
        <w:t>i</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i;</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r w:rsidRPr="007F29A9">
        <w:rPr>
          <w:rFonts w:ascii="Courier New" w:eastAsia="Courier New" w:hAnsi="Courier New" w:cs="Courier New"/>
          <w:color w:val="0000FF"/>
          <w:sz w:val="20"/>
          <w:szCs w:val="20"/>
          <w:lang w:val="en-GB"/>
        </w:rPr>
        <w:t>nd</w:t>
      </w:r>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00E63A70">
        <w:rPr>
          <w:rFonts w:ascii="Courier New" w:eastAsia="Courier New" w:hAnsi="Courier New" w:cs="Courier New"/>
          <w:sz w:val="20"/>
          <w:szCs w:val="20"/>
          <w:lang w:val="en-GB"/>
        </w:rPr>
        <w:t xml:space="preserve"> </w:t>
      </w:r>
      <w:r w:rsidR="00E82A72">
        <w:rPr>
          <w:rFonts w:ascii="Courier New" w:eastAsia="Courier New" w:hAnsi="Courier New" w:cs="Courier New"/>
          <w:sz w:val="20"/>
          <w:szCs w:val="20"/>
          <w:lang w:val="en-GB"/>
        </w:rPr>
        <w:t>i</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500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i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p>
    <w:p w:rsidR="00BC7ABB"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plot</w:t>
      </w:r>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plot</w:t>
      </w:r>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abs(</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Default="008C13B3" w:rsidP="007F29A9">
      <w:pPr>
        <w:rPr>
          <w:rFonts w:ascii="Courier New" w:hAnsi="Courier New" w:cs="Courier New"/>
          <w:sz w:val="20"/>
          <w:szCs w:val="20"/>
          <w:lang w:val="en-US" w:eastAsia="zh-CN"/>
        </w:rPr>
      </w:pPr>
    </w:p>
    <w:p w:rsidR="00E63A70" w:rsidRPr="008C13B3" w:rsidRDefault="008C13B3" w:rsidP="007F29A9">
      <w:pPr>
        <w:rPr>
          <w:rFonts w:ascii="Courier New" w:hAnsi="Courier New" w:cs="Courier New"/>
          <w:sz w:val="20"/>
          <w:szCs w:val="20"/>
          <w:lang w:val="en-US"/>
        </w:rPr>
      </w:pP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51:100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101:150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151:200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201:250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251:300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301:350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351:400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401:450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8C13B3" w:rsidRDefault="00BC7ABB" w:rsidP="007F29A9">
      <w:pPr>
        <w:rPr>
          <w:rFonts w:ascii="Courier New" w:eastAsia="Courier New" w:hAnsi="Courier New" w:cs="Courier New"/>
          <w:sz w:val="20"/>
          <w:szCs w:val="20"/>
          <w:lang w:val="en-US"/>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451:500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fft</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B</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fftshift</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G</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G2./max</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007F29A9">
        <w:rPr>
          <w:rFonts w:ascii="Courier New" w:eastAsia="Courier New" w:hAnsi="Courier New" w:cs="Courier New"/>
          <w:sz w:val="20"/>
          <w:szCs w:val="20"/>
        </w:rPr>
        <w:t xml:space="preserve">); </w:t>
      </w:r>
      <w:r w:rsidR="009C4C43">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gramEnd"/>
      <w:r w:rsidRPr="007F29A9">
        <w:rPr>
          <w:rFonts w:ascii="Courier New" w:eastAsia="Courier New" w:hAnsi="Courier New" w:cs="Courier New"/>
          <w:sz w:val="20"/>
          <w:szCs w:val="20"/>
          <w:lang w:val="en-GB"/>
        </w:rPr>
        <w:t>i)=2e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/500*i-1e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Default="00BC7ABB" w:rsidP="007F29A9">
      <w:pPr>
        <w:rPr>
          <w:rFonts w:ascii="Courier New" w:eastAsia="Courier New" w:hAnsi="Courier New" w:cs="Courier New"/>
          <w:sz w:val="20"/>
          <w:szCs w:val="20"/>
          <w:lang w:val="en-US"/>
        </w:rPr>
      </w:pPr>
      <w:r w:rsidRPr="007F29A9">
        <w:rPr>
          <w:rFonts w:ascii="Courier New" w:eastAsia="Courier New" w:hAnsi="Courier New" w:cs="Courier New"/>
          <w:color w:val="0000FF"/>
          <w:sz w:val="20"/>
          <w:szCs w:val="20"/>
        </w:rPr>
        <w:lastRenderedPageBreak/>
        <w:t>end</w:t>
      </w:r>
      <w:r w:rsidRPr="007F29A9">
        <w:rPr>
          <w:rFonts w:ascii="Courier New" w:eastAsia="Courier New" w:hAnsi="Courier New" w:cs="Courier New"/>
          <w:sz w:val="20"/>
          <w:szCs w:val="20"/>
        </w:rPr>
        <w:t>;</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plot(t1,B);</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figure</w:t>
      </w:r>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plot(f1,abs(G));</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008C13B3">
        <w:rPr>
          <w:rFonts w:ascii="Courier New" w:eastAsia="Courier New" w:hAnsi="Courier New" w:cs="Courier New"/>
          <w:color w:val="A020F0"/>
          <w:sz w:val="20"/>
          <w:szCs w:val="20"/>
          <w:lang w:val="en-US"/>
        </w:rPr>
        <w:t>;</w:t>
      </w:r>
      <w:r w:rsidR="009C4C43">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t,A);</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ylim(</w:t>
      </w:r>
      <w:proofErr w:type="gramEnd"/>
      <w:r w:rsidRPr="007F29A9">
        <w:rPr>
          <w:rFonts w:ascii="Courier New" w:eastAsia="Courier New" w:hAnsi="Courier New" w:cs="Courier New"/>
          <w:sz w:val="20"/>
          <w:szCs w:val="20"/>
          <w:lang w:val="en-GB"/>
        </w:rPr>
        <w:t>[-0.5 1.5])</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8C13B3"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ylim([-0.5 1.5])</w:t>
      </w:r>
      <w:r w:rsidR="008C13B3">
        <w:rPr>
          <w:rFonts w:ascii="Courier New" w:eastAsia="Courier New" w:hAnsi="Courier New" w:cs="Courier New"/>
          <w:sz w:val="20"/>
          <w:szCs w:val="20"/>
          <w:lang w:val="en-US"/>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008C13B3">
        <w:rPr>
          <w:rFonts w:ascii="Courier New" w:eastAsia="Courier New" w:hAnsi="Courier New" w:cs="Courier New"/>
          <w:color w:val="A020F0"/>
          <w:sz w:val="20"/>
          <w:szCs w:val="20"/>
          <w:lang w:val="en-US"/>
        </w:rPr>
        <w:t>;</w:t>
      </w:r>
      <w:r w:rsidRP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Default="00BC7ABB" w:rsidP="007F29A9">
      <w:pPr>
        <w:rPr>
          <w:rFonts w:eastAsia="Courier New"/>
          <w:lang w:val="en-US"/>
        </w:rPr>
      </w:pPr>
      <w:r w:rsidRPr="007F29A9">
        <w:rPr>
          <w:rFonts w:eastAsia="Courier New"/>
        </w:rPr>
        <w:t>Для пилообразных периодических импульсов</w:t>
      </w:r>
      <w:r w:rsidR="007F29A9">
        <w:rPr>
          <w:rFonts w:eastAsia="Courier New"/>
        </w:rPr>
        <w:t>:</w:t>
      </w:r>
    </w:p>
    <w:p w:rsidR="00BC7ABB" w:rsidRPr="008C13B3"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rPr>
        <w:t xml:space="preserve">close </w:t>
      </w:r>
      <w:r w:rsidRPr="007F29A9">
        <w:rPr>
          <w:rFonts w:ascii="Courier New" w:eastAsia="Courier New" w:hAnsi="Courier New" w:cs="Courier New"/>
          <w:color w:val="A020F0"/>
          <w:sz w:val="20"/>
          <w:szCs w:val="20"/>
        </w:rPr>
        <w:t>all</w:t>
      </w:r>
      <w:r w:rsidR="008C13B3">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8C13B3">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gramStart"/>
      <w:r w:rsidRPr="007F29A9">
        <w:rPr>
          <w:rFonts w:ascii="Courier New" w:eastAsia="Courier New" w:hAnsi="Courier New" w:cs="Courier New"/>
          <w:sz w:val="20"/>
          <w:szCs w:val="20"/>
          <w:lang w:val="en-GB"/>
        </w:rPr>
        <w:t>clc</w:t>
      </w:r>
      <w:proofErr w:type="gramEnd"/>
      <w:r w:rsidR="008C13B3">
        <w:rPr>
          <w:rFonts w:ascii="Courier New" w:eastAsia="Courier New" w:hAnsi="Courier New" w:cs="Courier New"/>
          <w:sz w:val="20"/>
          <w:szCs w:val="20"/>
          <w:lang w:val="en-GB"/>
        </w:rPr>
        <w:t>;</w:t>
      </w:r>
    </w:p>
    <w:p w:rsidR="008C13B3" w:rsidRPr="007F29A9" w:rsidRDefault="008C13B3" w:rsidP="007F29A9">
      <w:pPr>
        <w:rPr>
          <w:rFonts w:ascii="Courier New" w:hAnsi="Courier New" w:cs="Courier New"/>
          <w:sz w:val="20"/>
          <w:szCs w:val="20"/>
          <w:lang w:val="en-GB"/>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i)=0.02*(i-400);</w:t>
      </w:r>
    </w:p>
    <w:p w:rsidR="00BC7ABB" w:rsidRPr="007F29A9" w:rsidRDefault="00BC7ABB" w:rsidP="007F29A9">
      <w:pPr>
        <w:rPr>
          <w:rFonts w:ascii="Courier New" w:hAnsi="Courier New" w:cs="Courier New"/>
          <w:sz w:val="20"/>
          <w:szCs w:val="20"/>
        </w:rPr>
      </w:pPr>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F=F2./max(F2);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A44BE9">
      <w:pPr>
        <w:jc w:val="left"/>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Pr="007F29A9">
        <w:rPr>
          <w:rFonts w:ascii="Courier New" w:eastAsia="Courier New" w:hAnsi="Courier New" w:cs="Courier New"/>
          <w:sz w:val="20"/>
          <w:szCs w:val="20"/>
          <w:lang w:val="en-GB"/>
        </w:rPr>
        <w:t>i)=20000*i-5.02e</w:t>
      </w:r>
      <w:r w:rsidR="0014698D">
        <w:rPr>
          <w:rFonts w:ascii="Courier New" w:eastAsia="Courier New" w:hAnsi="Courier New" w:cs="Courier New"/>
          <w:sz w:val="20"/>
          <w:szCs w:val="20"/>
          <w:lang w:val="en-GB"/>
        </w:rPr>
        <w:t>5</w:t>
      </w:r>
      <w:r w:rsidRPr="007F29A9">
        <w:rPr>
          <w:rFonts w:ascii="Courier New" w:eastAsia="Courier New" w:hAnsi="Courier New" w:cs="Courier New"/>
          <w:sz w:val="20"/>
          <w:szCs w:val="20"/>
          <w:lang w:val="en-GB"/>
        </w:rPr>
        <w:t>;</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color w:val="0000FF"/>
          <w:sz w:val="20"/>
          <w:szCs w:val="20"/>
        </w:rPr>
        <w:t>end</w:t>
      </w:r>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p>
    <w:p w:rsidR="00C122AA"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266342" w:rsidRDefault="00266342" w:rsidP="00F06C05">
      <w:pPr>
        <w:pStyle w:val="1"/>
      </w:pPr>
      <w:bookmarkStart w:id="52" w:name="_Toc379208197"/>
      <w:r>
        <w:lastRenderedPageBreak/>
        <w:t>ПРИЛОЖЕНИЕ Б</w:t>
      </w:r>
      <w:bookmarkEnd w:id="52"/>
    </w:p>
    <w:p w:rsidR="00F416E5" w:rsidRPr="00F416E5" w:rsidRDefault="00F416E5" w:rsidP="00F416E5"/>
    <w:p w:rsidR="00266342" w:rsidRPr="00E00AAA" w:rsidRDefault="00E00AAA" w:rsidP="00E00AAA">
      <w:pPr>
        <w:jc w:val="center"/>
      </w:pPr>
      <w:r w:rsidRPr="00E00AAA">
        <w:t>Описание файлов и функций проекта генератора-измерителя</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е реализации потока Beep thread</w:t>
      </w:r>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r w:rsidRPr="005849DF">
        <w:rPr>
          <w:color w:val="000000"/>
          <w:lang w:eastAsia="zh-CN"/>
        </w:rPr>
        <w:t>Beep_Drv.h и Beep_Drv.c</w:t>
      </w:r>
    </w:p>
    <w:p w:rsidR="00856F33" w:rsidRPr="00E62335" w:rsidRDefault="00817681" w:rsidP="00856F33">
      <w:pPr>
        <w:rPr>
          <w:color w:val="000000"/>
          <w:lang w:val="en-US" w:eastAsia="zh-CN"/>
        </w:rPr>
      </w:pPr>
      <w:r w:rsidRPr="00E62335">
        <w:rPr>
          <w:color w:val="000000"/>
          <w:lang w:val="en-US" w:eastAsia="zh-CN"/>
        </w:rPr>
        <w:t xml:space="preserve">Beep_Task.h </w:t>
      </w:r>
      <w:r w:rsidRPr="005849DF">
        <w:rPr>
          <w:color w:val="000000"/>
          <w:lang w:eastAsia="zh-CN"/>
        </w:rPr>
        <w:t>и</w:t>
      </w:r>
      <w:r w:rsidRPr="00E62335">
        <w:rPr>
          <w:color w:val="000000"/>
          <w:lang w:val="en-US" w:eastAsia="zh-CN"/>
        </w:rPr>
        <w:t xml:space="preserve"> Beep_Task.c</w:t>
      </w:r>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r w:rsidRPr="005849DF">
        <w:rPr>
          <w:color w:val="000000"/>
          <w:szCs w:val="28"/>
          <w:lang w:eastAsia="zh-CN"/>
        </w:rPr>
        <w:t>Beep_Task.h.</w:t>
      </w:r>
    </w:p>
    <w:p w:rsidR="00817681" w:rsidRDefault="00817681" w:rsidP="00856F33">
      <w:pPr>
        <w:widowControl w:val="0"/>
        <w:autoSpaceDE w:val="0"/>
        <w:autoSpaceDN w:val="0"/>
        <w:rPr>
          <w:color w:val="000000"/>
          <w:szCs w:val="28"/>
          <w:lang w:eastAsia="zh-CN"/>
        </w:rPr>
      </w:pPr>
      <w:r w:rsidRPr="005849DF">
        <w:rPr>
          <w:color w:val="000000"/>
          <w:szCs w:val="28"/>
          <w:lang w:eastAsia="zh-CN"/>
        </w:rPr>
        <w:t>Beep_Task.h содержит объявление функции потока void vBeepTask(void *pvParameters), которая необходима при создании потока в функции Create_OS_Objects() (main.c).</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r w:rsidRPr="005849DF">
        <w:rPr>
          <w:lang w:eastAsia="zh-CN"/>
        </w:rPr>
        <w:t>Beep_Task.c.</w:t>
      </w:r>
    </w:p>
    <w:p w:rsidR="00817681" w:rsidRPr="005849DF" w:rsidRDefault="00817681" w:rsidP="00856F33">
      <w:pPr>
        <w:rPr>
          <w:lang w:eastAsia="zh-CN"/>
        </w:rPr>
      </w:pPr>
      <w:r w:rsidRPr="005849DF">
        <w:rPr>
          <w:lang w:eastAsia="zh-CN"/>
        </w:rPr>
        <w:t>Beep_Task.c включает хедеры Beep_Task.h (определение функции vBeepTask), Beep_Drv.h (определение аппаратно-зависимых функций) и CommonDefines.h (для взаимодействия с FreeRTOS).</w:t>
      </w:r>
    </w:p>
    <w:p w:rsidR="00817681" w:rsidRPr="005849DF" w:rsidRDefault="00817681" w:rsidP="00AC60D5">
      <w:pPr>
        <w:rPr>
          <w:lang w:eastAsia="zh-CN"/>
        </w:rPr>
      </w:pPr>
      <w:r w:rsidRPr="005849DF">
        <w:rPr>
          <w:lang w:eastAsia="zh-CN"/>
        </w:rPr>
        <w:t xml:space="preserve">Beep_Task.c содержит в себе описание функции потока  Beep thread -  vBeepTask. </w:t>
      </w:r>
    </w:p>
    <w:p w:rsidR="00817681" w:rsidRPr="005849DF" w:rsidRDefault="00817681" w:rsidP="00AC60D5">
      <w:pPr>
        <w:rPr>
          <w:lang w:eastAsia="zh-CN"/>
        </w:rPr>
      </w:pPr>
      <w:r w:rsidRPr="005849DF">
        <w:rPr>
          <w:lang w:eastAsia="zh-CN"/>
        </w:rPr>
        <w:t>vBeepTask() инициализирует аппаратуру посредством вызова функции InitBeep(), которая будет описана ниже, и становится в бесконечный цикл ожидания сообщений от других потоков, посредством оператора while и вызова функции FreeRTOS xQueuePeek(), которая “усыпляет” поток до тех пор, пока не придет сообщение в очередь qTo_Beep. Когда какой-либо поток пошлет сообщение в очередь qTo_Beep,  FreeRTOS “пробуждает” поток и передает ему управление.  xqueuePeek() не извлекает сообщение из очереди. Затем вызывается функция xSemaphoreTake(),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xQueueReceive() извлекает сообщение из очереди  qTo_Beep и функция Beep() настраивает аппаратуру “beepera”,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r w:rsidRPr="005849DF">
        <w:rPr>
          <w:lang w:eastAsia="zh-CN"/>
        </w:rPr>
        <w:t>Beep_Drv .h.</w:t>
      </w:r>
    </w:p>
    <w:p w:rsidR="00817681" w:rsidRPr="005849DF" w:rsidRDefault="00817681" w:rsidP="00856F33">
      <w:pPr>
        <w:rPr>
          <w:lang w:eastAsia="zh-CN"/>
        </w:rPr>
      </w:pPr>
      <w:r w:rsidRPr="005849DF">
        <w:rPr>
          <w:lang w:eastAsia="zh-CN"/>
        </w:rPr>
        <w:lastRenderedPageBreak/>
        <w:t>Beep_Drv .h включает хедер InterDefines.h (тут определены типы данных для сообщений).</w:t>
      </w:r>
    </w:p>
    <w:p w:rsidR="00817681" w:rsidRDefault="00817681" w:rsidP="00856F33">
      <w:pPr>
        <w:rPr>
          <w:lang w:eastAsia="zh-CN"/>
        </w:rPr>
      </w:pPr>
      <w:r w:rsidRPr="005849DF">
        <w:rPr>
          <w:lang w:eastAsia="zh-CN"/>
        </w:rPr>
        <w:t>Beep_Drv .h содержит объявление функций InitBeep() (инициализация оборудования, ответственного за ”бипанье”</w:t>
      </w:r>
      <w:proofErr w:type="gramStart"/>
      <w:r w:rsidRPr="005849DF">
        <w:rPr>
          <w:lang w:eastAsia="zh-CN"/>
        </w:rPr>
        <w:t xml:space="preserve"> )</w:t>
      </w:r>
      <w:proofErr w:type="gramEnd"/>
      <w:r w:rsidRPr="005849DF">
        <w:rPr>
          <w:lang w:eastAsia="zh-CN"/>
        </w:rPr>
        <w:t>, Beep() (перенастройка оборудования, согласно указанным параметрам) и обновление глобальной переменной  Num_T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r w:rsidRPr="005849DF">
        <w:rPr>
          <w:lang w:eastAsia="zh-CN"/>
        </w:rPr>
        <w:t>Beep_Drv.c</w:t>
      </w:r>
    </w:p>
    <w:p w:rsidR="00817681" w:rsidRPr="005849DF" w:rsidRDefault="00817681" w:rsidP="00856F33">
      <w:pPr>
        <w:rPr>
          <w:lang w:eastAsia="zh-CN"/>
        </w:rPr>
      </w:pPr>
      <w:r w:rsidRPr="005849DF">
        <w:rPr>
          <w:lang w:eastAsia="zh-CN"/>
        </w:rPr>
        <w:t>Beep_Drv.c ключает хедер Beep_Drv.h (определение аппаратно-зависимых функций).</w:t>
      </w:r>
    </w:p>
    <w:p w:rsidR="00817681" w:rsidRPr="005849DF" w:rsidRDefault="00817681" w:rsidP="00856F33">
      <w:pPr>
        <w:rPr>
          <w:lang w:eastAsia="zh-CN"/>
        </w:rPr>
      </w:pPr>
      <w:r w:rsidRPr="005849DF">
        <w:rPr>
          <w:lang w:eastAsia="zh-CN"/>
        </w:rPr>
        <w:t>Beep_Drv.c содержит в себе описание функций InitBeep() и  Beep().</w:t>
      </w:r>
    </w:p>
    <w:p w:rsidR="00817681" w:rsidRPr="00856F33" w:rsidRDefault="00817681" w:rsidP="00856F33">
      <w:pPr>
        <w:ind w:firstLine="0"/>
        <w:rPr>
          <w:i/>
          <w:u w:val="single"/>
          <w:lang w:eastAsia="zh-CN"/>
        </w:rPr>
      </w:pPr>
      <w:r w:rsidRPr="00856F33">
        <w:rPr>
          <w:i/>
          <w:u w:val="single"/>
          <w:lang w:eastAsia="zh-CN"/>
        </w:rPr>
        <w:t>InitBeep().</w:t>
      </w:r>
    </w:p>
    <w:p w:rsidR="00817681" w:rsidRPr="005849DF" w:rsidRDefault="00817681" w:rsidP="00856F33">
      <w:pPr>
        <w:rPr>
          <w:lang w:eastAsia="zh-CN"/>
        </w:rPr>
      </w:pPr>
      <w:r w:rsidRPr="005849DF">
        <w:rPr>
          <w:lang w:eastAsia="zh-CN"/>
        </w:rPr>
        <w:t>InitBeep()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пьезоэлементом.</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r w:rsidRPr="00856F33">
        <w:rPr>
          <w:i/>
          <w:u w:val="single"/>
          <w:lang w:eastAsia="zh-CN"/>
        </w:rPr>
        <w:t>Beep().</w:t>
      </w:r>
    </w:p>
    <w:p w:rsidR="00817681" w:rsidRPr="005849DF" w:rsidRDefault="00817681" w:rsidP="00AC60D5">
      <w:pPr>
        <w:rPr>
          <w:lang w:eastAsia="zh-CN"/>
        </w:rPr>
      </w:pPr>
      <w:r w:rsidRPr="005849DF">
        <w:rPr>
          <w:lang w:eastAsia="zh-CN"/>
        </w:rPr>
        <w:t xml:space="preserve">Beep()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BeepParam (сообщение от других потоков), вычисляет значение глобальной переменной Num_T,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Поскольку пьезоэлемент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QueuePeek(). Затем вызывается xSemaphoreTake(),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Beep(). Beep()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Beep() перенастроила бы TIM2, не дав ему досчитать предыдущие промежутки (насчет помежуткИ,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Описание реализации потока Calc thread.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lastRenderedPageBreak/>
        <w:t>none.</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Calc_Drv.h и Calc_Drv.c</w:t>
      </w:r>
    </w:p>
    <w:p w:rsidR="00225EBF" w:rsidRDefault="00817681" w:rsidP="00AC60D5">
      <w:pPr>
        <w:rPr>
          <w:lang w:val="en-US" w:eastAsia="zh-CN"/>
        </w:rPr>
      </w:pPr>
      <w:r w:rsidRPr="00E62335">
        <w:rPr>
          <w:lang w:val="en-US" w:eastAsia="zh-CN"/>
        </w:rPr>
        <w:t xml:space="preserve">Calc_Task.h </w:t>
      </w:r>
      <w:r w:rsidRPr="005849DF">
        <w:rPr>
          <w:lang w:eastAsia="zh-CN"/>
        </w:rPr>
        <w:t>и</w:t>
      </w:r>
      <w:r w:rsidRPr="00E62335">
        <w:rPr>
          <w:lang w:val="en-US" w:eastAsia="zh-CN"/>
        </w:rPr>
        <w:t xml:space="preserve"> Calc_Task.c</w:t>
      </w:r>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r w:rsidRPr="005849DF">
        <w:rPr>
          <w:lang w:eastAsia="zh-CN"/>
        </w:rPr>
        <w:t>Calc_Task.h.</w:t>
      </w:r>
    </w:p>
    <w:p w:rsidR="00817681" w:rsidRPr="00E62335" w:rsidRDefault="00817681" w:rsidP="00225EBF">
      <w:pPr>
        <w:rPr>
          <w:lang w:eastAsia="zh-CN"/>
        </w:rPr>
      </w:pPr>
      <w:r w:rsidRPr="005849DF">
        <w:rPr>
          <w:lang w:eastAsia="zh-CN"/>
        </w:rPr>
        <w:t>Calc_Task.h содержит объявление функции потока vCalcTask, которая необходима при создании потока в функции Create_OS_Objects() (main.c).</w:t>
      </w: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Calc_Task.c.</w:t>
      </w:r>
    </w:p>
    <w:p w:rsidR="00817681" w:rsidRPr="005849DF" w:rsidRDefault="00817681" w:rsidP="00225EBF">
      <w:pPr>
        <w:rPr>
          <w:lang w:eastAsia="zh-CN"/>
        </w:rPr>
      </w:pPr>
      <w:r w:rsidRPr="005849DF">
        <w:rPr>
          <w:lang w:eastAsia="zh-CN"/>
        </w:rPr>
        <w:t xml:space="preserve">Calc_Task.c включает хедеры Calc_Task.h (определение функции vCalcTask), Calc_Drv.h (определение аппаратно-зависимых функций) и CommonDefines.h (для взаимодействия с FreeRTOS). </w:t>
      </w:r>
    </w:p>
    <w:p w:rsidR="00817681" w:rsidRPr="005849DF" w:rsidRDefault="00225EBF" w:rsidP="00AC60D5">
      <w:pPr>
        <w:rPr>
          <w:lang w:eastAsia="zh-CN"/>
        </w:rPr>
      </w:pPr>
      <w:r w:rsidRPr="005849DF">
        <w:rPr>
          <w:lang w:eastAsia="zh-CN"/>
        </w:rPr>
        <w:t xml:space="preserve">Calc </w:t>
      </w:r>
      <w:r w:rsidR="00817681" w:rsidRPr="005849DF">
        <w:rPr>
          <w:lang w:eastAsia="zh-CN"/>
        </w:rPr>
        <w:t xml:space="preserve">_Task.c содержит в себе описание функции потока  Calc thread -  vCalcTask. </w:t>
      </w:r>
    </w:p>
    <w:p w:rsidR="00817681" w:rsidRPr="005849DF" w:rsidRDefault="00817681" w:rsidP="00AC60D5">
      <w:pPr>
        <w:rPr>
          <w:lang w:eastAsia="zh-CN"/>
        </w:rPr>
      </w:pPr>
    </w:p>
    <w:p w:rsidR="00817681" w:rsidRPr="00E62335" w:rsidRDefault="00817681" w:rsidP="00225EBF">
      <w:pPr>
        <w:rPr>
          <w:lang w:eastAsia="zh-CN"/>
        </w:rPr>
      </w:pPr>
      <w:r w:rsidRPr="005849DF">
        <w:rPr>
          <w:lang w:eastAsia="zh-CN"/>
        </w:rPr>
        <w:t xml:space="preserve">vcalcTask() реализует бесконечное  ожидание сообщений от других потоков, посредством оператора while и xQueueReceive(), </w:t>
      </w:r>
      <w:proofErr w:type="gramStart"/>
      <w:r w:rsidRPr="005849DF">
        <w:rPr>
          <w:lang w:eastAsia="zh-CN"/>
        </w:rPr>
        <w:t>которая</w:t>
      </w:r>
      <w:proofErr w:type="gramEnd"/>
      <w:r w:rsidRPr="005849DF">
        <w:rPr>
          <w:lang w:eastAsia="zh-CN"/>
        </w:rPr>
        <w:t xml:space="preserve"> ожидает сообщений на очереди queu_to_calc. Как только сообщение было послано, нашему потоку, FreeRTOS нас будит и передает управление xQueueReceive(),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show_result() для отображения на экране. Более подробно об обработке данных и буфере смотри описание потока Measuring thread.</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lock_send_message_to_calc_thread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r w:rsidRPr="005849DF">
        <w:rPr>
          <w:lang w:eastAsia="zh-CN"/>
        </w:rPr>
        <w:t>Calc_Drv .h.</w:t>
      </w:r>
    </w:p>
    <w:p w:rsidR="00817681" w:rsidRPr="005849DF" w:rsidRDefault="00817681" w:rsidP="00AC60D5">
      <w:pPr>
        <w:rPr>
          <w:lang w:eastAsia="zh-CN"/>
        </w:rPr>
      </w:pPr>
      <w:r w:rsidRPr="005849DF">
        <w:rPr>
          <w:lang w:eastAsia="zh-CN"/>
        </w:rPr>
        <w:t>Calc_Drv .h содержит объявление функций init_calc() (заглушка) и  show_result()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Calc_Drv.c</w:t>
      </w:r>
    </w:p>
    <w:p w:rsidR="00817681" w:rsidRPr="00E62335" w:rsidRDefault="00817681" w:rsidP="00225EBF">
      <w:pPr>
        <w:rPr>
          <w:lang w:eastAsia="zh-CN"/>
        </w:rPr>
      </w:pPr>
      <w:r w:rsidRPr="005849DF">
        <w:rPr>
          <w:lang w:eastAsia="zh-CN"/>
        </w:rPr>
        <w:t>Calc_Drv.c ключает хедер Calc_Drv.h (определение аппаратно-зависимых функций).</w:t>
      </w:r>
    </w:p>
    <w:p w:rsidR="00817681" w:rsidRPr="005849DF" w:rsidRDefault="00817681" w:rsidP="00AC60D5">
      <w:pPr>
        <w:rPr>
          <w:lang w:eastAsia="zh-CN"/>
        </w:rPr>
      </w:pPr>
      <w:r w:rsidRPr="005849DF">
        <w:rPr>
          <w:lang w:eastAsia="zh-CN"/>
        </w:rPr>
        <w:lastRenderedPageBreak/>
        <w:t>Calc_Drv.c содержит в себе описание функций init_calc(),  show_result() и обьявление внешней функции lcd_write()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r w:rsidRPr="00225EBF">
        <w:rPr>
          <w:i/>
          <w:u w:val="single"/>
          <w:lang w:eastAsia="zh-CN"/>
        </w:rPr>
        <w:t>show_result().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В</w:t>
      </w:r>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ие реализации потока LCD thread</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LCD_Drv.h и LCD_Drv.c</w:t>
      </w:r>
    </w:p>
    <w:p w:rsidR="00817681" w:rsidRPr="00E62335" w:rsidRDefault="00817681" w:rsidP="00AC60D5">
      <w:pPr>
        <w:rPr>
          <w:lang w:val="en-US" w:eastAsia="zh-CN"/>
        </w:rPr>
      </w:pPr>
      <w:r w:rsidRPr="00E62335">
        <w:rPr>
          <w:lang w:val="en-US" w:eastAsia="zh-CN"/>
        </w:rPr>
        <w:t xml:space="preserve">LCD_Task.h </w:t>
      </w:r>
      <w:r w:rsidRPr="005849DF">
        <w:rPr>
          <w:lang w:eastAsia="zh-CN"/>
        </w:rPr>
        <w:t>и</w:t>
      </w:r>
      <w:r w:rsidRPr="00E62335">
        <w:rPr>
          <w:lang w:val="en-US" w:eastAsia="zh-CN"/>
        </w:rPr>
        <w:t xml:space="preserve"> LCD_Task.c</w:t>
      </w:r>
    </w:p>
    <w:p w:rsidR="00817681" w:rsidRPr="005849DF" w:rsidRDefault="00817681" w:rsidP="00AC60D5">
      <w:pPr>
        <w:rPr>
          <w:lang w:eastAsia="zh-CN"/>
        </w:rPr>
      </w:pPr>
      <w:r w:rsidRPr="005849DF">
        <w:rPr>
          <w:lang w:eastAsia="zh-CN"/>
        </w:rPr>
        <w:t>LCD_Delay.s</w:t>
      </w:r>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LCD_Task.h.</w:t>
      </w:r>
    </w:p>
    <w:p w:rsidR="00817681" w:rsidRPr="005849DF" w:rsidRDefault="00817681" w:rsidP="00AC60D5">
      <w:pPr>
        <w:rPr>
          <w:lang w:eastAsia="zh-CN"/>
        </w:rPr>
      </w:pPr>
      <w:r w:rsidRPr="005849DF">
        <w:rPr>
          <w:lang w:eastAsia="zh-CN"/>
        </w:rPr>
        <w:t>LCD_Task.h содержит объявление функции потока vLCDTask,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LCD_Task.c.</w:t>
      </w:r>
    </w:p>
    <w:p w:rsidR="00817681" w:rsidRPr="005849DF" w:rsidRDefault="00817681" w:rsidP="00225EBF">
      <w:pPr>
        <w:rPr>
          <w:lang w:eastAsia="zh-CN"/>
        </w:rPr>
      </w:pPr>
      <w:r w:rsidRPr="005849DF">
        <w:rPr>
          <w:lang w:eastAsia="zh-CN"/>
        </w:rPr>
        <w:t xml:space="preserve">LCD_Task.c включает хедеры LCD_Task.h (определение функции vLCDTask), LCD_Drv.h (определение аппаратно-зависимых функций), CommonDefines.h (для взаимодействия с FreeRTOS) и InterDefines.h (тут определены типы данных для сообщений). </w:t>
      </w:r>
    </w:p>
    <w:p w:rsidR="00817681" w:rsidRPr="005849DF" w:rsidRDefault="00817681" w:rsidP="00AC60D5">
      <w:pPr>
        <w:rPr>
          <w:lang w:eastAsia="zh-CN"/>
        </w:rPr>
      </w:pPr>
      <w:r w:rsidRPr="005849DF">
        <w:rPr>
          <w:lang w:eastAsia="zh-CN"/>
        </w:rPr>
        <w:t xml:space="preserve">LCD_Task.c содержит в себе описание функции потока  LCD thread -  vLCDTask(). </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vLCDTask() инициализирует аппаратуру посредством вызова функции InitLCD(), которая будет описана ниже,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w:t>
      </w:r>
      <w:r w:rsidRPr="005849DF">
        <w:rPr>
          <w:lang w:eastAsia="zh-CN"/>
        </w:rPr>
        <w:lastRenderedPageBreak/>
        <w:t>qM_to_LCD. После поступления сообщения, оно извлекается из очереди и дальше, основываясь на ID_cmd, управлении передается одной из функций: SendString(), ShiftBlink(), ControlBlink().</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LCD_Drv .h.</w:t>
      </w:r>
    </w:p>
    <w:p w:rsidR="00156C1C" w:rsidRDefault="00817681" w:rsidP="00156C1C">
      <w:pPr>
        <w:rPr>
          <w:lang w:val="en-US" w:eastAsia="zh-CN"/>
        </w:rPr>
      </w:pPr>
      <w:r w:rsidRPr="00E62335">
        <w:rPr>
          <w:lang w:val="en-US" w:eastAsia="zh-CN"/>
        </w:rPr>
        <w:t xml:space="preserve">LCD_Drv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InitLCD()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SendString(), ShiftBlink(), ControlBlink(), ClearLCD()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InitGPIO_LCD(), SendFirstCommand() </w:t>
      </w:r>
      <w:r w:rsidRPr="005849DF">
        <w:rPr>
          <w:lang w:eastAsia="zh-CN"/>
        </w:rPr>
        <w:t>и</w:t>
      </w:r>
      <w:r w:rsidRPr="00E62335">
        <w:rPr>
          <w:lang w:val="en-US" w:eastAsia="zh-CN"/>
        </w:rPr>
        <w:t xml:space="preserve"> Preinit_LCD()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SendCommand(), SendData() </w:t>
      </w:r>
      <w:r w:rsidRPr="005849DF">
        <w:rPr>
          <w:lang w:eastAsia="zh-CN"/>
        </w:rPr>
        <w:t>и</w:t>
      </w:r>
      <w:r w:rsidRPr="00E62335">
        <w:rPr>
          <w:lang w:val="en-US" w:eastAsia="zh-CN"/>
        </w:rPr>
        <w:t xml:space="preserve"> CreateSigmaPattern()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Delay_asm()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дефайны</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r w:rsidRPr="005849DF">
        <w:rPr>
          <w:lang w:eastAsia="zh-CN"/>
        </w:rPr>
        <w:t>LCD_Drv.c</w:t>
      </w:r>
    </w:p>
    <w:p w:rsidR="00817681" w:rsidRPr="00E62335" w:rsidRDefault="00817681" w:rsidP="00156C1C">
      <w:pPr>
        <w:rPr>
          <w:lang w:eastAsia="zh-CN"/>
        </w:rPr>
      </w:pPr>
      <w:r w:rsidRPr="005849DF">
        <w:rPr>
          <w:lang w:eastAsia="zh-CN"/>
        </w:rPr>
        <w:t>LCD_Drv.c включает хедер LCD_Drv.h (определение аппаратно-зависимых функций).</w:t>
      </w:r>
    </w:p>
    <w:p w:rsidR="00817681" w:rsidRPr="005849DF" w:rsidRDefault="00817681" w:rsidP="00AC60D5">
      <w:pPr>
        <w:rPr>
          <w:lang w:eastAsia="zh-CN"/>
        </w:rPr>
      </w:pPr>
      <w:r w:rsidRPr="005849DF">
        <w:rPr>
          <w:lang w:eastAsia="zh-CN"/>
        </w:rPr>
        <w:t xml:space="preserve">LCD_Drv.c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gramEnd"/>
      <w:r w:rsidRPr="005849DF">
        <w:rPr>
          <w:lang w:eastAsia="zh-CN"/>
        </w:rPr>
        <w:t>SendString(), …).</w:t>
      </w:r>
    </w:p>
    <w:p w:rsidR="00817681" w:rsidRPr="005849DF" w:rsidRDefault="00817681" w:rsidP="00AC60D5">
      <w:pPr>
        <w:rPr>
          <w:lang w:eastAsia="zh-CN"/>
        </w:rPr>
      </w:pPr>
    </w:p>
    <w:p w:rsidR="00817681" w:rsidRPr="00E62335" w:rsidRDefault="00817681" w:rsidP="00156C1C">
      <w:pPr>
        <w:ind w:firstLine="0"/>
        <w:rPr>
          <w:i/>
          <w:u w:val="single"/>
          <w:lang w:eastAsia="zh-CN"/>
        </w:rPr>
      </w:pPr>
      <w:r w:rsidRPr="00156C1C">
        <w:rPr>
          <w:i/>
          <w:u w:val="single"/>
          <w:lang w:eastAsia="zh-CN"/>
        </w:rPr>
        <w:t xml:space="preserve">CreateSigmaPattern(). </w:t>
      </w:r>
    </w:p>
    <w:p w:rsidR="00817681" w:rsidRPr="005849DF" w:rsidRDefault="00817681" w:rsidP="00AC60D5">
      <w:pPr>
        <w:rPr>
          <w:lang w:eastAsia="zh-CN"/>
        </w:rPr>
      </w:pPr>
      <w:r w:rsidRPr="005849DF">
        <w:rPr>
          <w:lang w:eastAsia="zh-CN"/>
        </w:rPr>
        <w:t>Функция CreateSigmaPattern() создат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Delay_asm().</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thread. (в таком случае LCD thread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валидные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Menu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.c  и .h для части зависящей  и .c  и .h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Menu_Drv.h и Menu_Drv.c</w:t>
      </w:r>
    </w:p>
    <w:p w:rsidR="00817681" w:rsidRPr="00E62335" w:rsidRDefault="00817681" w:rsidP="00AC60D5">
      <w:pPr>
        <w:rPr>
          <w:lang w:val="en-US" w:eastAsia="zh-CN"/>
        </w:rPr>
      </w:pPr>
      <w:r w:rsidRPr="00E62335">
        <w:rPr>
          <w:lang w:val="en-US" w:eastAsia="zh-CN"/>
        </w:rPr>
        <w:t xml:space="preserve">Menu_Task.h </w:t>
      </w:r>
      <w:r w:rsidRPr="005849DF">
        <w:rPr>
          <w:lang w:eastAsia="zh-CN"/>
        </w:rPr>
        <w:t>и</w:t>
      </w:r>
      <w:r w:rsidRPr="00E62335">
        <w:rPr>
          <w:lang w:val="en-US" w:eastAsia="zh-CN"/>
        </w:rPr>
        <w:t xml:space="preserve"> Menu_Task.c</w:t>
      </w:r>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Menu_Task.h.</w:t>
      </w:r>
    </w:p>
    <w:p w:rsidR="00817681" w:rsidRPr="005849DF" w:rsidRDefault="00817681" w:rsidP="00AC60D5">
      <w:pPr>
        <w:rPr>
          <w:lang w:eastAsia="zh-CN"/>
        </w:rPr>
      </w:pPr>
      <w:r w:rsidRPr="005849DF">
        <w:rPr>
          <w:lang w:eastAsia="zh-CN"/>
        </w:rPr>
        <w:t>Menu_Task.h содержит объявление функции потока vMTask, которая необходима при создании потока в функции Create_OS_Objects() (main.c),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Menu_Task.c.</w:t>
      </w:r>
    </w:p>
    <w:p w:rsidR="00817681" w:rsidRPr="005849DF" w:rsidRDefault="00817681" w:rsidP="00AC60D5">
      <w:pPr>
        <w:rPr>
          <w:lang w:eastAsia="zh-CN"/>
        </w:rPr>
      </w:pPr>
      <w:r w:rsidRPr="005849DF">
        <w:rPr>
          <w:lang w:eastAsia="zh-CN"/>
        </w:rPr>
        <w:t>Menu_Task.c включает хедеры Menu_Task.h (определение функции vMTask), Menu_Drv.h (определение аппаратно-зависимых функций), CommonDefines.h (для взаимодействия с FreeRTOS) и InterDefines.h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r w:rsidRPr="005849DF">
        <w:rPr>
          <w:lang w:eastAsia="zh-CN"/>
        </w:rPr>
        <w:t xml:space="preserve">LCD_Task.c содержит в себе описание функции потока  Menu thread -  vMTask()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 xml:space="preserve">VMTask(). </w:t>
      </w:r>
    </w:p>
    <w:p w:rsidR="00156C1C" w:rsidRPr="00156C1C" w:rsidRDefault="00817681" w:rsidP="00156C1C">
      <w:pPr>
        <w:rPr>
          <w:lang w:val="en-US" w:eastAsia="zh-CN"/>
        </w:rPr>
      </w:pPr>
      <w:r w:rsidRPr="005849DF">
        <w:rPr>
          <w:lang w:eastAsia="zh-CN"/>
        </w:rPr>
        <w:t>VMTask() инициализирует, посредством функции InitView(), первоначальное самостояние меню, а значит и всего генератора-измерителя,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qPB_to_M. После прихода сообщения, оно передается функции PrepareMesg(),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state-machine, </w:t>
      </w:r>
      <w:proofErr w:type="gramStart"/>
      <w:r w:rsidRPr="005849DF">
        <w:rPr>
          <w:lang w:eastAsia="zh-CN"/>
        </w:rPr>
        <w:t>реализующей</w:t>
      </w:r>
      <w:proofErr w:type="gramEnd"/>
      <w:r w:rsidRPr="005849DF">
        <w:rPr>
          <w:lang w:eastAsia="zh-CN"/>
        </w:rPr>
        <w:t xml:space="preserve"> меню MenuStateMach().</w:t>
      </w:r>
    </w:p>
    <w:p w:rsidR="00817681" w:rsidRPr="005849DF" w:rsidRDefault="00817681" w:rsidP="00156C1C">
      <w:pPr>
        <w:ind w:firstLine="0"/>
        <w:rPr>
          <w:lang w:eastAsia="zh-CN"/>
        </w:rPr>
      </w:pPr>
      <w:r w:rsidRPr="00156C1C">
        <w:rPr>
          <w:i/>
          <w:u w:val="single"/>
          <w:lang w:eastAsia="zh-CN"/>
        </w:rPr>
        <w:t>ChangeChar().</w:t>
      </w:r>
    </w:p>
    <w:p w:rsidR="00817681" w:rsidRPr="005849DF" w:rsidRDefault="00817681" w:rsidP="00AC60D5">
      <w:pPr>
        <w:rPr>
          <w:lang w:eastAsia="zh-CN"/>
        </w:rPr>
      </w:pPr>
      <w:r w:rsidRPr="005849DF">
        <w:rPr>
          <w:lang w:eastAsia="zh-CN"/>
        </w:rPr>
        <w:t>Функция ChangeChar() меняет символ 'ъ'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CreateSigmaPattern()). </w:t>
      </w:r>
    </w:p>
    <w:p w:rsidR="00817681" w:rsidRPr="00156C1C" w:rsidRDefault="00817681" w:rsidP="00AC60D5">
      <w:pPr>
        <w:rPr>
          <w:b/>
          <w:lang w:eastAsia="zh-CN"/>
        </w:rPr>
      </w:pPr>
      <w:r w:rsidRPr="00156C1C">
        <w:rPr>
          <w:b/>
          <w:lang w:eastAsia="zh-CN"/>
        </w:rPr>
        <w:t>Строка, указатель на которую передается в функцию ChangeChar(), не может располагаться в Flash-памяти, то есть быть const-антной,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lastRenderedPageBreak/>
        <w:t>Menu_Drv .h.</w:t>
      </w:r>
    </w:p>
    <w:p w:rsidR="00817681" w:rsidRPr="005849DF" w:rsidRDefault="00817681" w:rsidP="00AC60D5">
      <w:pPr>
        <w:rPr>
          <w:lang w:eastAsia="zh-CN"/>
        </w:rPr>
      </w:pPr>
      <w:r w:rsidRPr="005849DF">
        <w:rPr>
          <w:lang w:eastAsia="zh-CN"/>
        </w:rPr>
        <w:t>Menu_Drv .h содержит объявление функций InitView() (инициализация состояния меню),  MenuStateMach() (state-machine меню), Switch_to_EditMode(), EditParam() и ReDrawParam() , ReDrawZeroRow(),  re_draw_body() (внутренние функции state-machine меню), объявление структур sParam, sSignalParam и sChannel (ответсвенны за реализацию state-machine меню), определение перемнных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Menu_Drv.c</w:t>
      </w:r>
    </w:p>
    <w:p w:rsidR="00817681" w:rsidRPr="00E62335" w:rsidRDefault="00817681" w:rsidP="00156C1C">
      <w:pPr>
        <w:rPr>
          <w:lang w:eastAsia="zh-CN"/>
        </w:rPr>
      </w:pPr>
      <w:r w:rsidRPr="005849DF">
        <w:rPr>
          <w:lang w:eastAsia="zh-CN"/>
        </w:rPr>
        <w:t>Menu_Drv.c включает хедер Menu_Drv.h (определение аппаратно-зависимых функций).</w:t>
      </w:r>
    </w:p>
    <w:p w:rsidR="00817681" w:rsidRPr="00E62335" w:rsidRDefault="00817681" w:rsidP="00156C1C">
      <w:pPr>
        <w:rPr>
          <w:lang w:eastAsia="zh-CN"/>
        </w:rPr>
      </w:pPr>
      <w:r w:rsidRPr="005849DF">
        <w:rPr>
          <w:lang w:eastAsia="zh-CN"/>
        </w:rPr>
        <w:t>Menu_Drv.c реализуте функции InitView(), MenuStateMach(), Switch_to_EditMode(), EditParam(), ReDrawParam(), ReDrawZeroRow() и re_draw_body()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r w:rsidRPr="00156C1C">
        <w:rPr>
          <w:i/>
          <w:u w:val="single"/>
          <w:lang w:eastAsia="zh-CN"/>
        </w:rPr>
        <w:t xml:space="preserve">InitView(). </w:t>
      </w:r>
    </w:p>
    <w:p w:rsidR="00817681" w:rsidRPr="00E62335" w:rsidRDefault="00817681" w:rsidP="00156C1C">
      <w:pPr>
        <w:rPr>
          <w:lang w:eastAsia="zh-CN"/>
        </w:rPr>
      </w:pPr>
      <w:r w:rsidRPr="005849DF">
        <w:rPr>
          <w:lang w:eastAsia="zh-CN"/>
        </w:rPr>
        <w:t>InitView()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r w:rsidRPr="005849DF">
        <w:rPr>
          <w:lang w:eastAsia="zh-CN"/>
        </w:rPr>
        <w:t>CurChannel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t>EditMode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t>is_meas_mode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Заполнят поля массива структур Channel,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(ReDrawZeroRow()) и остальные строки (re_draw_body()) LCD экрана, выключает мигание курсора blink_control(), посылает сообщения  потоку, ответственному за генерацию сигналов (Oscillation thread), о необходимости настроить каналы на генерацию, заданных выше сигналов (preInitDAC()) и включает измерения (посылает сообщение потоку Measuring thread, ответственному за измерения) (meas_control()).</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MenuStateMach().</w:t>
      </w:r>
    </w:p>
    <w:p w:rsidR="00817681" w:rsidRPr="00E62335" w:rsidRDefault="00817681" w:rsidP="00156C1C">
      <w:pPr>
        <w:rPr>
          <w:lang w:eastAsia="zh-CN"/>
        </w:rPr>
      </w:pPr>
      <w:r w:rsidRPr="005849DF">
        <w:rPr>
          <w:lang w:eastAsia="zh-CN"/>
        </w:rPr>
        <w:t>Каждый раз, когда Poliing button thread посылает сообщение нашему потоку, сообщая таким образом, что произошло какое-то событие с клавиатурой, вызывается функция MenuStateMach(),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switch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r w:rsidR="00817681" w:rsidRPr="005849DF">
        <w:rPr>
          <w:lang w:eastAsia="zh-CN"/>
        </w:rPr>
        <w:t>EditMode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Switch_to_EditMode(), с параметрами соответствующими коду кнопки. Для кнопок с кодом 6 и 7, в режиме редактирования — вызываем функцию EditParam()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(вкл./выкл. и изменение состояния переменной lock_send_message_to_calc_thread) (для кнопки с кодом 6); посылаем сообщение потоку SD writing thread.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осредством переменной lock_send_message_to_sd_thread)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изации потока Measuring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DMA1 ch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Meas_Drv.h и Meas_Drv.c</w:t>
      </w:r>
    </w:p>
    <w:p w:rsidR="00817681" w:rsidRDefault="00817681" w:rsidP="00AC60D5">
      <w:pPr>
        <w:rPr>
          <w:lang w:val="en-US" w:eastAsia="zh-CN"/>
        </w:rPr>
      </w:pPr>
      <w:r w:rsidRPr="00E62335">
        <w:rPr>
          <w:lang w:val="en-US" w:eastAsia="zh-CN"/>
        </w:rPr>
        <w:t xml:space="preserve">Meas_Task.h </w:t>
      </w:r>
      <w:r w:rsidRPr="005849DF">
        <w:rPr>
          <w:lang w:eastAsia="zh-CN"/>
        </w:rPr>
        <w:t>и</w:t>
      </w:r>
      <w:r w:rsidRPr="00E62335">
        <w:rPr>
          <w:lang w:val="en-US" w:eastAsia="zh-CN"/>
        </w:rPr>
        <w:t xml:space="preserve"> Meas_Task.c</w:t>
      </w:r>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r w:rsidRPr="005849DF">
        <w:rPr>
          <w:lang w:eastAsia="zh-CN"/>
        </w:rPr>
        <w:t>Meas_Task.h.</w:t>
      </w:r>
    </w:p>
    <w:p w:rsidR="00817681" w:rsidRPr="005849DF" w:rsidRDefault="00817681" w:rsidP="00AC60D5">
      <w:pPr>
        <w:rPr>
          <w:lang w:eastAsia="zh-CN"/>
        </w:rPr>
      </w:pPr>
      <w:r w:rsidRPr="005849DF">
        <w:rPr>
          <w:lang w:eastAsia="zh-CN"/>
        </w:rPr>
        <w:t>Meas_Task.h содержит объявление функции потока vMeasTask(),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Meas_Task.c.</w:t>
      </w:r>
    </w:p>
    <w:p w:rsidR="00817681" w:rsidRPr="005849DF" w:rsidRDefault="00817681" w:rsidP="00156C1C">
      <w:pPr>
        <w:rPr>
          <w:lang w:eastAsia="zh-CN"/>
        </w:rPr>
      </w:pPr>
      <w:r w:rsidRPr="005849DF">
        <w:rPr>
          <w:lang w:eastAsia="zh-CN"/>
        </w:rPr>
        <w:t xml:space="preserve">Meas_Task.c включает хедеры Meas_Task.h (определение функции vMeasTask()), Meas_Drv.h (определение аппаратно-зависимых функций), CommonDefines.h (для взаимодействия с FreeRTOS). </w:t>
      </w:r>
    </w:p>
    <w:p w:rsidR="00817681" w:rsidRPr="005849DF" w:rsidRDefault="00817681" w:rsidP="00AC60D5">
      <w:pPr>
        <w:rPr>
          <w:lang w:eastAsia="zh-CN"/>
        </w:rPr>
      </w:pPr>
      <w:r w:rsidRPr="005849DF">
        <w:rPr>
          <w:lang w:eastAsia="zh-CN"/>
        </w:rPr>
        <w:t>Meas_Task.c содержит в себе описание функции потока  Measuring thread -  vMeasTask().</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vmeasTask().</w:t>
      </w:r>
    </w:p>
    <w:p w:rsidR="00817681" w:rsidRPr="005849DF" w:rsidRDefault="00817681" w:rsidP="00AC60D5">
      <w:pPr>
        <w:rPr>
          <w:lang w:eastAsia="zh-CN"/>
        </w:rPr>
      </w:pPr>
      <w:r w:rsidRPr="005849DF">
        <w:rPr>
          <w:lang w:eastAsia="zh-CN"/>
        </w:rPr>
        <w:t xml:space="preserve">Функция vmeasTask()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queu_to_meas.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/останавливает эту цепочку, то есть измерение параметров каналов генерации, исходя от сообщения и текущего состояния. Запуск/останов выполянется посредством вызова функций start_meas()/stop_meas().</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Meas_Drv .h.</w:t>
      </w:r>
    </w:p>
    <w:p w:rsidR="00817681" w:rsidRPr="005849DF" w:rsidRDefault="00817681" w:rsidP="00AC60D5">
      <w:pPr>
        <w:rPr>
          <w:lang w:eastAsia="zh-CN"/>
        </w:rPr>
      </w:pPr>
      <w:r w:rsidRPr="005849DF">
        <w:rPr>
          <w:lang w:eastAsia="zh-CN"/>
        </w:rPr>
        <w:t>Meas_Drv .h содержит объявление функций start_meas() (запуск аппаратуры ответственной за измерения) и stop_meas() (останов аппаратуры ответственной за измерения), определение глобального указателя p_beg_adc_buff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дефайны.</w:t>
      </w:r>
    </w:p>
    <w:p w:rsidR="00156C1C" w:rsidRPr="00E62335" w:rsidRDefault="00156C1C" w:rsidP="00156C1C">
      <w:pPr>
        <w:ind w:firstLine="0"/>
        <w:rPr>
          <w:lang w:eastAsia="zh-CN"/>
        </w:rPr>
      </w:pPr>
    </w:p>
    <w:p w:rsidR="00817681" w:rsidRPr="00E62335" w:rsidRDefault="00817681" w:rsidP="00156C1C">
      <w:pPr>
        <w:ind w:firstLine="0"/>
        <w:rPr>
          <w:lang w:eastAsia="zh-CN"/>
        </w:rPr>
      </w:pPr>
      <w:r w:rsidRPr="005849DF">
        <w:rPr>
          <w:lang w:eastAsia="zh-CN"/>
        </w:rPr>
        <w:t>Meas_Drv.c</w:t>
      </w:r>
    </w:p>
    <w:p w:rsidR="00817681" w:rsidRPr="00E62335" w:rsidRDefault="00817681" w:rsidP="00156C1C">
      <w:pPr>
        <w:rPr>
          <w:lang w:eastAsia="zh-CN"/>
        </w:rPr>
      </w:pPr>
      <w:r w:rsidRPr="005849DF">
        <w:rPr>
          <w:lang w:eastAsia="zh-CN"/>
        </w:rPr>
        <w:t>Meas_Drv.c включает хедер Meas_Drv.h (определение аппаратно-зависимых функций).</w:t>
      </w:r>
    </w:p>
    <w:p w:rsidR="00817681" w:rsidRPr="005849DF" w:rsidRDefault="00817681" w:rsidP="00AC60D5">
      <w:pPr>
        <w:rPr>
          <w:lang w:eastAsia="zh-CN"/>
        </w:rPr>
      </w:pPr>
      <w:r w:rsidRPr="005849DF">
        <w:rPr>
          <w:lang w:eastAsia="zh-CN"/>
        </w:rPr>
        <w:t xml:space="preserve">Meas_Drv.c выделяет, статически, память под </w:t>
      </w:r>
      <w:proofErr w:type="gramStart"/>
      <w:r w:rsidRPr="005849DF">
        <w:rPr>
          <w:lang w:eastAsia="zh-CN"/>
        </w:rPr>
        <w:t>циклический</w:t>
      </w:r>
      <w:proofErr w:type="gramEnd"/>
      <w:r w:rsidRPr="005849DF">
        <w:rPr>
          <w:lang w:eastAsia="zh-CN"/>
        </w:rPr>
        <w:t xml:space="preserve"> double-buffer gl_adc_buff для хранения измеренных значений и реализует функции start_meas() и stop_meas().</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r w:rsidRPr="00156C1C">
        <w:rPr>
          <w:i/>
          <w:u w:val="single"/>
          <w:lang w:eastAsia="zh-CN"/>
        </w:rPr>
        <w:t>start_meas().</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start_meas()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p_beg_adc_buff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gl_adc_buff,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r w:rsidRPr="00E62335">
        <w:rPr>
          <w:i/>
          <w:u w:val="single"/>
          <w:lang w:val="en-US" w:eastAsia="zh-CN"/>
        </w:rPr>
        <w:t>stop_</w:t>
      </w:r>
      <w:proofErr w:type="gramStart"/>
      <w:r w:rsidRPr="00E62335">
        <w:rPr>
          <w:i/>
          <w:u w:val="single"/>
          <w:lang w:val="en-US" w:eastAsia="zh-CN"/>
        </w:rPr>
        <w:t>meas(</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stop_meas()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Описание реализации потока Osci</w:t>
      </w:r>
      <w:r w:rsidR="00156C1C" w:rsidRPr="00156C1C">
        <w:rPr>
          <w:b/>
          <w:lang w:eastAsia="zh-CN"/>
        </w:rPr>
        <w:t>llation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DAC (1, 2), DMA2 ch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Osc_Drv.h и Osc_Drv.c</w:t>
      </w:r>
    </w:p>
    <w:p w:rsidR="00817681" w:rsidRPr="00E62335" w:rsidRDefault="00817681" w:rsidP="00AC60D5">
      <w:pPr>
        <w:rPr>
          <w:lang w:val="en-US" w:eastAsia="zh-CN"/>
        </w:rPr>
      </w:pPr>
      <w:r w:rsidRPr="00E62335">
        <w:rPr>
          <w:lang w:val="en-US" w:eastAsia="zh-CN"/>
        </w:rPr>
        <w:t xml:space="preserve">Osc_Task.h </w:t>
      </w:r>
      <w:r w:rsidRPr="005849DF">
        <w:rPr>
          <w:lang w:eastAsia="zh-CN"/>
        </w:rPr>
        <w:t>и</w:t>
      </w:r>
      <w:r w:rsidRPr="00E62335">
        <w:rPr>
          <w:lang w:val="en-US" w:eastAsia="zh-CN"/>
        </w:rPr>
        <w:t xml:space="preserve"> Osc_Task.c</w:t>
      </w:r>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Osc_Task.h.</w:t>
      </w:r>
    </w:p>
    <w:p w:rsidR="00817681" w:rsidRPr="005849DF" w:rsidRDefault="00817681" w:rsidP="00AC60D5">
      <w:pPr>
        <w:rPr>
          <w:lang w:eastAsia="zh-CN"/>
        </w:rPr>
      </w:pPr>
      <w:r w:rsidRPr="005849DF">
        <w:rPr>
          <w:lang w:eastAsia="zh-CN"/>
        </w:rPr>
        <w:lastRenderedPageBreak/>
        <w:t>Osc_Task.h содержит объявление функции потока vOscTask(),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Osc_Task.c.</w:t>
      </w:r>
    </w:p>
    <w:p w:rsidR="00817681" w:rsidRPr="005849DF" w:rsidRDefault="00817681" w:rsidP="009F6833">
      <w:pPr>
        <w:rPr>
          <w:lang w:eastAsia="zh-CN"/>
        </w:rPr>
      </w:pPr>
      <w:r w:rsidRPr="005849DF">
        <w:rPr>
          <w:lang w:eastAsia="zh-CN"/>
        </w:rPr>
        <w:t xml:space="preserve">Osc_Task.c включает хедеры Osc_Task.h (определение функции vOscTask()), Osc_Drv.h (определение аппаратно-зависимых функций), CommonDefines.h (для взаимодействия с FreeRTOS). </w:t>
      </w:r>
    </w:p>
    <w:p w:rsidR="00817681" w:rsidRPr="005849DF" w:rsidRDefault="00817681" w:rsidP="009F6833">
      <w:pPr>
        <w:ind w:firstLine="0"/>
        <w:rPr>
          <w:lang w:eastAsia="zh-CN"/>
        </w:rPr>
      </w:pPr>
      <w:r w:rsidRPr="005849DF">
        <w:rPr>
          <w:lang w:eastAsia="zh-CN"/>
        </w:rPr>
        <w:t>Osc_Task.c содержит реализацию функцию vOscTask().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vOscTask().</w:t>
      </w:r>
    </w:p>
    <w:p w:rsidR="00817681" w:rsidRPr="005849DF" w:rsidRDefault="00817681" w:rsidP="00AC60D5">
      <w:pPr>
        <w:rPr>
          <w:lang w:eastAsia="zh-CN"/>
        </w:rPr>
      </w:pPr>
      <w:r w:rsidRPr="005849DF">
        <w:rPr>
          <w:lang w:eastAsia="zh-CN"/>
        </w:rPr>
        <w:t xml:space="preserve">Функция vOscTask() инициализирует аппаратуру, ответственную за работу связки DAC-TIM-DMA (InitDAC_TIM_DMA())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qTo_Osc.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Sig_Type). Если из обработчика прерываний DMA2_Channel3_IRQHandler(), то вызывается функция ReFill(), которая сменяет текущую заполняемую область циклического double-buffer DAC_Buff, измененяет указатель pDAC_Buff и заполняет текущую область циклического double-buffer DAC_Buff отсчетами текущих сигналов обоих каналов. Иначе, то есть от потока Menu thread, вызывается функция ReCalc(), которая заполняет следующую область циклического double-buffer DAC_Buff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 .h.</w:t>
      </w:r>
    </w:p>
    <w:p w:rsidR="00817681" w:rsidRPr="00E62335" w:rsidRDefault="00817681" w:rsidP="009F6833">
      <w:pPr>
        <w:rPr>
          <w:lang w:eastAsia="zh-CN"/>
        </w:rPr>
      </w:pPr>
      <w:r w:rsidRPr="005849DF">
        <w:rPr>
          <w:lang w:eastAsia="zh-CN"/>
        </w:rPr>
        <w:t>Osc_Drv .h  включает хедер InterDefines.h (тут определены типы данных для сообщений).</w:t>
      </w:r>
    </w:p>
    <w:p w:rsidR="00817681" w:rsidRPr="005849DF" w:rsidRDefault="00817681" w:rsidP="00AC60D5">
      <w:pPr>
        <w:rPr>
          <w:lang w:eastAsia="zh-CN"/>
        </w:rPr>
      </w:pPr>
      <w:proofErr w:type="gramStart"/>
      <w:r w:rsidRPr="005849DF">
        <w:rPr>
          <w:lang w:eastAsia="zh-CN"/>
        </w:rPr>
        <w:t>Osc_Drv .h содержит объявление функций InitDAC_TIM_DMA() (запуск аппаратуры ответственной за генерацию), ReFill(), ReCalc() (реализация double-buffer и обслуживание запросов),  и sweep_control() (управление качением частоты), выделение, статическое, памяти под циклический double-buffer DAC_Buff, некоторые структуры и переменные, массив указателей на функции, ответственных за вычисления отсчетов конкретных сигналов, переменные для DDS и некоторые дефайны.</w:t>
      </w:r>
      <w:proofErr w:type="gramEnd"/>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Osc_Drv.c</w:t>
      </w:r>
    </w:p>
    <w:p w:rsidR="00817681" w:rsidRPr="00E62335" w:rsidRDefault="00817681" w:rsidP="009F6833">
      <w:pPr>
        <w:rPr>
          <w:lang w:eastAsia="zh-CN"/>
        </w:rPr>
      </w:pPr>
      <w:r w:rsidRPr="005849DF">
        <w:rPr>
          <w:lang w:eastAsia="zh-CN"/>
        </w:rPr>
        <w:t>Osc_Drv.c включает хедер Osc_Drv.h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Osc_Drv.c </w:t>
      </w:r>
      <w:r w:rsidRPr="005849DF">
        <w:rPr>
          <w:lang w:eastAsia="zh-CN"/>
        </w:rPr>
        <w:t>реализует</w:t>
      </w:r>
      <w:r w:rsidRPr="00E62335">
        <w:rPr>
          <w:lang w:val="en-US" w:eastAsia="zh-CN"/>
        </w:rPr>
        <w:t xml:space="preserve"> InitDAC_TIM_</w:t>
      </w:r>
      <w:proofErr w:type="gramStart"/>
      <w:r w:rsidRPr="00E62335">
        <w:rPr>
          <w:lang w:val="en-US" w:eastAsia="zh-CN"/>
        </w:rPr>
        <w:t>DMA(</w:t>
      </w:r>
      <w:proofErr w:type="gramEnd"/>
      <w:r w:rsidRPr="00E62335">
        <w:rPr>
          <w:lang w:val="en-US" w:eastAsia="zh-CN"/>
        </w:rPr>
        <w:t xml:space="preserve">), ReFill(), ReCalc() </w:t>
      </w:r>
      <w:r w:rsidRPr="005849DF">
        <w:rPr>
          <w:lang w:eastAsia="zh-CN"/>
        </w:rPr>
        <w:t>и</w:t>
      </w:r>
      <w:r w:rsidRPr="00E62335">
        <w:rPr>
          <w:lang w:val="en-US" w:eastAsia="zh-CN"/>
        </w:rPr>
        <w:t xml:space="preserve"> sweep_control().</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r w:rsidRPr="009F6833">
        <w:rPr>
          <w:i/>
          <w:u w:val="single"/>
          <w:lang w:eastAsia="zh-CN"/>
        </w:rPr>
        <w:t>InitDAC_TIM_DMA().</w:t>
      </w:r>
    </w:p>
    <w:p w:rsidR="00817681" w:rsidRPr="005849DF" w:rsidRDefault="00817681" w:rsidP="00AC60D5">
      <w:pPr>
        <w:rPr>
          <w:lang w:eastAsia="zh-CN"/>
        </w:rPr>
      </w:pPr>
      <w:r w:rsidRPr="005849DF">
        <w:rPr>
          <w:lang w:eastAsia="zh-CN"/>
        </w:rPr>
        <w:lastRenderedPageBreak/>
        <w:t>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double-buffer</w:t>
      </w:r>
      <w:proofErr w:type="gramStart"/>
      <w:r w:rsidRPr="005849DF">
        <w:rPr>
          <w:lang w:eastAsia="zh-CN"/>
        </w:rPr>
        <w:t>а</w:t>
      </w:r>
      <w:proofErr w:type="gramEnd"/>
      <w:r w:rsidRPr="005849DF">
        <w:rPr>
          <w:lang w:eastAsia="zh-CN"/>
        </w:rPr>
        <w:t xml:space="preserve"> отсчетами zero-сигнала для двух каналов, вызывая 4 раза функцию ReCalc(), устанавливает текущую половину заполняемого буфера (CurFillArea = 1) , для коррктного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r w:rsidRPr="009F6833">
        <w:rPr>
          <w:i/>
          <w:u w:val="single"/>
          <w:lang w:eastAsia="zh-CN"/>
        </w:rPr>
        <w:t>ReFill().</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r w:rsidRPr="009F6833">
        <w:rPr>
          <w:i/>
          <w:u w:val="single"/>
          <w:lang w:eastAsia="zh-CN"/>
        </w:rPr>
        <w:t>ReCalc().</w:t>
      </w:r>
    </w:p>
    <w:p w:rsidR="00817681" w:rsidRPr="005849DF" w:rsidRDefault="00817681" w:rsidP="00AC60D5">
      <w:pPr>
        <w:rPr>
          <w:lang w:eastAsia="zh-CN"/>
        </w:rPr>
      </w:pPr>
      <w:r w:rsidRPr="005849DF">
        <w:rPr>
          <w:lang w:eastAsia="zh-CN"/>
        </w:rPr>
        <w:t>Данная функция (вызывается по событию от потока Menu thread) устанавливает текущий канал (CurDAC_Ch = pOscParam-&gt;Ch_num;), исходя из сообщения от Menu thread, и вызывает функцию для заполнения отсчетами текущей половины циклического буфера для установленного канала. Внутри этой функции происходит пересчет модельки сигнала благодаря first_entry[CurDAC_Ch]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sweep_control().</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и потока Polling button thread</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PolBut_Drv.h и PolBut_Drv.c</w:t>
      </w:r>
    </w:p>
    <w:p w:rsidR="00817681" w:rsidRPr="00E62335" w:rsidRDefault="00817681" w:rsidP="00AC60D5">
      <w:pPr>
        <w:rPr>
          <w:lang w:val="en-US" w:eastAsia="zh-CN"/>
        </w:rPr>
      </w:pPr>
      <w:r w:rsidRPr="00E62335">
        <w:rPr>
          <w:lang w:val="en-US" w:eastAsia="zh-CN"/>
        </w:rPr>
        <w:t xml:space="preserve">PolBut_Task.h </w:t>
      </w:r>
      <w:r w:rsidRPr="005849DF">
        <w:rPr>
          <w:lang w:eastAsia="zh-CN"/>
        </w:rPr>
        <w:t>и</w:t>
      </w:r>
      <w:r w:rsidRPr="00E62335">
        <w:rPr>
          <w:lang w:val="en-US" w:eastAsia="zh-CN"/>
        </w:rPr>
        <w:t xml:space="preserve"> PolBut_Task.c</w:t>
      </w:r>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PolBut_Task.h.</w:t>
      </w:r>
    </w:p>
    <w:p w:rsidR="00817681" w:rsidRPr="005849DF" w:rsidRDefault="00817681" w:rsidP="00AC60D5">
      <w:pPr>
        <w:rPr>
          <w:lang w:eastAsia="zh-CN"/>
        </w:rPr>
      </w:pPr>
      <w:r w:rsidRPr="005849DF">
        <w:rPr>
          <w:lang w:eastAsia="zh-CN"/>
        </w:rPr>
        <w:t>PolBut_Task.h содержит объявление функции потока vPBTask(), которая необходима при создании потока в функции Create_OS_Objects() (main.c) и Send_PolBut_Message() (отправка сообщения потоку Menu thread).</w:t>
      </w:r>
    </w:p>
    <w:p w:rsidR="00817681" w:rsidRPr="005849DF" w:rsidRDefault="00817681" w:rsidP="00AC60D5">
      <w:pPr>
        <w:rPr>
          <w:lang w:eastAsia="zh-CN"/>
        </w:rPr>
      </w:pPr>
    </w:p>
    <w:p w:rsidR="00817681" w:rsidRPr="009F6833" w:rsidRDefault="00817681" w:rsidP="009F6833">
      <w:pPr>
        <w:ind w:firstLine="0"/>
        <w:rPr>
          <w:lang w:val="en-US" w:eastAsia="zh-CN"/>
        </w:rPr>
      </w:pPr>
      <w:r w:rsidRPr="005849DF">
        <w:rPr>
          <w:lang w:eastAsia="zh-CN"/>
        </w:rPr>
        <w:t>PolBut_Task.c.</w:t>
      </w:r>
    </w:p>
    <w:p w:rsidR="00817681" w:rsidRPr="00E62335" w:rsidRDefault="00817681" w:rsidP="009F6833">
      <w:pPr>
        <w:rPr>
          <w:lang w:val="en-US" w:eastAsia="zh-CN"/>
        </w:rPr>
      </w:pPr>
      <w:r w:rsidRPr="00E62335">
        <w:rPr>
          <w:lang w:val="en-US" w:eastAsia="zh-CN"/>
        </w:rPr>
        <w:t xml:space="preserve">PolBut_Task.c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PolBut_Task.h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gramStart"/>
      <w:r w:rsidRPr="00E62335">
        <w:rPr>
          <w:lang w:val="en-US" w:eastAsia="zh-CN"/>
        </w:rPr>
        <w:t>vPBTask(</w:t>
      </w:r>
      <w:proofErr w:type="gramEnd"/>
      <w:r w:rsidRPr="00E62335">
        <w:rPr>
          <w:lang w:val="en-US" w:eastAsia="zh-CN"/>
        </w:rPr>
        <w:t xml:space="preserve">) </w:t>
      </w:r>
      <w:r w:rsidRPr="005849DF">
        <w:rPr>
          <w:lang w:eastAsia="zh-CN"/>
        </w:rPr>
        <w:t>и</w:t>
      </w:r>
      <w:r w:rsidRPr="00E62335">
        <w:rPr>
          <w:lang w:val="en-US" w:eastAsia="zh-CN"/>
        </w:rPr>
        <w:t xml:space="preserve"> Send_PolBut_Message() ), PolBut_Drv.h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CommonDefines.h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r w:rsidRPr="005849DF">
        <w:rPr>
          <w:lang w:eastAsia="zh-CN"/>
        </w:rPr>
        <w:t>PolBut_Task.c содержит реализацию функцию vPBTask().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vPBTask().</w:t>
      </w:r>
    </w:p>
    <w:p w:rsidR="00817681" w:rsidRPr="005849DF" w:rsidRDefault="00817681" w:rsidP="00AC60D5">
      <w:pPr>
        <w:rPr>
          <w:lang w:eastAsia="zh-CN"/>
        </w:rPr>
      </w:pPr>
      <w:proofErr w:type="gramStart"/>
      <w:r w:rsidRPr="005849DF">
        <w:rPr>
          <w:lang w:eastAsia="zh-CN"/>
        </w:rPr>
        <w:t>Функция vPBTask()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while и вызова функций FreeRTOS xTaskGetTickCount() и vTaskDelayUntil(). После получения управления функция вызывает GetKeyPadState() для проверки, произошло ли какое-либо событие на клавиатуре и, если произошло, посылает сообщение потоку Menu thread, посредством вызова Send_PolBut_Message().</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r w:rsidRPr="009F6833">
        <w:rPr>
          <w:i/>
          <w:u w:val="single"/>
          <w:lang w:eastAsia="zh-CN"/>
        </w:rPr>
        <w:t>Send_PolBut_Message().</w:t>
      </w:r>
    </w:p>
    <w:p w:rsidR="00817681" w:rsidRPr="005849DF" w:rsidRDefault="00817681" w:rsidP="009F6833">
      <w:pPr>
        <w:ind w:firstLine="0"/>
        <w:rPr>
          <w:lang w:eastAsia="zh-CN"/>
        </w:rPr>
      </w:pPr>
      <w:r w:rsidRPr="005849DF">
        <w:rPr>
          <w:lang w:eastAsia="zh-CN"/>
        </w:rPr>
        <w:t>Формирует сообщение для посылки потоку Menu thread.</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r w:rsidRPr="005849DF">
        <w:rPr>
          <w:lang w:eastAsia="zh-CN"/>
        </w:rPr>
        <w:t>PolBut_Drv .h.</w:t>
      </w:r>
    </w:p>
    <w:p w:rsidR="00817681" w:rsidRPr="005849DF" w:rsidRDefault="00817681" w:rsidP="00AC60D5">
      <w:pPr>
        <w:rPr>
          <w:lang w:eastAsia="zh-CN"/>
        </w:rPr>
      </w:pPr>
      <w:r w:rsidRPr="005849DF">
        <w:rPr>
          <w:lang w:eastAsia="zh-CN"/>
        </w:rPr>
        <w:t>PolBut_Drv .h  включает определение структуры sKeyMesg и sButtonDescr и определение функций InitPad_Task(), GetKeyPadState(), initGPIO_Pads(), GetSst_Key(), Key_State_machine() и выделение памяти под массив sButtonDescr[8].</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PolBut_Drv.c</w:t>
      </w:r>
    </w:p>
    <w:p w:rsidR="00817681" w:rsidRPr="00E62335" w:rsidRDefault="00817681" w:rsidP="009F6833">
      <w:pPr>
        <w:rPr>
          <w:lang w:eastAsia="zh-CN"/>
        </w:rPr>
      </w:pPr>
      <w:r w:rsidRPr="005849DF">
        <w:rPr>
          <w:lang w:eastAsia="zh-CN"/>
        </w:rPr>
        <w:t>PolBut_Drv.c включает хедер PolBut_Drv.h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PolBut_Drv.c </w:t>
      </w:r>
      <w:r w:rsidRPr="005849DF">
        <w:rPr>
          <w:lang w:eastAsia="zh-CN"/>
        </w:rPr>
        <w:t>реализует</w:t>
      </w:r>
      <w:r w:rsidRPr="00E62335">
        <w:rPr>
          <w:lang w:val="en-US" w:eastAsia="zh-CN"/>
        </w:rPr>
        <w:t xml:space="preserve"> InitPad_</w:t>
      </w:r>
      <w:proofErr w:type="gramStart"/>
      <w:r w:rsidRPr="00E62335">
        <w:rPr>
          <w:lang w:val="en-US" w:eastAsia="zh-CN"/>
        </w:rPr>
        <w:t>Task(</w:t>
      </w:r>
      <w:proofErr w:type="gramEnd"/>
      <w:r w:rsidRPr="00E62335">
        <w:rPr>
          <w:lang w:val="en-US" w:eastAsia="zh-CN"/>
        </w:rPr>
        <w:t xml:space="preserve">), GetKeyPadState(), initGPIO_Pads(), GetSst_Key() </w:t>
      </w:r>
      <w:r w:rsidRPr="005849DF">
        <w:rPr>
          <w:lang w:eastAsia="zh-CN"/>
        </w:rPr>
        <w:t>и</w:t>
      </w:r>
      <w:r w:rsidRPr="00E62335">
        <w:rPr>
          <w:lang w:val="en-US" w:eastAsia="zh-CN"/>
        </w:rPr>
        <w:t xml:space="preserve"> Key_State_machine().</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r w:rsidRPr="00E62335">
        <w:rPr>
          <w:i/>
          <w:u w:val="single"/>
          <w:lang w:val="en-US" w:eastAsia="zh-CN"/>
        </w:rPr>
        <w:t>InitPad_</w:t>
      </w:r>
      <w:proofErr w:type="gramStart"/>
      <w:r w:rsidRPr="00E62335">
        <w:rPr>
          <w:i/>
          <w:u w:val="single"/>
          <w:lang w:val="en-US" w:eastAsia="zh-CN"/>
        </w:rPr>
        <w:t>Task(</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initGPIO_Pads()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ButtonDescr_K[].</w:t>
      </w:r>
    </w:p>
    <w:p w:rsidR="00817681" w:rsidRPr="009F6833" w:rsidRDefault="00817681" w:rsidP="009F6833">
      <w:pPr>
        <w:ind w:firstLine="0"/>
        <w:rPr>
          <w:i/>
          <w:u w:val="single"/>
          <w:lang w:eastAsia="zh-CN"/>
        </w:rPr>
      </w:pPr>
      <w:r w:rsidRPr="009F6833">
        <w:rPr>
          <w:i/>
          <w:u w:val="single"/>
          <w:lang w:eastAsia="zh-CN"/>
        </w:rPr>
        <w:t>initGPIO_Pads().</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r w:rsidRPr="009F6833">
        <w:rPr>
          <w:i/>
          <w:u w:val="single"/>
          <w:lang w:eastAsia="zh-CN"/>
        </w:rPr>
        <w:t>GetKeyPadState().</w:t>
      </w:r>
    </w:p>
    <w:p w:rsidR="00817681" w:rsidRPr="00E62335" w:rsidRDefault="00817681" w:rsidP="00B00858">
      <w:pPr>
        <w:rPr>
          <w:lang w:eastAsia="zh-CN"/>
        </w:rPr>
      </w:pPr>
      <w:r w:rsidRPr="005849DF">
        <w:rPr>
          <w:lang w:eastAsia="zh-CN"/>
        </w:rPr>
        <w:t>Вызывает функцию GetSst_Key() для проверки состояния на линиях ввода/вывода и, если нажата только ОДНА кнопка, вызывает для всех восьми кнопок функцию Key_State_machine(), которая следит за их состоянием.</w:t>
      </w:r>
    </w:p>
    <w:p w:rsidR="00817681" w:rsidRPr="009F6833" w:rsidRDefault="00817681" w:rsidP="009F6833">
      <w:pPr>
        <w:ind w:firstLine="0"/>
        <w:rPr>
          <w:i/>
          <w:u w:val="single"/>
          <w:lang w:eastAsia="zh-CN"/>
        </w:rPr>
      </w:pPr>
      <w:r w:rsidRPr="009F6833">
        <w:rPr>
          <w:i/>
          <w:u w:val="single"/>
          <w:lang w:eastAsia="zh-CN"/>
        </w:rPr>
        <w:t>GetSst_Key().</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r w:rsidRPr="00E62335">
        <w:rPr>
          <w:i/>
          <w:u w:val="single"/>
          <w:lang w:val="en-US" w:eastAsia="zh-CN"/>
        </w:rPr>
        <w:t>Key_State_</w:t>
      </w:r>
      <w:proofErr w:type="gramStart"/>
      <w:r w:rsidRPr="00E62335">
        <w:rPr>
          <w:i/>
          <w:u w:val="single"/>
          <w:lang w:val="en-US" w:eastAsia="zh-CN"/>
        </w:rPr>
        <w:t>machine(</w:t>
      </w:r>
      <w:proofErr w:type="gramEnd"/>
      <w:r w:rsidRPr="00E62335">
        <w:rPr>
          <w:i/>
          <w:u w:val="single"/>
          <w:lang w:val="en-US" w:eastAsia="zh-CN"/>
        </w:rPr>
        <w:t>).</w:t>
      </w:r>
    </w:p>
    <w:p w:rsidR="00B00858" w:rsidRPr="00E62335" w:rsidRDefault="00817681" w:rsidP="00BB07BE">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4A7E70" w:rsidRPr="00E62335" w:rsidRDefault="004A7E70" w:rsidP="00445B57">
      <w:pPr>
        <w:pStyle w:val="ae"/>
        <w:rPr>
          <w:lang w:eastAsia="zh-CN"/>
        </w:rPr>
      </w:pPr>
      <w:r w:rsidRPr="005849DF">
        <w:rPr>
          <w:lang w:eastAsia="zh-CN"/>
        </w:rPr>
        <w:t xml:space="preserve">Таблица </w:t>
      </w:r>
      <w:r w:rsidR="00445B57">
        <w:rPr>
          <w:lang w:eastAsia="zh-CN"/>
        </w:rPr>
        <w:t>Б.1 – Р</w:t>
      </w:r>
      <w:r w:rsidRPr="005849DF">
        <w:rPr>
          <w:lang w:eastAsia="zh-CN"/>
        </w:rPr>
        <w:t>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r w:rsidRPr="005849DF">
              <w:rPr>
                <w:lang w:eastAsia="zh-CN"/>
              </w:rPr>
              <w:t>PBTask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MTask</w:t>
            </w:r>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r w:rsidRPr="005849DF">
              <w:rPr>
                <w:lang w:eastAsia="zh-CN"/>
              </w:rPr>
              <w:t>LCDTask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OscTask</w:t>
            </w:r>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r w:rsidRPr="005849DF">
              <w:rPr>
                <w:lang w:eastAsia="zh-CN"/>
              </w:rPr>
              <w:t>CalcTask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r w:rsidRPr="005849DF">
              <w:rPr>
                <w:lang w:eastAsia="zh-CN"/>
              </w:rPr>
              <w:t>SDTask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MeasTask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5849DF" w:rsidRDefault="00817681" w:rsidP="00AC60D5">
      <w:pPr>
        <w:rPr>
          <w:lang w:eastAsia="zh-CN"/>
        </w:rPr>
      </w:pPr>
    </w:p>
    <w:p w:rsidR="00817681" w:rsidRPr="00E62335" w:rsidRDefault="00817681" w:rsidP="00445B57">
      <w:pPr>
        <w:pStyle w:val="ae"/>
        <w:rPr>
          <w:lang w:eastAsia="zh-CN"/>
        </w:rPr>
      </w:pPr>
      <w:r w:rsidRPr="005849DF">
        <w:rPr>
          <w:lang w:eastAsia="zh-CN"/>
        </w:rPr>
        <w:t xml:space="preserve">Таблица </w:t>
      </w:r>
      <w:r w:rsidR="00445B57">
        <w:rPr>
          <w:lang w:eastAsia="zh-CN"/>
        </w:rPr>
        <w:t>Б.2 – Р</w:t>
      </w:r>
      <w:r w:rsidRPr="005849DF">
        <w:rPr>
          <w:lang w:eastAsia="zh-CN"/>
        </w:rPr>
        <w:t xml:space="preserve">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r w:rsidRPr="005849DF">
              <w:rPr>
                <w:lang w:eastAsia="zh-CN"/>
              </w:rPr>
              <w:t>sChannel Channel[2]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unsigned short gl_adc_buff[8192]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uint32_t DAC_Buff[1024]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45B57">
      <w:pPr>
        <w:pStyle w:val="ae"/>
        <w:rPr>
          <w:lang w:val="en-US" w:eastAsia="zh-CN"/>
        </w:rPr>
      </w:pPr>
      <w:r w:rsidRPr="005849DF">
        <w:rPr>
          <w:lang w:eastAsia="zh-CN"/>
        </w:rPr>
        <w:t xml:space="preserve">Таблица </w:t>
      </w:r>
      <w:r w:rsidR="00445B57">
        <w:rPr>
          <w:lang w:eastAsia="zh-CN"/>
        </w:rPr>
        <w:t>Б.3 – Р</w:t>
      </w:r>
      <w:r w:rsidRPr="005849DF">
        <w:rPr>
          <w:lang w:eastAsia="zh-CN"/>
        </w:rPr>
        <w:t>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Общий стек (под main())</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Куча под очереди, семафоры и служебную информацию FreeRTOS + не учтенные глобальные переменые</w:t>
            </w:r>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BB07BE" w:rsidRDefault="00BB07BE" w:rsidP="000A0836">
      <w:pPr>
        <w:ind w:firstLine="0"/>
        <w:rPr>
          <w:b/>
          <w:lang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r w:rsidRPr="0017185F">
        <w:rPr>
          <w:i/>
          <w:u w:val="single"/>
          <w:lang w:eastAsia="zh-CN"/>
        </w:rPr>
        <w:t>main().</w:t>
      </w:r>
    </w:p>
    <w:p w:rsidR="00817681" w:rsidRPr="00E62335" w:rsidRDefault="00817681" w:rsidP="0017185F">
      <w:pPr>
        <w:rPr>
          <w:lang w:eastAsia="zh-CN"/>
        </w:rPr>
      </w:pPr>
      <w:r w:rsidRPr="005849DF">
        <w:rPr>
          <w:lang w:eastAsia="zh-CN"/>
        </w:rPr>
        <w:t>Данная функция получает управление после возникновения прерывания reset, настройки flash-памяти и частоты работы ядра контроллера.</w:t>
      </w:r>
    </w:p>
    <w:p w:rsidR="00817681" w:rsidRPr="00E62335" w:rsidRDefault="00817681" w:rsidP="00E61D13">
      <w:pPr>
        <w:rPr>
          <w:lang w:eastAsia="zh-CN"/>
        </w:rPr>
      </w:pPr>
      <w:r w:rsidRPr="005849DF">
        <w:rPr>
          <w:lang w:eastAsia="zh-CN"/>
        </w:rPr>
        <w:t xml:space="preserve">Выводит на LCD строку загрузки "Loading...",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-карточку), создает объекты FreeRTOS (потоки, семафоры и мютексы)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DMA2 Channel 3. Используется для генерации сигналов. Посылает сообщение, с полем Sig_Type = 7, в голову очереди потоку Oscillation thread. В голову, потому что  потоку Oscillation thread может посылать сообщения еще и Menu thread,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DMA1 Channel 1. Используется для измерения параметров генерируемых сигналов. Посылает сообщение потоку Calculate thread, если разрешено, и потоку SD write control thread,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disk_timerproc()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write control thread, из обработчика прерывания DMA1_Channel1_IRQHandler, и посылает потоку SD write control thread событие SD_EVENT. </w:t>
      </w:r>
    </w:p>
    <w:p w:rsidR="00E9086D" w:rsidRDefault="00E9086D"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BB07BE" w:rsidRDefault="00BB07BE"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F06C05" w:rsidRDefault="00F06C05" w:rsidP="00F06C05">
      <w:pPr>
        <w:pStyle w:val="1"/>
        <w:rPr>
          <w:lang w:eastAsia="zh-CN"/>
        </w:rPr>
      </w:pPr>
    </w:p>
    <w:p w:rsidR="00F416E5" w:rsidRDefault="00F06C05" w:rsidP="00F06C05">
      <w:pPr>
        <w:pStyle w:val="1"/>
      </w:pPr>
      <w:bookmarkStart w:id="53" w:name="_Toc379208198"/>
      <w:r w:rsidRPr="008E6854">
        <w:lastRenderedPageBreak/>
        <w:t xml:space="preserve">ПРИЛОЖЕНИЕ </w:t>
      </w:r>
      <w:proofErr w:type="gramStart"/>
      <w:r>
        <w:t>В</w:t>
      </w:r>
      <w:bookmarkEnd w:id="53"/>
      <w:proofErr w:type="gramEnd"/>
      <w:r w:rsidR="00F416E5">
        <w:t xml:space="preserve"> </w:t>
      </w:r>
    </w:p>
    <w:p w:rsidR="00F416E5" w:rsidRPr="00F416E5" w:rsidRDefault="00F416E5" w:rsidP="00F416E5"/>
    <w:p w:rsidR="00F06C05" w:rsidRPr="00E00AAA" w:rsidRDefault="00F06C05" w:rsidP="00E00AAA">
      <w:pPr>
        <w:jc w:val="center"/>
      </w:pPr>
      <w:r w:rsidRPr="00E00AAA">
        <w:t>Карточка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E9086D" w:rsidRPr="00E62335" w:rsidRDefault="00E9086D" w:rsidP="00E61D13">
      <w:pPr>
        <w:rPr>
          <w:b/>
          <w:color w:val="000000"/>
          <w:szCs w:val="28"/>
          <w:lang w:eastAsia="zh-CN"/>
        </w:rPr>
      </w:pPr>
      <w:r w:rsidRPr="00E9086D">
        <w:rPr>
          <w:b/>
          <w:noProof/>
          <w:color w:val="000000"/>
          <w:szCs w:val="28"/>
          <w:lang w:eastAsia="ru-RU" w:bidi="ar-SA"/>
        </w:rPr>
        <w:drawing>
          <wp:anchor distT="0" distB="0" distL="114300" distR="114300" simplePos="0" relativeHeight="251660288" behindDoc="1" locked="0" layoutInCell="1" allowOverlap="1">
            <wp:simplePos x="0" y="0"/>
            <wp:positionH relativeFrom="column">
              <wp:posOffset>-1744492</wp:posOffset>
            </wp:positionH>
            <wp:positionV relativeFrom="paragraph">
              <wp:posOffset>1062354</wp:posOffset>
            </wp:positionV>
            <wp:extent cx="9242474" cy="5249545"/>
            <wp:effectExtent l="0" t="2000250" r="0" b="197040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7" cstate="print"/>
                    <a:srcRect/>
                    <a:stretch>
                      <a:fillRect/>
                    </a:stretch>
                  </pic:blipFill>
                  <pic:spPr bwMode="auto">
                    <a:xfrm rot="16200000">
                      <a:off x="0" y="0"/>
                      <a:ext cx="9242474" cy="5249545"/>
                    </a:xfrm>
                    <a:prstGeom prst="rect">
                      <a:avLst/>
                    </a:prstGeom>
                    <a:noFill/>
                    <a:ln w="9525">
                      <a:noFill/>
                      <a:miter lim="800000"/>
                      <a:headEnd/>
                      <a:tailEnd/>
                    </a:ln>
                  </pic:spPr>
                </pic:pic>
              </a:graphicData>
            </a:graphic>
          </wp:anchor>
        </w:drawing>
      </w:r>
    </w:p>
    <w:sectPr w:rsidR="00E9086D" w:rsidRPr="00E62335" w:rsidSect="00BE3C28">
      <w:headerReference w:type="default" r:id="rId228"/>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1113" w:rsidRDefault="00591113">
      <w:r>
        <w:separator/>
      </w:r>
    </w:p>
  </w:endnote>
  <w:endnote w:type="continuationSeparator" w:id="0">
    <w:p w:rsidR="00591113" w:rsidRDefault="005911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 w:name="TimesNewRomanPS-Bold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1113" w:rsidRDefault="00591113">
      <w:r>
        <w:separator/>
      </w:r>
    </w:p>
  </w:footnote>
  <w:footnote w:type="continuationSeparator" w:id="0">
    <w:p w:rsidR="00591113" w:rsidRDefault="005911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113" w:rsidRDefault="00CD064D">
    <w:pPr>
      <w:pStyle w:val="a7"/>
      <w:jc w:val="right"/>
    </w:pPr>
    <w:fldSimple w:instr=" PAGE   \* MERGEFORMAT ">
      <w:r w:rsidR="0054700C" w:rsidRPr="0054700C">
        <w:rPr>
          <w:noProof/>
          <w:lang w:val="zh-CN"/>
        </w:rPr>
        <w:t>5</w:t>
      </w:r>
    </w:fldSimple>
  </w:p>
  <w:p w:rsidR="00591113" w:rsidRDefault="00591113">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0">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5">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18">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8">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21"/>
  </w:num>
  <w:num w:numId="7">
    <w:abstractNumId w:val="3"/>
  </w:num>
  <w:num w:numId="8">
    <w:abstractNumId w:val="27"/>
  </w:num>
  <w:num w:numId="9">
    <w:abstractNumId w:val="8"/>
  </w:num>
  <w:num w:numId="10">
    <w:abstractNumId w:val="15"/>
  </w:num>
  <w:num w:numId="11">
    <w:abstractNumId w:val="31"/>
  </w:num>
  <w:num w:numId="12">
    <w:abstractNumId w:val="22"/>
  </w:num>
  <w:num w:numId="13">
    <w:abstractNumId w:val="10"/>
  </w:num>
  <w:num w:numId="14">
    <w:abstractNumId w:val="17"/>
  </w:num>
  <w:num w:numId="15">
    <w:abstractNumId w:val="28"/>
  </w:num>
  <w:num w:numId="16">
    <w:abstractNumId w:val="16"/>
  </w:num>
  <w:num w:numId="17">
    <w:abstractNumId w:val="7"/>
  </w:num>
  <w:num w:numId="18">
    <w:abstractNumId w:val="30"/>
  </w:num>
  <w:num w:numId="19">
    <w:abstractNumId w:val="24"/>
  </w:num>
  <w:num w:numId="20">
    <w:abstractNumId w:val="18"/>
  </w:num>
  <w:num w:numId="21">
    <w:abstractNumId w:val="13"/>
  </w:num>
  <w:num w:numId="22">
    <w:abstractNumId w:val="20"/>
  </w:num>
  <w:num w:numId="23">
    <w:abstractNumId w:val="19"/>
  </w:num>
  <w:num w:numId="24">
    <w:abstractNumId w:val="6"/>
  </w:num>
  <w:num w:numId="25">
    <w:abstractNumId w:val="12"/>
  </w:num>
  <w:num w:numId="26">
    <w:abstractNumId w:val="26"/>
  </w:num>
  <w:num w:numId="27">
    <w:abstractNumId w:val="23"/>
  </w:num>
  <w:num w:numId="28">
    <w:abstractNumId w:val="25"/>
  </w:num>
  <w:num w:numId="29">
    <w:abstractNumId w:val="14"/>
  </w:num>
  <w:num w:numId="30">
    <w:abstractNumId w:val="11"/>
  </w:num>
  <w:num w:numId="31">
    <w:abstractNumId w:val="29"/>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7"/>
  <w:proofState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1147B"/>
    <w:rsid w:val="00023215"/>
    <w:rsid w:val="000248D7"/>
    <w:rsid w:val="00054E07"/>
    <w:rsid w:val="00073518"/>
    <w:rsid w:val="000736C1"/>
    <w:rsid w:val="000775DA"/>
    <w:rsid w:val="000815F2"/>
    <w:rsid w:val="00083DEA"/>
    <w:rsid w:val="000914FC"/>
    <w:rsid w:val="000941E3"/>
    <w:rsid w:val="000A0836"/>
    <w:rsid w:val="000C5147"/>
    <w:rsid w:val="000F1463"/>
    <w:rsid w:val="000F6F50"/>
    <w:rsid w:val="00105550"/>
    <w:rsid w:val="00106BF2"/>
    <w:rsid w:val="00112380"/>
    <w:rsid w:val="00127FD3"/>
    <w:rsid w:val="001370E2"/>
    <w:rsid w:val="0014698D"/>
    <w:rsid w:val="00153246"/>
    <w:rsid w:val="00154EF8"/>
    <w:rsid w:val="00156C1C"/>
    <w:rsid w:val="0017185F"/>
    <w:rsid w:val="00172A27"/>
    <w:rsid w:val="00175232"/>
    <w:rsid w:val="001961C3"/>
    <w:rsid w:val="001A0294"/>
    <w:rsid w:val="001A058B"/>
    <w:rsid w:val="001A485F"/>
    <w:rsid w:val="001A5ABE"/>
    <w:rsid w:val="001D2459"/>
    <w:rsid w:val="001E470E"/>
    <w:rsid w:val="0020186B"/>
    <w:rsid w:val="00204B45"/>
    <w:rsid w:val="00213231"/>
    <w:rsid w:val="002152ED"/>
    <w:rsid w:val="00225EBF"/>
    <w:rsid w:val="00242D7C"/>
    <w:rsid w:val="00244429"/>
    <w:rsid w:val="00245475"/>
    <w:rsid w:val="00250A0F"/>
    <w:rsid w:val="00254CBB"/>
    <w:rsid w:val="0026487C"/>
    <w:rsid w:val="00265E6C"/>
    <w:rsid w:val="00266342"/>
    <w:rsid w:val="00270FC6"/>
    <w:rsid w:val="00273046"/>
    <w:rsid w:val="00275CA9"/>
    <w:rsid w:val="0028413C"/>
    <w:rsid w:val="00292A3C"/>
    <w:rsid w:val="00295409"/>
    <w:rsid w:val="0029658F"/>
    <w:rsid w:val="00296815"/>
    <w:rsid w:val="00296D4D"/>
    <w:rsid w:val="002A5DA8"/>
    <w:rsid w:val="002B0A13"/>
    <w:rsid w:val="002C5593"/>
    <w:rsid w:val="002D7EA4"/>
    <w:rsid w:val="002F03D3"/>
    <w:rsid w:val="002F76CC"/>
    <w:rsid w:val="00304FB6"/>
    <w:rsid w:val="00312D98"/>
    <w:rsid w:val="0032210C"/>
    <w:rsid w:val="00323D4F"/>
    <w:rsid w:val="003242EC"/>
    <w:rsid w:val="0033059F"/>
    <w:rsid w:val="003305AF"/>
    <w:rsid w:val="00332630"/>
    <w:rsid w:val="00350656"/>
    <w:rsid w:val="0035459A"/>
    <w:rsid w:val="003576F6"/>
    <w:rsid w:val="00362368"/>
    <w:rsid w:val="00363436"/>
    <w:rsid w:val="0036359F"/>
    <w:rsid w:val="0036589D"/>
    <w:rsid w:val="003713F5"/>
    <w:rsid w:val="00374466"/>
    <w:rsid w:val="00387B7C"/>
    <w:rsid w:val="00390567"/>
    <w:rsid w:val="00392612"/>
    <w:rsid w:val="00396911"/>
    <w:rsid w:val="003A0CF2"/>
    <w:rsid w:val="003A5C5E"/>
    <w:rsid w:val="003A6E2F"/>
    <w:rsid w:val="003B273D"/>
    <w:rsid w:val="003D03A0"/>
    <w:rsid w:val="003D1929"/>
    <w:rsid w:val="003D2E91"/>
    <w:rsid w:val="003D5B91"/>
    <w:rsid w:val="003E0629"/>
    <w:rsid w:val="003E0EE4"/>
    <w:rsid w:val="003F0C92"/>
    <w:rsid w:val="003F4B5E"/>
    <w:rsid w:val="004075A1"/>
    <w:rsid w:val="004153E0"/>
    <w:rsid w:val="0042094D"/>
    <w:rsid w:val="00422295"/>
    <w:rsid w:val="00422541"/>
    <w:rsid w:val="004333BA"/>
    <w:rsid w:val="00445B57"/>
    <w:rsid w:val="00471B44"/>
    <w:rsid w:val="0047583E"/>
    <w:rsid w:val="00484E49"/>
    <w:rsid w:val="00487DD8"/>
    <w:rsid w:val="004A2770"/>
    <w:rsid w:val="004A4FDE"/>
    <w:rsid w:val="004A7E5A"/>
    <w:rsid w:val="004A7E70"/>
    <w:rsid w:val="004B50CB"/>
    <w:rsid w:val="004D59D0"/>
    <w:rsid w:val="004E0964"/>
    <w:rsid w:val="004F744D"/>
    <w:rsid w:val="00507391"/>
    <w:rsid w:val="005317A3"/>
    <w:rsid w:val="0054334F"/>
    <w:rsid w:val="0054700C"/>
    <w:rsid w:val="0055768B"/>
    <w:rsid w:val="00565613"/>
    <w:rsid w:val="00566BE1"/>
    <w:rsid w:val="005849DF"/>
    <w:rsid w:val="005863C8"/>
    <w:rsid w:val="00587745"/>
    <w:rsid w:val="00591113"/>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5F5B23"/>
    <w:rsid w:val="00601240"/>
    <w:rsid w:val="006109AA"/>
    <w:rsid w:val="00611DB6"/>
    <w:rsid w:val="00612384"/>
    <w:rsid w:val="00616268"/>
    <w:rsid w:val="0062141F"/>
    <w:rsid w:val="00647F9E"/>
    <w:rsid w:val="00650DC8"/>
    <w:rsid w:val="00677633"/>
    <w:rsid w:val="00680FF5"/>
    <w:rsid w:val="00681668"/>
    <w:rsid w:val="00681E3A"/>
    <w:rsid w:val="0069046A"/>
    <w:rsid w:val="0069418A"/>
    <w:rsid w:val="006C17E6"/>
    <w:rsid w:val="006C6AC5"/>
    <w:rsid w:val="006E0EA7"/>
    <w:rsid w:val="006E1623"/>
    <w:rsid w:val="006E6788"/>
    <w:rsid w:val="00707820"/>
    <w:rsid w:val="00721F54"/>
    <w:rsid w:val="00723B3E"/>
    <w:rsid w:val="0073642A"/>
    <w:rsid w:val="00744E41"/>
    <w:rsid w:val="00745A0D"/>
    <w:rsid w:val="00752E5F"/>
    <w:rsid w:val="00766A35"/>
    <w:rsid w:val="00766AC5"/>
    <w:rsid w:val="00770AF4"/>
    <w:rsid w:val="0078043E"/>
    <w:rsid w:val="0078342F"/>
    <w:rsid w:val="00787614"/>
    <w:rsid w:val="007A049D"/>
    <w:rsid w:val="007A3109"/>
    <w:rsid w:val="007B3FEA"/>
    <w:rsid w:val="007C0B30"/>
    <w:rsid w:val="007C1C50"/>
    <w:rsid w:val="007F29A9"/>
    <w:rsid w:val="007F2FA7"/>
    <w:rsid w:val="007F3893"/>
    <w:rsid w:val="008075AB"/>
    <w:rsid w:val="00813E68"/>
    <w:rsid w:val="00815F95"/>
    <w:rsid w:val="008165E6"/>
    <w:rsid w:val="00817681"/>
    <w:rsid w:val="00821E97"/>
    <w:rsid w:val="00825C4D"/>
    <w:rsid w:val="00856F33"/>
    <w:rsid w:val="00871F24"/>
    <w:rsid w:val="00881194"/>
    <w:rsid w:val="008824D1"/>
    <w:rsid w:val="00883C43"/>
    <w:rsid w:val="008A5C67"/>
    <w:rsid w:val="008C13B3"/>
    <w:rsid w:val="008C1FC0"/>
    <w:rsid w:val="008D117C"/>
    <w:rsid w:val="008E04E9"/>
    <w:rsid w:val="008E08D8"/>
    <w:rsid w:val="008E0A3B"/>
    <w:rsid w:val="008E48CE"/>
    <w:rsid w:val="008E7639"/>
    <w:rsid w:val="008F63E7"/>
    <w:rsid w:val="008F66F6"/>
    <w:rsid w:val="00901BE8"/>
    <w:rsid w:val="00921AA1"/>
    <w:rsid w:val="00922131"/>
    <w:rsid w:val="00922AD9"/>
    <w:rsid w:val="00923371"/>
    <w:rsid w:val="009240C1"/>
    <w:rsid w:val="00924FAD"/>
    <w:rsid w:val="00927E2C"/>
    <w:rsid w:val="00930B35"/>
    <w:rsid w:val="009310D9"/>
    <w:rsid w:val="00934073"/>
    <w:rsid w:val="00937D87"/>
    <w:rsid w:val="00944AC0"/>
    <w:rsid w:val="009558A4"/>
    <w:rsid w:val="009649F4"/>
    <w:rsid w:val="00967430"/>
    <w:rsid w:val="0097146F"/>
    <w:rsid w:val="00971AB8"/>
    <w:rsid w:val="009721C5"/>
    <w:rsid w:val="009872BD"/>
    <w:rsid w:val="00992575"/>
    <w:rsid w:val="009A1D4F"/>
    <w:rsid w:val="009A7804"/>
    <w:rsid w:val="009B0099"/>
    <w:rsid w:val="009B2316"/>
    <w:rsid w:val="009C4C43"/>
    <w:rsid w:val="009E3168"/>
    <w:rsid w:val="009F40A4"/>
    <w:rsid w:val="009F6833"/>
    <w:rsid w:val="00A0013B"/>
    <w:rsid w:val="00A12236"/>
    <w:rsid w:val="00A25725"/>
    <w:rsid w:val="00A32816"/>
    <w:rsid w:val="00A340E0"/>
    <w:rsid w:val="00A44140"/>
    <w:rsid w:val="00A44BE9"/>
    <w:rsid w:val="00A46841"/>
    <w:rsid w:val="00A64AFE"/>
    <w:rsid w:val="00A6798F"/>
    <w:rsid w:val="00A7606D"/>
    <w:rsid w:val="00A9294A"/>
    <w:rsid w:val="00A935CC"/>
    <w:rsid w:val="00AB6CBC"/>
    <w:rsid w:val="00AC41DB"/>
    <w:rsid w:val="00AC60D5"/>
    <w:rsid w:val="00AD2E4A"/>
    <w:rsid w:val="00AD4F36"/>
    <w:rsid w:val="00AE3938"/>
    <w:rsid w:val="00AF408C"/>
    <w:rsid w:val="00B00858"/>
    <w:rsid w:val="00B05C83"/>
    <w:rsid w:val="00B14726"/>
    <w:rsid w:val="00B21826"/>
    <w:rsid w:val="00B248B9"/>
    <w:rsid w:val="00B42D11"/>
    <w:rsid w:val="00B501D2"/>
    <w:rsid w:val="00B5523F"/>
    <w:rsid w:val="00B574CE"/>
    <w:rsid w:val="00B606EB"/>
    <w:rsid w:val="00B65BF6"/>
    <w:rsid w:val="00B77F31"/>
    <w:rsid w:val="00B95497"/>
    <w:rsid w:val="00BA1567"/>
    <w:rsid w:val="00BA1AE5"/>
    <w:rsid w:val="00BB002A"/>
    <w:rsid w:val="00BB07BE"/>
    <w:rsid w:val="00BB11F2"/>
    <w:rsid w:val="00BC7ABB"/>
    <w:rsid w:val="00BD77B4"/>
    <w:rsid w:val="00BE3C28"/>
    <w:rsid w:val="00BF4A06"/>
    <w:rsid w:val="00C122AA"/>
    <w:rsid w:val="00C14E12"/>
    <w:rsid w:val="00C20EEE"/>
    <w:rsid w:val="00C21CF8"/>
    <w:rsid w:val="00C317C5"/>
    <w:rsid w:val="00C45960"/>
    <w:rsid w:val="00C47504"/>
    <w:rsid w:val="00C6093F"/>
    <w:rsid w:val="00C613F7"/>
    <w:rsid w:val="00C61CB3"/>
    <w:rsid w:val="00C76FD5"/>
    <w:rsid w:val="00C859A5"/>
    <w:rsid w:val="00C90217"/>
    <w:rsid w:val="00C94152"/>
    <w:rsid w:val="00CA070B"/>
    <w:rsid w:val="00CB07FC"/>
    <w:rsid w:val="00CB1566"/>
    <w:rsid w:val="00CB3FC2"/>
    <w:rsid w:val="00CD064D"/>
    <w:rsid w:val="00CD70D1"/>
    <w:rsid w:val="00CE16F9"/>
    <w:rsid w:val="00CE7352"/>
    <w:rsid w:val="00CF2E08"/>
    <w:rsid w:val="00CF6832"/>
    <w:rsid w:val="00D1589F"/>
    <w:rsid w:val="00D15B3B"/>
    <w:rsid w:val="00D27E07"/>
    <w:rsid w:val="00D41821"/>
    <w:rsid w:val="00D535DF"/>
    <w:rsid w:val="00D60998"/>
    <w:rsid w:val="00D61869"/>
    <w:rsid w:val="00D63499"/>
    <w:rsid w:val="00D642A2"/>
    <w:rsid w:val="00D65282"/>
    <w:rsid w:val="00D707D3"/>
    <w:rsid w:val="00D73D2B"/>
    <w:rsid w:val="00D83A0D"/>
    <w:rsid w:val="00D9179F"/>
    <w:rsid w:val="00DA3A5C"/>
    <w:rsid w:val="00DA55A9"/>
    <w:rsid w:val="00DB776F"/>
    <w:rsid w:val="00DC472E"/>
    <w:rsid w:val="00DD24E5"/>
    <w:rsid w:val="00DE39EA"/>
    <w:rsid w:val="00DF6C55"/>
    <w:rsid w:val="00E00AAA"/>
    <w:rsid w:val="00E0588A"/>
    <w:rsid w:val="00E14AC8"/>
    <w:rsid w:val="00E362CA"/>
    <w:rsid w:val="00E535E6"/>
    <w:rsid w:val="00E556C7"/>
    <w:rsid w:val="00E61D13"/>
    <w:rsid w:val="00E62335"/>
    <w:rsid w:val="00E63A70"/>
    <w:rsid w:val="00E70DD7"/>
    <w:rsid w:val="00E71537"/>
    <w:rsid w:val="00E720EE"/>
    <w:rsid w:val="00E75264"/>
    <w:rsid w:val="00E8079C"/>
    <w:rsid w:val="00E810FA"/>
    <w:rsid w:val="00E82A72"/>
    <w:rsid w:val="00E860A7"/>
    <w:rsid w:val="00E9086D"/>
    <w:rsid w:val="00E9510B"/>
    <w:rsid w:val="00EA68B0"/>
    <w:rsid w:val="00EA7411"/>
    <w:rsid w:val="00EA7AA5"/>
    <w:rsid w:val="00EB231B"/>
    <w:rsid w:val="00EB6726"/>
    <w:rsid w:val="00EC25DB"/>
    <w:rsid w:val="00EC3D96"/>
    <w:rsid w:val="00EC5216"/>
    <w:rsid w:val="00ED0746"/>
    <w:rsid w:val="00ED3890"/>
    <w:rsid w:val="00EE181C"/>
    <w:rsid w:val="00F068B7"/>
    <w:rsid w:val="00F06C05"/>
    <w:rsid w:val="00F13980"/>
    <w:rsid w:val="00F35812"/>
    <w:rsid w:val="00F36E07"/>
    <w:rsid w:val="00F375CD"/>
    <w:rsid w:val="00F416E5"/>
    <w:rsid w:val="00F418D2"/>
    <w:rsid w:val="00F431DC"/>
    <w:rsid w:val="00F45AEF"/>
    <w:rsid w:val="00F63088"/>
    <w:rsid w:val="00F718D7"/>
    <w:rsid w:val="00F852C5"/>
    <w:rsid w:val="00FA3EEA"/>
    <w:rsid w:val="00FA567C"/>
    <w:rsid w:val="00FB1440"/>
    <w:rsid w:val="00FB59BF"/>
    <w:rsid w:val="00FB647D"/>
    <w:rsid w:val="00FD76ED"/>
    <w:rsid w:val="00FF378C"/>
    <w:rsid w:val="00FF5872"/>
    <w:rsid w:val="00FF6B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92575"/>
    <w:pPr>
      <w:spacing w:before="140" w:after="140"/>
      <w:ind w:firstLine="0"/>
      <w:contextualSpacing/>
      <w:jc w:val="left"/>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 w:type="character" w:customStyle="1" w:styleId="shorttext">
    <w:name w:val="short_text"/>
    <w:basedOn w:val="a0"/>
    <w:rsid w:val="00EE181C"/>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hyperlink" Target="http://www.winstar.com.tw/products_detail_ov.php?lang=ru&amp;ProID=40" TargetMode="External"/><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image" Target="media/image143.png"/><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image" Target="media/image112.emf"/><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oleObject" Target="embeddings/oleObject75.bin"/><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fontTable" Target="fontTable.xml"/><Relationship Id="rId19" Type="http://schemas.openxmlformats.org/officeDocument/2006/relationships/image" Target="media/image9.png"/><Relationship Id="rId224" Type="http://schemas.openxmlformats.org/officeDocument/2006/relationships/image" Target="media/image142.wmf"/><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30" Type="http://schemas.openxmlformats.org/officeDocument/2006/relationships/theme" Target="theme/theme1.xml"/><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wmf"/><Relationship Id="rId225" Type="http://schemas.openxmlformats.org/officeDocument/2006/relationships/hyperlink" Target="http://rf.atnn.ru/s4/xg6.html"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w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e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CB2E42-26D7-405D-A3EE-DF1EC0FE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100</Pages>
  <Words>23037</Words>
  <Characters>131315</Characters>
  <Application>Microsoft Office Word</Application>
  <DocSecurity>0</DocSecurity>
  <PresentationFormat/>
  <Lines>1094</Lines>
  <Paragraphs>308</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154044</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Admin</cp:lastModifiedBy>
  <cp:revision>214</cp:revision>
  <cp:lastPrinted>1899-12-30T00:00:00Z</cp:lastPrinted>
  <dcterms:created xsi:type="dcterms:W3CDTF">2014-01-05T15:26:00Z</dcterms:created>
  <dcterms:modified xsi:type="dcterms:W3CDTF">2014-02-04T09:57:00Z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