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309A" w14:textId="77777777" w:rsidR="00294D04" w:rsidRDefault="00D703D3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16795445" w14:textId="52B24022" w:rsidR="00294D04" w:rsidRDefault="00D703D3">
      <w:pPr>
        <w:pStyle w:val="Title"/>
        <w:keepNext w:val="0"/>
        <w:keepLines w:val="0"/>
        <w:bidi/>
        <w:rPr>
          <w:color w:val="666666"/>
          <w:sz w:val="48"/>
          <w:szCs w:val="48"/>
        </w:rPr>
      </w:pPr>
      <w:bookmarkStart w:id="0" w:name="_i74jx75dx3jv" w:colFirst="0" w:colLast="0"/>
      <w:bookmarkEnd w:id="0"/>
      <w:r>
        <w:rPr>
          <w:rFonts w:ascii="Arial" w:eastAsia="Arial" w:hAnsi="Arial" w:cs="Arial"/>
          <w:sz w:val="48"/>
          <w:szCs w:val="48"/>
          <w:rtl/>
        </w:rPr>
        <w:t>תרגיל</w:t>
      </w:r>
      <w:r>
        <w:rPr>
          <w:sz w:val="48"/>
          <w:szCs w:val="48"/>
          <w:rtl/>
        </w:rPr>
        <w:t xml:space="preserve"> </w:t>
      </w:r>
      <w:r>
        <w:rPr>
          <w:rFonts w:ascii="Arial" w:eastAsia="Arial" w:hAnsi="Arial" w:cs="Arial"/>
          <w:sz w:val="48"/>
          <w:szCs w:val="48"/>
          <w:rtl/>
        </w:rPr>
        <w:t>מספר</w:t>
      </w:r>
      <w:r>
        <w:rPr>
          <w:sz w:val="48"/>
          <w:szCs w:val="48"/>
          <w:rtl/>
        </w:rPr>
        <w:t xml:space="preserve"> </w:t>
      </w:r>
      <w:r w:rsidR="00D81DCC">
        <w:rPr>
          <w:rFonts w:hint="cs"/>
          <w:sz w:val="48"/>
          <w:szCs w:val="48"/>
          <w:rtl/>
        </w:rPr>
        <w:t>1</w:t>
      </w:r>
      <w:r>
        <w:rPr>
          <w:sz w:val="48"/>
          <w:szCs w:val="48"/>
          <w:rtl/>
        </w:rPr>
        <w:t xml:space="preserve"> - </w:t>
      </w:r>
      <w:r>
        <w:rPr>
          <w:sz w:val="48"/>
          <w:szCs w:val="48"/>
        </w:rPr>
        <w:t>Generics - ArrayList</w:t>
      </w:r>
    </w:p>
    <w:p w14:paraId="47A2AA1E" w14:textId="77777777" w:rsidR="00294D04" w:rsidRDefault="00D703D3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4CA03CA3" wp14:editId="3A430A4A">
            <wp:extent cx="5943600" cy="50800"/>
            <wp:effectExtent l="0" t="0" r="0" b="0"/>
            <wp:docPr id="7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50C93" w14:textId="77777777" w:rsidR="00294D04" w:rsidRDefault="00D703D3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2.1.2019</w:t>
      </w:r>
    </w:p>
    <w:p w14:paraId="2DA04EC7" w14:textId="77777777" w:rsidR="00294D04" w:rsidRDefault="00D703D3">
      <w:pPr>
        <w:pStyle w:val="Heading1"/>
        <w:keepNext w:val="0"/>
        <w:keepLines w:val="0"/>
        <w:bidi/>
        <w:rPr>
          <w:b/>
        </w:rPr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rPr>
          <w:b/>
        </w:rPr>
        <w:t>:</w:t>
      </w:r>
    </w:p>
    <w:p w14:paraId="79FAE6EE" w14:textId="77777777" w:rsidR="00294D04" w:rsidRDefault="00D703D3">
      <w:pPr>
        <w:bidi/>
      </w:pPr>
      <w:r>
        <w:rPr>
          <w:rFonts w:ascii="Arial" w:eastAsia="Arial" w:hAnsi="Arial" w:cs="Arial"/>
          <w:rtl/>
        </w:rPr>
        <w:t>תרגול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מבנה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הנתונים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הגנרי</w:t>
      </w:r>
      <w:r>
        <w:rPr>
          <w:rtl/>
        </w:rPr>
        <w:t xml:space="preserve"> </w:t>
      </w:r>
      <w:r>
        <w:t>ArrayList</w:t>
      </w:r>
      <w:r>
        <w:rPr>
          <w:rtl/>
        </w:rPr>
        <w:t>.</w:t>
      </w:r>
    </w:p>
    <w:p w14:paraId="297A32F8" w14:textId="77777777" w:rsidR="00294D04" w:rsidRDefault="00D703D3">
      <w:pPr>
        <w:pStyle w:val="Heading1"/>
        <w:keepNext w:val="0"/>
        <w:keepLines w:val="0"/>
        <w:bidi/>
      </w:pPr>
      <w:bookmarkStart w:id="3" w:name="_m1zqk29g3l10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תיאור</w:t>
      </w:r>
      <w:r>
        <w:rPr>
          <w:b/>
        </w:rPr>
        <w:t>:</w:t>
      </w:r>
    </w:p>
    <w:p w14:paraId="50022D55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בתרגיל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נתחיל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מוסיקה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בשלב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מחלקות</w:t>
      </w:r>
      <w:r>
        <w:rPr>
          <w:rtl/>
        </w:rPr>
        <w:t>:</w:t>
      </w:r>
    </w:p>
    <w:p w14:paraId="7E91FC87" w14:textId="77777777" w:rsidR="00294D04" w:rsidRDefault="00D703D3">
      <w:pPr>
        <w:numPr>
          <w:ilvl w:val="0"/>
          <w:numId w:val="4"/>
        </w:numPr>
        <w:bidi/>
        <w:spacing w:line="240" w:lineRule="auto"/>
      </w:pPr>
      <w:r>
        <w:t>Track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בודד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למשל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השיר</w:t>
      </w:r>
      <w:r>
        <w:rPr>
          <w:rtl/>
        </w:rPr>
        <w:t xml:space="preserve"> </w:t>
      </w:r>
      <w:r>
        <w:t>Let it be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The Beatles</w:t>
      </w:r>
      <w:r>
        <w:rPr>
          <w:rtl/>
        </w:rPr>
        <w:t>.</w:t>
      </w:r>
    </w:p>
    <w:p w14:paraId="4191C167" w14:textId="09335BDC" w:rsidR="00294D04" w:rsidRDefault="00D703D3">
      <w:pPr>
        <w:numPr>
          <w:ilvl w:val="0"/>
          <w:numId w:val="4"/>
        </w:numPr>
        <w:bidi/>
        <w:spacing w:before="0" w:line="240" w:lineRule="auto"/>
      </w:pPr>
      <w:r>
        <w:t>MusicSupplier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ספק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שיכיל</w:t>
      </w:r>
      <w:r>
        <w:rPr>
          <w:rtl/>
        </w:rPr>
        <w:t xml:space="preserve"> &lt;</w:t>
      </w:r>
      <w:r>
        <w:t>ArrayList&lt;Track</w:t>
      </w:r>
      <w:r w:rsidR="00DA14B3">
        <w:rPr>
          <w:rFonts w:cstheme="minorBidi" w:hint="cs"/>
          <w:rtl/>
        </w:rPr>
        <w:t>.</w:t>
      </w:r>
    </w:p>
    <w:p w14:paraId="0FB557B9" w14:textId="77777777" w:rsidR="00294D04" w:rsidRDefault="00D703D3">
      <w:pPr>
        <w:pStyle w:val="Heading1"/>
        <w:keepNext w:val="0"/>
        <w:keepLines w:val="0"/>
        <w:bidi/>
      </w:pPr>
      <w:bookmarkStart w:id="4" w:name="_jc1vmrz8zh12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3AF31CBD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מסודר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וקריא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יש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להקפיד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תיעוד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במקומות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הנדרשים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ובהתחשב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בעובדה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שמתכנת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אחר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ייקרא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בעתיד</w:t>
      </w:r>
      <w:r>
        <w:rPr>
          <w:rtl/>
        </w:rPr>
        <w:t>.</w:t>
      </w:r>
    </w:p>
    <w:p w14:paraId="1BA251E8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הקפידו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מוסכמות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השפה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שנלמדו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בשיעורים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כה</w:t>
      </w:r>
      <w:r>
        <w:rPr>
          <w:rtl/>
        </w:rPr>
        <w:t>.</w:t>
      </w:r>
    </w:p>
    <w:p w14:paraId="3D2D038E" w14:textId="77777777" w:rsidR="00294D04" w:rsidRDefault="00D703D3">
      <w:pPr>
        <w:pStyle w:val="Heading1"/>
        <w:keepNext w:val="0"/>
        <w:keepLines w:val="0"/>
        <w:bidi/>
        <w:rPr>
          <w:b/>
        </w:rPr>
      </w:pPr>
      <w:bookmarkStart w:id="5" w:name="_55ybdt2zblnn" w:colFirst="0" w:colLast="0"/>
      <w:bookmarkEnd w:id="5"/>
      <w:r>
        <w:rPr>
          <w:rFonts w:ascii="Arial" w:eastAsia="Arial" w:hAnsi="Arial" w:cs="Arial"/>
          <w:b/>
          <w:color w:val="E31C60"/>
          <w:rtl/>
        </w:rPr>
        <w:t>הנחיות</w:t>
      </w:r>
      <w:r>
        <w:rPr>
          <w:b/>
        </w:rPr>
        <w:t>:</w:t>
      </w:r>
    </w:p>
    <w:p w14:paraId="02EE2300" w14:textId="77777777" w:rsidR="00294D04" w:rsidRDefault="00D703D3">
      <w:pPr>
        <w:bidi/>
      </w:pPr>
      <w:r>
        <w:rPr>
          <w:rFonts w:ascii="Arial" w:eastAsia="Arial" w:hAnsi="Arial" w:cs="Arial"/>
          <w:rtl/>
        </w:rPr>
        <w:t>לפניכם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הנחיות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כלליות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לכתיבת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אמנם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על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פי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שיקול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דעתכם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בפונקציות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עזר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ובכלים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מתקדמים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גם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במידה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ועדיין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נלמדו</w:t>
      </w:r>
      <w:r>
        <w:rPr>
          <w:rtl/>
        </w:rPr>
        <w:t>.</w:t>
      </w:r>
    </w:p>
    <w:p w14:paraId="04C16443" w14:textId="77777777" w:rsidR="00294D04" w:rsidRDefault="00D703D3">
      <w:pPr>
        <w:bidi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Track</w:t>
      </w:r>
      <w:r>
        <w:rPr>
          <w:b/>
          <w:u w:val="single"/>
          <w:rtl/>
        </w:rPr>
        <w:t>:</w:t>
      </w:r>
    </w:p>
    <w:p w14:paraId="0A3006BB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בודד</w:t>
      </w:r>
      <w:r>
        <w:rPr>
          <w:rtl/>
        </w:rPr>
        <w:t>.</w:t>
      </w:r>
    </w:p>
    <w:p w14:paraId="6F7EFABB" w14:textId="77777777" w:rsidR="00294D04" w:rsidRDefault="00D703D3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7565BB77" w14:textId="77777777" w:rsidR="00294D04" w:rsidRDefault="00D703D3">
      <w:pPr>
        <w:numPr>
          <w:ilvl w:val="0"/>
          <w:numId w:val="2"/>
        </w:numPr>
        <w:bidi/>
        <w:spacing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name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השמע</w:t>
      </w:r>
      <w:r>
        <w:rPr>
          <w:rtl/>
        </w:rPr>
        <w:t>.</w:t>
      </w:r>
    </w:p>
    <w:p w14:paraId="5AD5ADF4" w14:textId="77777777" w:rsidR="00294D04" w:rsidRDefault="00D703D3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String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bandName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הלהקה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המבצעת</w:t>
      </w:r>
      <w:r>
        <w:rPr>
          <w:rtl/>
        </w:rPr>
        <w:t>.</w:t>
      </w:r>
    </w:p>
    <w:p w14:paraId="527F4EDE" w14:textId="77777777" w:rsidR="00294D04" w:rsidRDefault="00D703D3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double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price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הקטע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ליחידה</w:t>
      </w:r>
      <w:r>
        <w:rPr>
          <w:rtl/>
        </w:rPr>
        <w:t>.</w:t>
      </w:r>
    </w:p>
    <w:p w14:paraId="790183B2" w14:textId="77777777" w:rsidR="00294D04" w:rsidRDefault="00D703D3">
      <w:pPr>
        <w:numPr>
          <w:ilvl w:val="0"/>
          <w:numId w:val="2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שדה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</w:t>
      </w:r>
      <w:r>
        <w:t>int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lengthSeconds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המתאר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הקטע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בשניות</w:t>
      </w:r>
      <w:r>
        <w:rPr>
          <w:rtl/>
        </w:rPr>
        <w:t>.</w:t>
      </w:r>
    </w:p>
    <w:p w14:paraId="4A2636D4" w14:textId="77777777" w:rsidR="00294D04" w:rsidRDefault="00D703D3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371243E6" w14:textId="77777777" w:rsidR="00294D04" w:rsidRDefault="00D703D3">
      <w:pPr>
        <w:numPr>
          <w:ilvl w:val="0"/>
          <w:numId w:val="5"/>
        </w:numPr>
        <w:bidi/>
        <w:spacing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8EE80E4" wp14:editId="30D373A9">
            <wp:extent cx="5943600" cy="266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lastRenderedPageBreak/>
        <w:br/>
      </w:r>
      <w:r>
        <w:rPr>
          <w:rFonts w:ascii="Arial" w:eastAsia="Arial" w:hAnsi="Arial" w:cs="Arial"/>
          <w:rtl/>
        </w:rPr>
        <w:t>המאתחל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בהתאם</w:t>
      </w:r>
      <w:r>
        <w:rPr>
          <w:rtl/>
        </w:rPr>
        <w:t>.</w:t>
      </w:r>
      <w:r>
        <w:rPr>
          <w:rtl/>
        </w:rPr>
        <w:br/>
      </w:r>
    </w:p>
    <w:p w14:paraId="52C3A313" w14:textId="77777777" w:rsidR="00294D04" w:rsidRDefault="00D703D3">
      <w:pPr>
        <w:numPr>
          <w:ilvl w:val="0"/>
          <w:numId w:val="5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פונקציות</w:t>
      </w:r>
      <w:r>
        <w:rPr>
          <w:rtl/>
        </w:rPr>
        <w:t xml:space="preserve"> </w:t>
      </w:r>
      <w:r>
        <w:t>get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שדות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המחלקה</w:t>
      </w:r>
      <w:r>
        <w:rPr>
          <w:rtl/>
        </w:rPr>
        <w:t>.</w:t>
      </w:r>
    </w:p>
    <w:p w14:paraId="3653E58C" w14:textId="77777777" w:rsidR="00294D04" w:rsidRDefault="00D703D3">
      <w:pPr>
        <w:bidi/>
        <w:spacing w:line="240" w:lineRule="auto"/>
        <w:rPr>
          <w:b/>
          <w:u w:val="single"/>
        </w:rPr>
      </w:pPr>
      <w:r>
        <w:rPr>
          <w:rFonts w:ascii="Arial" w:eastAsia="Arial" w:hAnsi="Arial" w:cs="Arial"/>
          <w:b/>
          <w:u w:val="single"/>
          <w:rtl/>
        </w:rPr>
        <w:t>כתיבת</w:t>
      </w:r>
      <w:r>
        <w:rPr>
          <w:b/>
          <w:u w:val="single"/>
          <w:rtl/>
        </w:rPr>
        <w:t xml:space="preserve"> </w:t>
      </w:r>
      <w:r>
        <w:rPr>
          <w:rFonts w:ascii="Arial" w:eastAsia="Arial" w:hAnsi="Arial" w:cs="Arial"/>
          <w:b/>
          <w:u w:val="single"/>
          <w:rtl/>
        </w:rPr>
        <w:t>המחלקה</w:t>
      </w:r>
      <w:r>
        <w:rPr>
          <w:b/>
          <w:u w:val="single"/>
          <w:rtl/>
        </w:rPr>
        <w:t xml:space="preserve"> </w:t>
      </w:r>
      <w:r>
        <w:rPr>
          <w:b/>
          <w:u w:val="single"/>
        </w:rPr>
        <w:t>MusicSupplier</w:t>
      </w:r>
      <w:r>
        <w:rPr>
          <w:b/>
          <w:u w:val="single"/>
          <w:rtl/>
        </w:rPr>
        <w:t>:</w:t>
      </w:r>
    </w:p>
    <w:p w14:paraId="4B99F6F0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המחלקה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ספק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ומידע</w:t>
      </w:r>
      <w:r>
        <w:rPr>
          <w:rtl/>
        </w:rPr>
        <w:t>.</w:t>
      </w:r>
    </w:p>
    <w:p w14:paraId="6CA32F2D" w14:textId="77777777" w:rsidR="00294D04" w:rsidRDefault="00D703D3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שדות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4B55B0F5" w14:textId="77777777" w:rsidR="00294D04" w:rsidRDefault="00D703D3">
      <w:pPr>
        <w:numPr>
          <w:ilvl w:val="0"/>
          <w:numId w:val="3"/>
        </w:numPr>
        <w:bidi/>
        <w:spacing w:line="240" w:lineRule="auto"/>
      </w:pPr>
      <w:r>
        <w:rPr>
          <w:rFonts w:ascii="Arial" w:eastAsia="Arial" w:hAnsi="Arial" w:cs="Arial"/>
          <w:rtl/>
        </w:rPr>
        <w:t>משתנה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קבוע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מטיפוס</w:t>
      </w:r>
      <w:r>
        <w:rPr>
          <w:rtl/>
        </w:rPr>
        <w:t xml:space="preserve"> &lt;</w:t>
      </w:r>
      <w:r>
        <w:t>ArrayList&lt;Track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tracks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יכיל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רשימה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מסוג</w:t>
      </w:r>
      <w:r>
        <w:rPr>
          <w:rtl/>
        </w:rPr>
        <w:t xml:space="preserve"> </w:t>
      </w:r>
      <w:r>
        <w:t>Track</w:t>
      </w:r>
      <w:r>
        <w:rPr>
          <w:rtl/>
        </w:rPr>
        <w:t>.</w:t>
      </w:r>
    </w:p>
    <w:p w14:paraId="31727827" w14:textId="77777777" w:rsidR="00294D04" w:rsidRDefault="00D703D3">
      <w:pPr>
        <w:bidi/>
        <w:spacing w:line="240" w:lineRule="auto"/>
        <w:rPr>
          <w:u w:val="single"/>
        </w:rPr>
      </w:pPr>
      <w:r>
        <w:rPr>
          <w:rFonts w:ascii="Arial" w:eastAsia="Arial" w:hAnsi="Arial" w:cs="Arial"/>
          <w:u w:val="single"/>
          <w:rtl/>
        </w:rPr>
        <w:t>פונקציות</w:t>
      </w:r>
      <w:r>
        <w:rPr>
          <w:u w:val="single"/>
          <w:rtl/>
        </w:rPr>
        <w:t xml:space="preserve"> </w:t>
      </w:r>
      <w:r>
        <w:rPr>
          <w:rFonts w:ascii="Arial" w:eastAsia="Arial" w:hAnsi="Arial" w:cs="Arial"/>
          <w:u w:val="single"/>
          <w:rtl/>
        </w:rPr>
        <w:t>המחלקה</w:t>
      </w:r>
      <w:r>
        <w:rPr>
          <w:u w:val="single"/>
          <w:rtl/>
        </w:rPr>
        <w:t>:</w:t>
      </w:r>
    </w:p>
    <w:p w14:paraId="0F783F25" w14:textId="77777777" w:rsidR="00294D04" w:rsidRDefault="00D703D3">
      <w:pPr>
        <w:numPr>
          <w:ilvl w:val="0"/>
          <w:numId w:val="1"/>
        </w:numPr>
        <w:bidi/>
        <w:spacing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ריק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יאתחל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השדה</w:t>
      </w:r>
      <w:r>
        <w:rPr>
          <w:rtl/>
        </w:rPr>
        <w:t xml:space="preserve"> </w:t>
      </w:r>
      <w:r>
        <w:t>tracks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ויכיל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t>Track</w:t>
      </w:r>
      <w:r>
        <w:rPr>
          <w:rtl/>
        </w:rPr>
        <w:t>-</w:t>
      </w:r>
      <w:r>
        <w:rPr>
          <w:rFonts w:ascii="Arial" w:eastAsia="Arial" w:hAnsi="Arial" w:cs="Arial"/>
          <w:rtl/>
        </w:rPr>
        <w:t>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לבחירתכם</w:t>
      </w:r>
      <w:r>
        <w:rPr>
          <w:rtl/>
        </w:rPr>
        <w:t>.</w:t>
      </w:r>
      <w:r>
        <w:rPr>
          <w:rtl/>
        </w:rPr>
        <w:br/>
      </w:r>
    </w:p>
    <w:p w14:paraId="131B3327" w14:textId="29A8F97D" w:rsidR="00294D04" w:rsidRDefault="00D703D3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בנאי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שחתימתו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3B08E327" wp14:editId="5EFF10F4">
            <wp:extent cx="3914775" cy="342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מאתחל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רשימת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ספק</w:t>
      </w:r>
      <w:r w:rsidR="00DA14B3">
        <w:rPr>
          <w:rFonts w:ascii="Arial" w:eastAsia="Arial" w:hAnsi="Arial" w:cs="Arial" w:hint="cs"/>
          <w:rtl/>
        </w:rPr>
        <w:t xml:space="preserve"> השמע</w:t>
      </w:r>
      <w:r>
        <w:rPr>
          <w:rtl/>
        </w:rPr>
        <w:t xml:space="preserve"> (</w:t>
      </w:r>
      <w:r>
        <w:t>this.tracks</w:t>
      </w:r>
      <w:r>
        <w:rPr>
          <w:rtl/>
        </w:rPr>
        <w:t xml:space="preserve">) </w:t>
      </w:r>
      <w:r>
        <w:rPr>
          <w:rFonts w:ascii="Arial" w:eastAsia="Arial" w:hAnsi="Arial" w:cs="Arial"/>
          <w:rtl/>
        </w:rPr>
        <w:t>ומאחסן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Track</w:t>
      </w:r>
      <w:r>
        <w:rPr>
          <w:rtl/>
        </w:rPr>
        <w:t>-</w:t>
      </w:r>
      <w:r>
        <w:rPr>
          <w:rFonts w:ascii="Arial" w:eastAsia="Arial" w:hAnsi="Arial" w:cs="Arial"/>
          <w:rtl/>
        </w:rPr>
        <w:t>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בארגומנט</w:t>
      </w:r>
      <w:r>
        <w:rPr>
          <w:rtl/>
        </w:rPr>
        <w:t xml:space="preserve"> </w:t>
      </w:r>
      <w:r>
        <w:t>tracks</w:t>
      </w:r>
      <w:r>
        <w:rPr>
          <w:rtl/>
        </w:rPr>
        <w:t>.</w:t>
      </w:r>
      <w:r>
        <w:rPr>
          <w:rtl/>
        </w:rPr>
        <w:br/>
      </w:r>
    </w:p>
    <w:p w14:paraId="1586284D" w14:textId="77777777" w:rsidR="00294D04" w:rsidRDefault="00D703D3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7A3A4CE9" wp14:editId="29A5728B">
            <wp:extent cx="3886200" cy="3333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מקבלת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t>Track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</w:t>
      </w:r>
      <w:r>
        <w:rPr>
          <w:rtl/>
        </w:rPr>
        <w:t xml:space="preserve"> </w:t>
      </w:r>
      <w:r>
        <w:t>Track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מתאים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לשם</w:t>
      </w:r>
      <w:r>
        <w:rPr>
          <w:rtl/>
        </w:rPr>
        <w:t>.</w:t>
      </w:r>
      <w:r>
        <w:rPr>
          <w:rtl/>
        </w:rPr>
        <w:br/>
      </w:r>
    </w:p>
    <w:p w14:paraId="56C4D03D" w14:textId="77777777" w:rsidR="00294D04" w:rsidRDefault="00D703D3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B28078D" wp14:editId="59B689E2">
            <wp:extent cx="5353050" cy="381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מחזירה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רשימה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מסוג</w:t>
      </w:r>
      <w:r>
        <w:rPr>
          <w:rtl/>
        </w:rPr>
        <w:t xml:space="preserve"> </w:t>
      </w:r>
      <w:r>
        <w:t>Track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שמחירם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נמוך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ממחיר</w:t>
      </w:r>
      <w:r>
        <w:rPr>
          <w:rtl/>
        </w:rPr>
        <w:t xml:space="preserve"> </w:t>
      </w:r>
      <w:r>
        <w:t>price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>.</w:t>
      </w:r>
      <w:r>
        <w:rPr>
          <w:rtl/>
        </w:rPr>
        <w:br/>
      </w:r>
    </w:p>
    <w:p w14:paraId="57758BD3" w14:textId="77777777" w:rsidR="00294D04" w:rsidRDefault="00D703D3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4AD47EE3" wp14:editId="5514B7DC">
            <wp:extent cx="5067300" cy="36195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רשימת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</w:t>
      </w:r>
      <w:r>
        <w:rPr>
          <w:rtl/>
        </w:rPr>
        <w:t xml:space="preserve"> </w:t>
      </w:r>
      <w:r>
        <w:t>Track</w:t>
      </w:r>
      <w:r>
        <w:rPr>
          <w:rtl/>
        </w:rPr>
        <w:t>-</w:t>
      </w:r>
      <w:r>
        <w:rPr>
          <w:rFonts w:ascii="Arial" w:eastAsia="Arial" w:hAnsi="Arial" w:cs="Arial"/>
          <w:rtl/>
        </w:rPr>
        <w:t>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עבור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ספציפית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ששמה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מתקבל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 xml:space="preserve"> </w:t>
      </w:r>
      <w:r>
        <w:t>bandName</w:t>
      </w:r>
      <w:r>
        <w:rPr>
          <w:rtl/>
        </w:rPr>
        <w:t>.</w:t>
      </w:r>
      <w:r>
        <w:rPr>
          <w:rtl/>
        </w:rPr>
        <w:br/>
      </w:r>
    </w:p>
    <w:p w14:paraId="53820B6C" w14:textId="77777777" w:rsidR="00294D04" w:rsidRDefault="00D703D3">
      <w:pPr>
        <w:numPr>
          <w:ilvl w:val="0"/>
          <w:numId w:val="1"/>
        </w:numPr>
        <w:bidi/>
        <w:spacing w:before="0" w:line="240" w:lineRule="auto"/>
      </w:pPr>
      <w:r>
        <w:rPr>
          <w:rFonts w:ascii="Arial" w:eastAsia="Arial" w:hAnsi="Arial" w:cs="Arial"/>
          <w:rtl/>
        </w:rPr>
        <w:t>פונקציה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שחתימתה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6DE5442" wp14:editId="6A531994">
            <wp:extent cx="4657725" cy="3238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ascii="Arial" w:eastAsia="Arial" w:hAnsi="Arial" w:cs="Arial"/>
          <w:rtl/>
        </w:rPr>
        <w:t>אשר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תחזיר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השניות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המייצג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אורכם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קטעי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השמע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הלהקה</w:t>
      </w:r>
      <w:r>
        <w:rPr>
          <w:rtl/>
        </w:rPr>
        <w:t xml:space="preserve"> </w:t>
      </w:r>
      <w:r>
        <w:t>bandName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המתקבלת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כארגומנט</w:t>
      </w:r>
      <w:r>
        <w:rPr>
          <w:rtl/>
        </w:rPr>
        <w:t>.</w:t>
      </w:r>
      <w:r>
        <w:rPr>
          <w:rtl/>
        </w:rPr>
        <w:br/>
      </w:r>
    </w:p>
    <w:p w14:paraId="3EFD0C0C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lastRenderedPageBreak/>
        <w:t>בכדי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לבדוק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האפליקציה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שלכם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בקוד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הבא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לדוגמא</w:t>
      </w:r>
      <w:r>
        <w:rPr>
          <w:rtl/>
        </w:rPr>
        <w:t>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1109260C" wp14:editId="270567B0">
            <wp:extent cx="5943600" cy="20701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3EBB9" w14:textId="77777777" w:rsidR="00294D04" w:rsidRDefault="00D703D3">
      <w:pPr>
        <w:bidi/>
        <w:spacing w:line="240" w:lineRule="auto"/>
      </w:pPr>
      <w:r>
        <w:rPr>
          <w:rFonts w:ascii="Arial" w:eastAsia="Arial" w:hAnsi="Arial" w:cs="Arial"/>
          <w:rtl/>
        </w:rPr>
        <w:t>בונוס</w:t>
      </w:r>
      <w:r>
        <w:rPr>
          <w:rtl/>
        </w:rPr>
        <w:t xml:space="preserve">: </w:t>
      </w:r>
      <w:r>
        <w:rPr>
          <w:rFonts w:ascii="Arial" w:eastAsia="Arial" w:hAnsi="Arial" w:cs="Arial"/>
          <w:rtl/>
        </w:rPr>
        <w:t>המשיכו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כיד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הדמיון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למשל</w:t>
      </w:r>
      <w:r>
        <w:rPr>
          <w:rtl/>
        </w:rPr>
        <w:t xml:space="preserve">, </w:t>
      </w:r>
      <w:r>
        <w:rPr>
          <w:rFonts w:ascii="Arial" w:eastAsia="Arial" w:hAnsi="Arial" w:cs="Arial"/>
          <w:rtl/>
        </w:rPr>
        <w:t>אפשר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</w:t>
      </w:r>
      <w:r>
        <w:rPr>
          <w:rtl/>
        </w:rPr>
        <w:t xml:space="preserve"> </w:t>
      </w:r>
      <w:r>
        <w:t>MusicSupplier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כדי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</w:t>
      </w:r>
      <w:r>
        <w:rPr>
          <w:rtl/>
        </w:rPr>
        <w:t xml:space="preserve"> </w:t>
      </w:r>
      <w:r>
        <w:t>MusicStore</w:t>
      </w:r>
      <w:r>
        <w:rPr>
          <w:rtl/>
        </w:rPr>
        <w:t xml:space="preserve"> - </w:t>
      </w:r>
      <w:r>
        <w:rPr>
          <w:rFonts w:ascii="Arial" w:eastAsia="Arial" w:hAnsi="Arial" w:cs="Arial"/>
          <w:rtl/>
        </w:rPr>
        <w:t>חנות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מוזיקה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שתבקש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מהספק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לקבל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רשימת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הדיסקים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החדשים</w:t>
      </w:r>
      <w:r>
        <w:rPr>
          <w:rtl/>
        </w:rPr>
        <w:t xml:space="preserve">. </w:t>
      </w:r>
      <w:r>
        <w:rPr>
          <w:rFonts w:ascii="Arial" w:eastAsia="Arial" w:hAnsi="Arial" w:cs="Arial"/>
          <w:rtl/>
        </w:rPr>
        <w:t>תוכלו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לכתוב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אובייקט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בשם</w:t>
      </w:r>
      <w:r>
        <w:rPr>
          <w:rtl/>
        </w:rPr>
        <w:t xml:space="preserve"> </w:t>
      </w:r>
      <w:r>
        <w:t>Client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שמסוגל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להגיע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לחנות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ולרכוש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מוסיקה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לבחירתו</w:t>
      </w:r>
      <w:r>
        <w:rPr>
          <w:rtl/>
        </w:rPr>
        <w:t>.</w:t>
      </w:r>
      <w:r>
        <w:rPr>
          <w:rtl/>
        </w:rPr>
        <w:br/>
      </w:r>
      <w:r>
        <w:rPr>
          <w:rFonts w:ascii="Arial" w:eastAsia="Arial" w:hAnsi="Arial" w:cs="Arial"/>
          <w:rtl/>
        </w:rPr>
        <w:t>אשמח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לראות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הרחבות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לתרגיל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זה</w:t>
      </w:r>
      <w:r>
        <w:rPr>
          <w:rtl/>
        </w:rPr>
        <w:t>!</w:t>
      </w:r>
    </w:p>
    <w:p w14:paraId="5336D6FF" w14:textId="77777777" w:rsidR="00294D04" w:rsidRDefault="00294D04">
      <w:pPr>
        <w:bidi/>
        <w:spacing w:line="240" w:lineRule="auto"/>
      </w:pPr>
    </w:p>
    <w:p w14:paraId="79E2D6B7" w14:textId="77777777" w:rsidR="00294D04" w:rsidRDefault="00D703D3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0E5421C5" w14:textId="77777777" w:rsidR="00294D04" w:rsidRDefault="00D703D3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5678FCD" wp14:editId="41045C2D">
            <wp:extent cx="1581150" cy="42386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94D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CAA6C" w14:textId="77777777" w:rsidR="00524EC1" w:rsidRDefault="00524EC1">
      <w:pPr>
        <w:spacing w:before="0" w:line="240" w:lineRule="auto"/>
      </w:pPr>
      <w:r>
        <w:separator/>
      </w:r>
    </w:p>
  </w:endnote>
  <w:endnote w:type="continuationSeparator" w:id="0">
    <w:p w14:paraId="4F9175FD" w14:textId="77777777" w:rsidR="00524EC1" w:rsidRDefault="00524E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C2587" w14:textId="77777777" w:rsidR="00D81DCC" w:rsidRDefault="00D81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AE19F" w14:textId="77777777" w:rsidR="00D81DCC" w:rsidRDefault="00D81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7CFF" w14:textId="77777777" w:rsidR="00D81DCC" w:rsidRDefault="00D81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6799" w14:textId="77777777" w:rsidR="00524EC1" w:rsidRDefault="00524EC1">
      <w:pPr>
        <w:spacing w:before="0" w:line="240" w:lineRule="auto"/>
      </w:pPr>
      <w:r>
        <w:separator/>
      </w:r>
    </w:p>
  </w:footnote>
  <w:footnote w:type="continuationSeparator" w:id="0">
    <w:p w14:paraId="73753217" w14:textId="77777777" w:rsidR="00524EC1" w:rsidRDefault="00524E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76635" w14:textId="77777777" w:rsidR="00D81DCC" w:rsidRDefault="00D81D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6BBD" w14:textId="4F165FFA" w:rsidR="00294D04" w:rsidRDefault="00D703D3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D81DCC">
      <w:rPr>
        <w:rFonts w:hint="cs"/>
        <w:rtl/>
      </w:rPr>
      <w:t>1</w:t>
    </w:r>
    <w:r>
      <w:rPr>
        <w:rtl/>
      </w:rPr>
      <w:t xml:space="preserve"> - </w:t>
    </w:r>
    <w:r>
      <w:t>Generics - ArrayList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D583" w14:textId="77777777" w:rsidR="00D81DCC" w:rsidRDefault="00D81D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85447"/>
    <w:multiLevelType w:val="multilevel"/>
    <w:tmpl w:val="EEFCF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490DF6"/>
    <w:multiLevelType w:val="multilevel"/>
    <w:tmpl w:val="93F49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9F5AA4"/>
    <w:multiLevelType w:val="multilevel"/>
    <w:tmpl w:val="19B6D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6A7889"/>
    <w:multiLevelType w:val="multilevel"/>
    <w:tmpl w:val="05C25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81141F"/>
    <w:multiLevelType w:val="multilevel"/>
    <w:tmpl w:val="1D1C0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3147725">
    <w:abstractNumId w:val="4"/>
  </w:num>
  <w:num w:numId="2" w16cid:durableId="1342125750">
    <w:abstractNumId w:val="0"/>
  </w:num>
  <w:num w:numId="3" w16cid:durableId="1522235129">
    <w:abstractNumId w:val="2"/>
  </w:num>
  <w:num w:numId="4" w16cid:durableId="596645496">
    <w:abstractNumId w:val="1"/>
  </w:num>
  <w:num w:numId="5" w16cid:durableId="98312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4D04"/>
    <w:rsid w:val="00294D04"/>
    <w:rsid w:val="00524EC1"/>
    <w:rsid w:val="00D703D3"/>
    <w:rsid w:val="00D81DCC"/>
    <w:rsid w:val="00DA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4C95"/>
  <w15:docId w15:val="{BCFBC36E-7A60-489E-97D0-B79F783A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Header">
    <w:name w:val="header"/>
    <w:basedOn w:val="Normal"/>
    <w:link w:val="HeaderChar"/>
    <w:uiPriority w:val="99"/>
    <w:unhideWhenUsed/>
    <w:rsid w:val="00D81DC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CC"/>
  </w:style>
  <w:style w:type="paragraph" w:styleId="Footer">
    <w:name w:val="footer"/>
    <w:basedOn w:val="Normal"/>
    <w:link w:val="FooterChar"/>
    <w:uiPriority w:val="99"/>
    <w:unhideWhenUsed/>
    <w:rsid w:val="00D81DC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3</cp:revision>
  <dcterms:created xsi:type="dcterms:W3CDTF">2022-03-03T00:23:00Z</dcterms:created>
  <dcterms:modified xsi:type="dcterms:W3CDTF">2022-09-01T14:57:00Z</dcterms:modified>
</cp:coreProperties>
</file>