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3" w:lineRule="auto" w:before="80"/>
        <w:ind w:left="0" w:right="8" w:firstLine="0"/>
        <w:jc w:val="left"/>
        <w:rPr>
          <w:sz w:val="22"/>
        </w:rPr>
      </w:pPr>
      <w:r>
        <w:rPr>
          <w:spacing w:val="-6"/>
          <w:sz w:val="22"/>
        </w:rPr>
        <w:t>This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Product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Supply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Agreement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("Agreement")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is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entered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into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2"/>
          <w:sz w:val="22"/>
        </w:rPr>
        <w:t> </w:t>
      </w:r>
      <w:r>
        <w:rPr>
          <w:b/>
          <w:spacing w:val="-6"/>
          <w:sz w:val="22"/>
        </w:rPr>
        <w:t>January</w:t>
      </w:r>
      <w:r>
        <w:rPr>
          <w:b/>
          <w:spacing w:val="-20"/>
          <w:sz w:val="22"/>
        </w:rPr>
        <w:t> </w:t>
      </w:r>
      <w:r>
        <w:rPr>
          <w:b/>
          <w:spacing w:val="-6"/>
          <w:sz w:val="22"/>
        </w:rPr>
        <w:t>15,</w:t>
      </w:r>
      <w:r>
        <w:rPr>
          <w:b/>
          <w:spacing w:val="-15"/>
          <w:sz w:val="22"/>
        </w:rPr>
        <w:t> </w:t>
      </w:r>
      <w:r>
        <w:rPr>
          <w:b/>
          <w:spacing w:val="-6"/>
          <w:sz w:val="22"/>
        </w:rPr>
        <w:t>2024</w:t>
      </w:r>
      <w:r>
        <w:rPr>
          <w:b/>
          <w:spacing w:val="-18"/>
          <w:sz w:val="22"/>
        </w:rPr>
        <w:t> </w:t>
      </w:r>
      <w:r>
        <w:rPr>
          <w:spacing w:val="-6"/>
          <w:sz w:val="22"/>
        </w:rPr>
        <w:t>(the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"Effective </w:t>
      </w:r>
      <w:r>
        <w:rPr>
          <w:spacing w:val="-2"/>
          <w:sz w:val="22"/>
        </w:rPr>
        <w:t>Date"),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-11"/>
          <w:sz w:val="22"/>
        </w:rPr>
        <w:t> </w:t>
      </w:r>
      <w:r>
        <w:rPr>
          <w:b/>
          <w:spacing w:val="-2"/>
          <w:sz w:val="22"/>
        </w:rPr>
        <w:t>Global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Manufacturing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Ltd.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("Supplier")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b/>
          <w:spacing w:val="-2"/>
          <w:sz w:val="22"/>
        </w:rPr>
        <w:t>Bright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Energy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Co.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("Purchaser").</w:t>
      </w:r>
    </w:p>
    <w:p>
      <w:pPr>
        <w:spacing w:line="271" w:lineRule="auto" w:before="0"/>
        <w:ind w:left="0" w:right="8" w:firstLine="0"/>
        <w:jc w:val="left"/>
        <w:rPr>
          <w:sz w:val="22"/>
        </w:rPr>
      </w:pPr>
      <w:r>
        <w:rPr>
          <w:spacing w:val="-4"/>
          <w:sz w:val="22"/>
        </w:rPr>
        <w:t>Under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Agreement,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Supplier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agrees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provide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10,000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units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lithium-ion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batteries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8"/>
          <w:sz w:val="22"/>
        </w:rPr>
        <w:t> </w:t>
      </w:r>
      <w:r>
        <w:rPr>
          <w:b/>
          <w:spacing w:val="-4"/>
          <w:sz w:val="22"/>
        </w:rPr>
        <w:t>total cost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$500,000</w:t>
      </w:r>
      <w:r>
        <w:rPr>
          <w:spacing w:val="-4"/>
          <w:sz w:val="22"/>
        </w:rPr>
        <w:t>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payable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three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installments.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products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must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delivered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14"/>
          <w:sz w:val="22"/>
        </w:rPr>
        <w:t> </w:t>
      </w:r>
      <w:r>
        <w:rPr>
          <w:b/>
          <w:spacing w:val="-4"/>
          <w:sz w:val="22"/>
        </w:rPr>
        <w:t>July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31,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2024 </w:t>
      </w:r>
      <w:r>
        <w:rPr>
          <w:spacing w:val="-4"/>
          <w:sz w:val="22"/>
        </w:rPr>
        <w:t>(the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"Delivery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Date").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Either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party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may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terminate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Agreement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if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breach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not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remedied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within </w:t>
      </w:r>
      <w:r>
        <w:rPr>
          <w:b/>
          <w:spacing w:val="-4"/>
          <w:sz w:val="22"/>
        </w:rPr>
        <w:t>30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days</w:t>
      </w:r>
      <w:r>
        <w:rPr>
          <w:b/>
          <w:spacing w:val="-20"/>
          <w:sz w:val="22"/>
        </w:rPr>
        <w:t> </w:t>
      </w:r>
      <w:r>
        <w:rPr>
          <w:spacing w:val="-4"/>
          <w:sz w:val="22"/>
        </w:rPr>
        <w:t>after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written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notice.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This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Agreement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shall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remain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valid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until</w:t>
      </w:r>
      <w:r>
        <w:rPr>
          <w:spacing w:val="-17"/>
          <w:sz w:val="22"/>
        </w:rPr>
        <w:t> </w:t>
      </w:r>
      <w:r>
        <w:rPr>
          <w:b/>
          <w:spacing w:val="-4"/>
          <w:sz w:val="22"/>
        </w:rPr>
        <w:t>December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31,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pacing w:val="-19"/>
          <w:sz w:val="22"/>
        </w:rPr>
        <w:t> </w:t>
      </w:r>
      <w:r>
        <w:rPr>
          <w:spacing w:val="-4"/>
          <w:sz w:val="22"/>
        </w:rPr>
        <w:t>(the "Termination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Date").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legal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communication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must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addressed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Supplier’s</w:t>
      </w:r>
      <w:r>
        <w:rPr>
          <w:spacing w:val="-10"/>
          <w:sz w:val="22"/>
        </w:rPr>
        <w:t> </w:t>
      </w:r>
      <w:r>
        <w:rPr>
          <w:b/>
          <w:spacing w:val="-4"/>
          <w:sz w:val="22"/>
        </w:rPr>
        <w:t>contact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person, </w:t>
      </w:r>
      <w:r>
        <w:rPr>
          <w:b/>
          <w:spacing w:val="-2"/>
          <w:sz w:val="22"/>
        </w:rPr>
        <w:t>Mr.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David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Brown</w:t>
      </w:r>
      <w:r>
        <w:rPr>
          <w:spacing w:val="-2"/>
          <w:sz w:val="22"/>
        </w:rPr>
        <w:t>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available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7"/>
          <w:sz w:val="22"/>
        </w:rPr>
        <w:t> </w:t>
      </w:r>
      <w:hyperlink r:id="rId5">
        <w:r>
          <w:rPr>
            <w:b/>
            <w:spacing w:val="-2"/>
            <w:sz w:val="22"/>
          </w:rPr>
          <w:t>david.brown@globalmfg.com</w:t>
        </w:r>
        <w:r>
          <w:rPr>
            <w:spacing w:val="-2"/>
            <w:sz w:val="22"/>
          </w:rPr>
          <w:t>.</w:t>
        </w:r>
      </w:hyperlink>
      <w:r>
        <w:rPr>
          <w:spacing w:val="-19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dispute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will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settled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through </w:t>
      </w:r>
      <w:r>
        <w:rPr>
          <w:b/>
          <w:sz w:val="22"/>
        </w:rPr>
        <w:t>binding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arbitration</w:t>
      </w:r>
      <w:r>
        <w:rPr>
          <w:b/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New</w:t>
      </w:r>
      <w:r>
        <w:rPr>
          <w:spacing w:val="-17"/>
          <w:sz w:val="22"/>
        </w:rPr>
        <w:t> </w:t>
      </w:r>
      <w:r>
        <w:rPr>
          <w:sz w:val="22"/>
        </w:rPr>
        <w:t>York.</w:t>
      </w:r>
    </w:p>
    <w:p>
      <w:pPr>
        <w:pStyle w:val="BodyText"/>
        <w:spacing w:line="273" w:lineRule="auto" w:before="164"/>
      </w:pPr>
      <w:r>
        <w:rPr>
          <w:spacing w:val="-6"/>
        </w:rPr>
        <w:t>This</w:t>
      </w:r>
      <w:r>
        <w:rPr>
          <w:spacing w:val="-18"/>
        </w:rPr>
        <w:t> </w:t>
      </w:r>
      <w:r>
        <w:rPr>
          <w:spacing w:val="-6"/>
        </w:rPr>
        <w:t>Agreement</w:t>
      </w:r>
      <w:r>
        <w:rPr>
          <w:spacing w:val="-17"/>
        </w:rPr>
        <w:t> </w:t>
      </w:r>
      <w:r>
        <w:rPr>
          <w:spacing w:val="-6"/>
        </w:rPr>
        <w:t>may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8"/>
        </w:rPr>
        <w:t> </w:t>
      </w:r>
      <w:r>
        <w:rPr>
          <w:spacing w:val="-6"/>
        </w:rPr>
        <w:t>terminated</w:t>
      </w:r>
      <w:r>
        <w:rPr>
          <w:spacing w:val="-19"/>
        </w:rPr>
        <w:t> </w:t>
      </w:r>
      <w:r>
        <w:rPr>
          <w:spacing w:val="-6"/>
        </w:rPr>
        <w:t>by</w:t>
      </w:r>
      <w:r>
        <w:rPr>
          <w:spacing w:val="-19"/>
        </w:rPr>
        <w:t> </w:t>
      </w:r>
      <w:r>
        <w:rPr>
          <w:spacing w:val="-6"/>
        </w:rPr>
        <w:t>either</w:t>
      </w:r>
      <w:r>
        <w:rPr>
          <w:spacing w:val="-17"/>
        </w:rPr>
        <w:t> </w:t>
      </w:r>
      <w:r>
        <w:rPr>
          <w:spacing w:val="-6"/>
        </w:rPr>
        <w:t>party</w:t>
      </w:r>
      <w:r>
        <w:rPr>
          <w:spacing w:val="-16"/>
        </w:rPr>
        <w:t> </w:t>
      </w:r>
      <w:r>
        <w:rPr>
          <w:spacing w:val="-6"/>
        </w:rPr>
        <w:t>upon</w:t>
      </w:r>
      <w:r>
        <w:rPr>
          <w:spacing w:val="-18"/>
        </w:rPr>
        <w:t> </w:t>
      </w:r>
      <w:r>
        <w:rPr>
          <w:spacing w:val="-6"/>
        </w:rPr>
        <w:t>providing</w:t>
      </w:r>
      <w:r>
        <w:rPr>
          <w:spacing w:val="-11"/>
        </w:rPr>
        <w:t> </w:t>
      </w:r>
      <w:r>
        <w:rPr>
          <w:b/>
          <w:spacing w:val="-6"/>
        </w:rPr>
        <w:t>sixty</w:t>
      </w:r>
      <w:r>
        <w:rPr>
          <w:b/>
          <w:spacing w:val="-18"/>
        </w:rPr>
        <w:t> </w:t>
      </w:r>
      <w:r>
        <w:rPr>
          <w:b/>
          <w:spacing w:val="-6"/>
        </w:rPr>
        <w:t>(60)</w:t>
      </w:r>
      <w:r>
        <w:rPr>
          <w:b/>
          <w:spacing w:val="-20"/>
        </w:rPr>
        <w:t> </w:t>
      </w:r>
      <w:r>
        <w:rPr>
          <w:b/>
          <w:spacing w:val="-6"/>
        </w:rPr>
        <w:t>days’</w:t>
      </w:r>
      <w:r>
        <w:rPr>
          <w:b/>
          <w:spacing w:val="-31"/>
        </w:rPr>
        <w:t> </w:t>
      </w:r>
      <w:r>
        <w:rPr>
          <w:b/>
          <w:spacing w:val="-6"/>
        </w:rPr>
        <w:t>written</w:t>
      </w:r>
      <w:r>
        <w:rPr>
          <w:b/>
          <w:spacing w:val="-21"/>
        </w:rPr>
        <w:t> </w:t>
      </w:r>
      <w:r>
        <w:rPr>
          <w:b/>
          <w:spacing w:val="-6"/>
        </w:rPr>
        <w:t>notice</w:t>
      </w:r>
      <w:r>
        <w:rPr>
          <w:b/>
          <w:spacing w:val="-15"/>
        </w:rPr>
        <w:t> </w:t>
      </w:r>
      <w:r>
        <w:rPr>
          <w:spacing w:val="-6"/>
        </w:rPr>
        <w:t>to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other</w:t>
      </w:r>
      <w:r>
        <w:rPr>
          <w:spacing w:val="-20"/>
        </w:rPr>
        <w:t> </w:t>
      </w:r>
      <w:r>
        <w:rPr>
          <w:spacing w:val="-4"/>
        </w:rPr>
        <w:t>party.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event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b/>
          <w:spacing w:val="-4"/>
        </w:rPr>
        <w:t>material</w:t>
      </w:r>
      <w:r>
        <w:rPr>
          <w:b/>
          <w:spacing w:val="-18"/>
        </w:rPr>
        <w:t> </w:t>
      </w:r>
      <w:r>
        <w:rPr>
          <w:b/>
          <w:spacing w:val="-4"/>
        </w:rPr>
        <w:t>breach</w:t>
      </w:r>
      <w:r>
        <w:rPr>
          <w:spacing w:val="-4"/>
        </w:rPr>
        <w:t>,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non-breaching</w:t>
      </w:r>
      <w:r>
        <w:rPr>
          <w:spacing w:val="-20"/>
        </w:rPr>
        <w:t> </w:t>
      </w:r>
      <w:r>
        <w:rPr>
          <w:spacing w:val="-4"/>
        </w:rPr>
        <w:t>party</w:t>
      </w:r>
      <w:r>
        <w:rPr>
          <w:spacing w:val="-20"/>
        </w:rPr>
        <w:t> </w:t>
      </w:r>
      <w:r>
        <w:rPr>
          <w:spacing w:val="-4"/>
        </w:rPr>
        <w:t>may</w:t>
      </w:r>
      <w:r>
        <w:rPr>
          <w:spacing w:val="-17"/>
        </w:rPr>
        <w:t> </w:t>
      </w:r>
      <w:r>
        <w:rPr>
          <w:spacing w:val="-4"/>
        </w:rPr>
        <w:t>terminate</w:t>
      </w:r>
      <w:r>
        <w:rPr>
          <w:spacing w:val="-19"/>
        </w:rPr>
        <w:t> </w:t>
      </w:r>
      <w:r>
        <w:rPr>
          <w:spacing w:val="-4"/>
        </w:rPr>
        <w:t>the Agreement</w:t>
      </w:r>
      <w:r>
        <w:rPr>
          <w:spacing w:val="-17"/>
        </w:rPr>
        <w:t> </w:t>
      </w:r>
      <w:r>
        <w:rPr>
          <w:spacing w:val="-4"/>
        </w:rPr>
        <w:t>immediately</w:t>
      </w:r>
      <w:r>
        <w:rPr>
          <w:spacing w:val="-16"/>
        </w:rPr>
        <w:t> </w:t>
      </w:r>
      <w:r>
        <w:rPr>
          <w:spacing w:val="-4"/>
        </w:rPr>
        <w:t>upon</w:t>
      </w:r>
      <w:r>
        <w:rPr>
          <w:spacing w:val="-16"/>
        </w:rPr>
        <w:t> </w:t>
      </w:r>
      <w:r>
        <w:rPr>
          <w:spacing w:val="-4"/>
        </w:rPr>
        <w:t>written</w:t>
      </w:r>
      <w:r>
        <w:rPr>
          <w:spacing w:val="-17"/>
        </w:rPr>
        <w:t> </w:t>
      </w:r>
      <w:r>
        <w:rPr>
          <w:spacing w:val="-4"/>
        </w:rPr>
        <w:t>notice,</w:t>
      </w:r>
      <w:r>
        <w:rPr>
          <w:spacing w:val="-18"/>
        </w:rPr>
        <w:t> </w:t>
      </w:r>
      <w:r>
        <w:rPr>
          <w:spacing w:val="-4"/>
        </w:rPr>
        <w:t>provided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breaching</w:t>
      </w:r>
      <w:r>
        <w:rPr>
          <w:spacing w:val="-17"/>
        </w:rPr>
        <w:t> </w:t>
      </w:r>
      <w:r>
        <w:rPr>
          <w:spacing w:val="-4"/>
        </w:rPr>
        <w:t>party</w:t>
      </w:r>
      <w:r>
        <w:rPr>
          <w:spacing w:val="-17"/>
        </w:rPr>
        <w:t> </w:t>
      </w:r>
      <w:r>
        <w:rPr>
          <w:spacing w:val="-4"/>
        </w:rPr>
        <w:t>fails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cure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breach within</w:t>
      </w:r>
      <w:r>
        <w:rPr>
          <w:spacing w:val="-18"/>
        </w:rPr>
        <w:t> </w:t>
      </w:r>
      <w:r>
        <w:rPr>
          <w:b/>
          <w:spacing w:val="-4"/>
        </w:rPr>
        <w:t>thirty</w:t>
      </w:r>
      <w:r>
        <w:rPr>
          <w:b/>
          <w:spacing w:val="-24"/>
        </w:rPr>
        <w:t> </w:t>
      </w:r>
      <w:r>
        <w:rPr>
          <w:b/>
          <w:spacing w:val="-4"/>
        </w:rPr>
        <w:t>(30)</w:t>
      </w:r>
      <w:r>
        <w:rPr>
          <w:b/>
          <w:spacing w:val="-23"/>
        </w:rPr>
        <w:t> </w:t>
      </w:r>
      <w:r>
        <w:rPr>
          <w:b/>
          <w:spacing w:val="-4"/>
        </w:rPr>
        <w:t>days</w:t>
      </w:r>
      <w:r>
        <w:rPr>
          <w:b/>
          <w:spacing w:val="-21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receiving</w:t>
      </w:r>
      <w:r>
        <w:rPr>
          <w:spacing w:val="-18"/>
        </w:rPr>
        <w:t> </w:t>
      </w:r>
      <w:r>
        <w:rPr>
          <w:spacing w:val="-4"/>
        </w:rPr>
        <w:t>such</w:t>
      </w:r>
      <w:r>
        <w:rPr>
          <w:spacing w:val="-19"/>
        </w:rPr>
        <w:t> </w:t>
      </w:r>
      <w:r>
        <w:rPr>
          <w:spacing w:val="-4"/>
        </w:rPr>
        <w:t>notice.</w:t>
      </w:r>
      <w:r>
        <w:rPr>
          <w:spacing w:val="-21"/>
        </w:rPr>
        <w:t> </w:t>
      </w:r>
      <w:r>
        <w:rPr>
          <w:spacing w:val="-4"/>
        </w:rPr>
        <w:t>Additionally,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Client</w:t>
      </w:r>
      <w:r>
        <w:rPr>
          <w:spacing w:val="-19"/>
        </w:rPr>
        <w:t> </w:t>
      </w:r>
      <w:r>
        <w:rPr>
          <w:spacing w:val="-4"/>
        </w:rPr>
        <w:t>may</w:t>
      </w:r>
      <w:r>
        <w:rPr>
          <w:spacing w:val="-18"/>
        </w:rPr>
        <w:t> </w:t>
      </w:r>
      <w:r>
        <w:rPr>
          <w:spacing w:val="-4"/>
        </w:rPr>
        <w:t>terminate</w:t>
      </w:r>
      <w:r>
        <w:rPr>
          <w:spacing w:val="-21"/>
        </w:rPr>
        <w:t> </w:t>
      </w:r>
      <w:r>
        <w:rPr>
          <w:spacing w:val="-4"/>
        </w:rPr>
        <w:t>the </w:t>
      </w:r>
      <w:r>
        <w:rPr>
          <w:spacing w:val="-2"/>
        </w:rPr>
        <w:t>Agreement</w:t>
      </w:r>
      <w:r>
        <w:rPr>
          <w:spacing w:val="-22"/>
        </w:rPr>
        <w:t> </w:t>
      </w:r>
      <w:r>
        <w:rPr>
          <w:spacing w:val="-2"/>
        </w:rPr>
        <w:t>without</w:t>
      </w:r>
      <w:r>
        <w:rPr>
          <w:spacing w:val="-22"/>
        </w:rPr>
        <w:t> </w:t>
      </w:r>
      <w:r>
        <w:rPr>
          <w:spacing w:val="-2"/>
        </w:rPr>
        <w:t>notice</w:t>
      </w:r>
      <w:r>
        <w:rPr>
          <w:spacing w:val="-21"/>
        </w:rPr>
        <w:t> </w:t>
      </w:r>
      <w:r>
        <w:rPr>
          <w:spacing w:val="-2"/>
        </w:rPr>
        <w:t>if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Vendor</w:t>
      </w:r>
      <w:r>
        <w:rPr>
          <w:spacing w:val="-22"/>
        </w:rPr>
        <w:t> </w:t>
      </w:r>
      <w:r>
        <w:rPr>
          <w:spacing w:val="-2"/>
        </w:rPr>
        <w:t>becomes</w:t>
      </w:r>
      <w:r>
        <w:rPr>
          <w:spacing w:val="-22"/>
        </w:rPr>
        <w:t> </w:t>
      </w:r>
      <w:r>
        <w:rPr>
          <w:spacing w:val="-2"/>
        </w:rPr>
        <w:t>insolvent,</w:t>
      </w:r>
      <w:r>
        <w:rPr>
          <w:spacing w:val="-21"/>
        </w:rPr>
        <w:t> </w:t>
      </w:r>
      <w:r>
        <w:rPr>
          <w:spacing w:val="-2"/>
        </w:rPr>
        <w:t>files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bankruptcy,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2"/>
        </w:rPr>
        <w:t> </w:t>
      </w:r>
      <w:r>
        <w:rPr>
          <w:spacing w:val="-2"/>
        </w:rPr>
        <w:t>assigns</w:t>
      </w:r>
      <w:r>
        <w:rPr>
          <w:spacing w:val="-22"/>
        </w:rPr>
        <w:t> </w:t>
      </w:r>
      <w:r>
        <w:rPr>
          <w:spacing w:val="-2"/>
        </w:rPr>
        <w:t>this </w:t>
      </w:r>
      <w:r>
        <w:rPr>
          <w:spacing w:val="-4"/>
        </w:rPr>
        <w:t>Agreement</w:t>
      </w:r>
      <w:r>
        <w:rPr>
          <w:spacing w:val="-19"/>
        </w:rPr>
        <w:t> </w:t>
      </w:r>
      <w:r>
        <w:rPr>
          <w:spacing w:val="-4"/>
        </w:rPr>
        <w:t>without</w:t>
      </w:r>
      <w:r>
        <w:rPr>
          <w:spacing w:val="-19"/>
        </w:rPr>
        <w:t> </w:t>
      </w:r>
      <w:r>
        <w:rPr>
          <w:spacing w:val="-4"/>
        </w:rPr>
        <w:t>prior</w:t>
      </w:r>
      <w:r>
        <w:rPr>
          <w:spacing w:val="-19"/>
        </w:rPr>
        <w:t> </w:t>
      </w:r>
      <w:r>
        <w:rPr>
          <w:spacing w:val="-4"/>
        </w:rPr>
        <w:t>written</w:t>
      </w:r>
      <w:r>
        <w:rPr>
          <w:spacing w:val="-17"/>
        </w:rPr>
        <w:t> </w:t>
      </w:r>
      <w:r>
        <w:rPr>
          <w:spacing w:val="-4"/>
        </w:rPr>
        <w:t>consent.</w:t>
      </w:r>
      <w:r>
        <w:rPr>
          <w:spacing w:val="-18"/>
        </w:rPr>
        <w:t> </w:t>
      </w:r>
      <w:r>
        <w:rPr>
          <w:spacing w:val="-4"/>
        </w:rPr>
        <w:t>Upon</w:t>
      </w:r>
      <w:r>
        <w:rPr>
          <w:spacing w:val="-17"/>
        </w:rPr>
        <w:t> </w:t>
      </w:r>
      <w:r>
        <w:rPr>
          <w:spacing w:val="-4"/>
        </w:rPr>
        <w:t>termination,</w:t>
      </w:r>
      <w:r>
        <w:rPr>
          <w:spacing w:val="-20"/>
        </w:rPr>
        <w:t> </w:t>
      </w:r>
      <w:r>
        <w:rPr>
          <w:spacing w:val="-4"/>
        </w:rPr>
        <w:t>both</w:t>
      </w:r>
      <w:r>
        <w:rPr>
          <w:spacing w:val="-17"/>
        </w:rPr>
        <w:t> </w:t>
      </w:r>
      <w:r>
        <w:rPr>
          <w:spacing w:val="-4"/>
        </w:rPr>
        <w:t>parties</w:t>
      </w:r>
      <w:r>
        <w:rPr>
          <w:spacing w:val="-19"/>
        </w:rPr>
        <w:t> </w:t>
      </w:r>
      <w:r>
        <w:rPr>
          <w:spacing w:val="-4"/>
        </w:rPr>
        <w:t>shall</w:t>
      </w:r>
      <w:r>
        <w:rPr>
          <w:spacing w:val="-17"/>
        </w:rPr>
        <w:t> </w:t>
      </w:r>
      <w:r>
        <w:rPr>
          <w:spacing w:val="-4"/>
        </w:rPr>
        <w:t>immediately</w:t>
      </w:r>
      <w:r>
        <w:rPr>
          <w:spacing w:val="-19"/>
        </w:rPr>
        <w:t> </w:t>
      </w:r>
      <w:r>
        <w:rPr>
          <w:spacing w:val="-4"/>
        </w:rPr>
        <w:t>return </w:t>
      </w:r>
      <w:r>
        <w:rPr>
          <w:spacing w:val="-2"/>
        </w:rPr>
        <w:t>all</w:t>
      </w:r>
      <w:r>
        <w:rPr>
          <w:spacing w:val="-21"/>
        </w:rPr>
        <w:t> </w:t>
      </w:r>
      <w:r>
        <w:rPr>
          <w:spacing w:val="-2"/>
        </w:rPr>
        <w:t>confidential</w:t>
      </w:r>
      <w:r>
        <w:rPr>
          <w:spacing w:val="-23"/>
        </w:rPr>
        <w:t> </w:t>
      </w:r>
      <w:r>
        <w:rPr>
          <w:spacing w:val="-2"/>
        </w:rPr>
        <w:t>information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cease</w:t>
      </w:r>
      <w:r>
        <w:rPr>
          <w:spacing w:val="-22"/>
        </w:rPr>
        <w:t> </w:t>
      </w:r>
      <w:r>
        <w:rPr>
          <w:spacing w:val="-2"/>
        </w:rPr>
        <w:t>any</w:t>
      </w:r>
      <w:r>
        <w:rPr>
          <w:spacing w:val="-23"/>
        </w:rPr>
        <w:t> </w:t>
      </w:r>
      <w:r>
        <w:rPr>
          <w:spacing w:val="-2"/>
        </w:rPr>
        <w:t>further</w:t>
      </w:r>
      <w:r>
        <w:rPr>
          <w:spacing w:val="-23"/>
        </w:rPr>
        <w:t> </w:t>
      </w:r>
      <w:r>
        <w:rPr>
          <w:spacing w:val="-2"/>
        </w:rPr>
        <w:t>performance</w:t>
      </w:r>
      <w:r>
        <w:rPr>
          <w:spacing w:val="-22"/>
        </w:rPr>
        <w:t> </w:t>
      </w:r>
      <w:r>
        <w:rPr>
          <w:spacing w:val="-2"/>
        </w:rPr>
        <w:t>under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Agreement.</w:t>
      </w:r>
    </w:p>
    <w:p>
      <w:pPr>
        <w:pStyle w:val="BodyText"/>
        <w:spacing w:line="273" w:lineRule="auto"/>
      </w:pP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Client</w:t>
      </w:r>
      <w:r>
        <w:rPr>
          <w:spacing w:val="-23"/>
        </w:rPr>
        <w:t> </w:t>
      </w:r>
      <w:r>
        <w:rPr>
          <w:spacing w:val="-4"/>
        </w:rPr>
        <w:t>shall</w:t>
      </w:r>
      <w:r>
        <w:rPr>
          <w:spacing w:val="-21"/>
        </w:rPr>
        <w:t> </w:t>
      </w:r>
      <w:r>
        <w:rPr>
          <w:spacing w:val="-4"/>
        </w:rPr>
        <w:t>pay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Vendor</w:t>
      </w:r>
      <w:r>
        <w:rPr>
          <w:spacing w:val="-21"/>
        </w:rPr>
        <w:t> </w:t>
      </w:r>
      <w:r>
        <w:rPr>
          <w:spacing w:val="-4"/>
        </w:rPr>
        <w:t>within</w:t>
      </w:r>
      <w:r>
        <w:rPr>
          <w:spacing w:val="-17"/>
        </w:rPr>
        <w:t> </w:t>
      </w:r>
      <w:r>
        <w:rPr>
          <w:b/>
          <w:spacing w:val="-4"/>
        </w:rPr>
        <w:t>thirty</w:t>
      </w:r>
      <w:r>
        <w:rPr>
          <w:b/>
          <w:spacing w:val="-25"/>
        </w:rPr>
        <w:t> </w:t>
      </w:r>
      <w:r>
        <w:rPr>
          <w:b/>
          <w:spacing w:val="-4"/>
        </w:rPr>
        <w:t>(30)</w:t>
      </w:r>
      <w:r>
        <w:rPr>
          <w:b/>
          <w:spacing w:val="-22"/>
        </w:rPr>
        <w:t> </w:t>
      </w:r>
      <w:r>
        <w:rPr>
          <w:b/>
          <w:spacing w:val="-4"/>
        </w:rPr>
        <w:t>days</w:t>
      </w:r>
      <w:r>
        <w:rPr>
          <w:b/>
          <w:spacing w:val="-21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receiving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valid</w:t>
      </w:r>
      <w:r>
        <w:rPr>
          <w:spacing w:val="-23"/>
        </w:rPr>
        <w:t> </w:t>
      </w:r>
      <w:r>
        <w:rPr>
          <w:spacing w:val="-4"/>
        </w:rPr>
        <w:t>invoice.</w:t>
      </w:r>
      <w:r>
        <w:rPr>
          <w:spacing w:val="-22"/>
        </w:rPr>
        <w:t> </w:t>
      </w:r>
      <w:r>
        <w:rPr>
          <w:spacing w:val="-4"/>
        </w:rPr>
        <w:t>All</w:t>
      </w:r>
      <w:r>
        <w:rPr>
          <w:spacing w:val="-24"/>
        </w:rPr>
        <w:t> </w:t>
      </w:r>
      <w:r>
        <w:rPr>
          <w:spacing w:val="-4"/>
        </w:rPr>
        <w:t>invoices</w:t>
      </w:r>
      <w:r>
        <w:rPr>
          <w:spacing w:val="-21"/>
        </w:rPr>
        <w:t> </w:t>
      </w:r>
      <w:r>
        <w:rPr>
          <w:spacing w:val="-4"/>
        </w:rPr>
        <w:t>must include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detailed</w:t>
      </w:r>
      <w:r>
        <w:rPr>
          <w:spacing w:val="-20"/>
        </w:rPr>
        <w:t> </w:t>
      </w:r>
      <w:r>
        <w:rPr>
          <w:spacing w:val="-4"/>
        </w:rPr>
        <w:t>description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services</w:t>
      </w:r>
      <w:r>
        <w:rPr>
          <w:spacing w:val="-20"/>
        </w:rPr>
        <w:t> </w:t>
      </w:r>
      <w:r>
        <w:rPr>
          <w:spacing w:val="-4"/>
        </w:rPr>
        <w:t>rendered,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agreed-upon</w:t>
      </w:r>
      <w:r>
        <w:rPr>
          <w:spacing w:val="-19"/>
        </w:rPr>
        <w:t> </w:t>
      </w:r>
      <w:r>
        <w:rPr>
          <w:spacing w:val="-4"/>
        </w:rPr>
        <w:t>rates,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applicable</w:t>
      </w:r>
      <w:r>
        <w:rPr>
          <w:spacing w:val="-19"/>
        </w:rPr>
        <w:t> </w:t>
      </w:r>
      <w:r>
        <w:rPr>
          <w:spacing w:val="-4"/>
        </w:rPr>
        <w:t>taxes.</w:t>
      </w:r>
      <w:r>
        <w:rPr>
          <w:spacing w:val="-19"/>
        </w:rPr>
        <w:t> </w:t>
      </w:r>
      <w:r>
        <w:rPr>
          <w:spacing w:val="-4"/>
        </w:rPr>
        <w:t>If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Client</w:t>
      </w:r>
      <w:r>
        <w:rPr>
          <w:spacing w:val="-17"/>
        </w:rPr>
        <w:t> </w:t>
      </w:r>
      <w:r>
        <w:rPr>
          <w:spacing w:val="-6"/>
        </w:rPr>
        <w:t>disputes</w:t>
      </w:r>
      <w:r>
        <w:rPr>
          <w:spacing w:val="-17"/>
        </w:rPr>
        <w:t> </w:t>
      </w:r>
      <w:r>
        <w:rPr>
          <w:spacing w:val="-6"/>
        </w:rPr>
        <w:t>any</w:t>
      </w:r>
      <w:r>
        <w:rPr>
          <w:spacing w:val="-17"/>
        </w:rPr>
        <w:t> </w:t>
      </w:r>
      <w:r>
        <w:rPr>
          <w:spacing w:val="-6"/>
        </w:rPr>
        <w:t>portion</w:t>
      </w:r>
      <w:r>
        <w:rPr>
          <w:spacing w:val="-15"/>
        </w:rPr>
        <w:t> </w:t>
      </w:r>
      <w:r>
        <w:rPr>
          <w:spacing w:val="-6"/>
        </w:rPr>
        <w:t>of</w:t>
      </w:r>
      <w:r>
        <w:rPr>
          <w:spacing w:val="-15"/>
        </w:rPr>
        <w:t> </w:t>
      </w:r>
      <w:r>
        <w:rPr>
          <w:spacing w:val="-6"/>
        </w:rPr>
        <w:t>an</w:t>
      </w:r>
      <w:r>
        <w:rPr>
          <w:spacing w:val="-17"/>
        </w:rPr>
        <w:t> </w:t>
      </w:r>
      <w:r>
        <w:rPr>
          <w:spacing w:val="-6"/>
        </w:rPr>
        <w:t>invoice,</w:t>
      </w:r>
      <w:r>
        <w:rPr>
          <w:spacing w:val="-18"/>
        </w:rPr>
        <w:t> </w:t>
      </w:r>
      <w:r>
        <w:rPr>
          <w:spacing w:val="-6"/>
        </w:rPr>
        <w:t>they</w:t>
      </w:r>
      <w:r>
        <w:rPr>
          <w:spacing w:val="-17"/>
        </w:rPr>
        <w:t> </w:t>
      </w:r>
      <w:r>
        <w:rPr>
          <w:spacing w:val="-6"/>
        </w:rPr>
        <w:t>shall</w:t>
      </w:r>
      <w:r>
        <w:rPr>
          <w:spacing w:val="-18"/>
        </w:rPr>
        <w:t> </w:t>
      </w:r>
      <w:r>
        <w:rPr>
          <w:spacing w:val="-6"/>
        </w:rPr>
        <w:t>notify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Vendor</w:t>
      </w:r>
      <w:r>
        <w:rPr>
          <w:spacing w:val="-14"/>
        </w:rPr>
        <w:t> </w:t>
      </w:r>
      <w:r>
        <w:rPr>
          <w:spacing w:val="-6"/>
        </w:rPr>
        <w:t>within </w:t>
      </w:r>
      <w:r>
        <w:rPr>
          <w:b/>
          <w:spacing w:val="-6"/>
        </w:rPr>
        <w:t>fifteen</w:t>
      </w:r>
      <w:r>
        <w:rPr>
          <w:b/>
          <w:spacing w:val="-15"/>
        </w:rPr>
        <w:t> </w:t>
      </w:r>
      <w:r>
        <w:rPr>
          <w:b/>
          <w:spacing w:val="-6"/>
        </w:rPr>
        <w:t>(15)</w:t>
      </w:r>
      <w:r>
        <w:rPr>
          <w:b/>
          <w:spacing w:val="-18"/>
        </w:rPr>
        <w:t> </w:t>
      </w:r>
      <w:r>
        <w:rPr>
          <w:b/>
          <w:spacing w:val="-6"/>
        </w:rPr>
        <w:t>days</w:t>
      </w:r>
      <w:r>
        <w:rPr>
          <w:b/>
          <w:spacing w:val="-18"/>
        </w:rPr>
        <w:t> </w:t>
      </w:r>
      <w:r>
        <w:rPr>
          <w:spacing w:val="-6"/>
        </w:rPr>
        <w:t>of </w:t>
      </w:r>
      <w:r>
        <w:rPr>
          <w:spacing w:val="-4"/>
        </w:rPr>
        <w:t>receipt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pay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undisputed</w:t>
      </w:r>
      <w:r>
        <w:rPr>
          <w:spacing w:val="-13"/>
        </w:rPr>
        <w:t> </w:t>
      </w:r>
      <w:r>
        <w:rPr>
          <w:spacing w:val="-4"/>
        </w:rPr>
        <w:t>amount</w:t>
      </w:r>
      <w:r>
        <w:rPr>
          <w:spacing w:val="-16"/>
        </w:rPr>
        <w:t> </w:t>
      </w:r>
      <w:r>
        <w:rPr>
          <w:spacing w:val="-4"/>
        </w:rPr>
        <w:t>within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original</w:t>
      </w:r>
      <w:r>
        <w:rPr>
          <w:spacing w:val="-16"/>
        </w:rPr>
        <w:t> </w:t>
      </w:r>
      <w:r>
        <w:rPr>
          <w:spacing w:val="-4"/>
        </w:rPr>
        <w:t>thirty-day</w:t>
      </w:r>
      <w:r>
        <w:rPr>
          <w:spacing w:val="-12"/>
        </w:rPr>
        <w:t> </w:t>
      </w:r>
      <w:r>
        <w:rPr>
          <w:spacing w:val="-4"/>
        </w:rPr>
        <w:t>term.</w:t>
      </w:r>
      <w:r>
        <w:rPr>
          <w:spacing w:val="-16"/>
        </w:rPr>
        <w:t> </w:t>
      </w:r>
      <w:r>
        <w:rPr>
          <w:spacing w:val="-4"/>
        </w:rPr>
        <w:t>Any</w:t>
      </w:r>
      <w:r>
        <w:rPr>
          <w:spacing w:val="-12"/>
        </w:rPr>
        <w:t> </w:t>
      </w:r>
      <w:r>
        <w:rPr>
          <w:spacing w:val="-4"/>
        </w:rPr>
        <w:t>delayed</w:t>
      </w:r>
      <w:r>
        <w:rPr>
          <w:spacing w:val="-16"/>
        </w:rPr>
        <w:t> </w:t>
      </w:r>
      <w:r>
        <w:rPr>
          <w:spacing w:val="-4"/>
        </w:rPr>
        <w:t>payment </w:t>
      </w:r>
      <w:r>
        <w:rPr>
          <w:spacing w:val="-2"/>
        </w:rPr>
        <w:t>will</w:t>
      </w:r>
      <w:r>
        <w:rPr>
          <w:spacing w:val="-21"/>
        </w:rPr>
        <w:t> </w:t>
      </w:r>
      <w:r>
        <w:rPr>
          <w:spacing w:val="-2"/>
        </w:rPr>
        <w:t>incur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b/>
          <w:spacing w:val="-2"/>
        </w:rPr>
        <w:t>1.5%</w:t>
      </w:r>
      <w:r>
        <w:rPr>
          <w:b/>
          <w:spacing w:val="-22"/>
        </w:rPr>
        <w:t> </w:t>
      </w:r>
      <w:r>
        <w:rPr>
          <w:b/>
          <w:spacing w:val="-2"/>
        </w:rPr>
        <w:t>late</w:t>
      </w:r>
      <w:r>
        <w:rPr>
          <w:b/>
          <w:spacing w:val="-24"/>
        </w:rPr>
        <w:t> </w:t>
      </w:r>
      <w:r>
        <w:rPr>
          <w:b/>
          <w:spacing w:val="-2"/>
        </w:rPr>
        <w:t>fee</w:t>
      </w:r>
      <w:r>
        <w:rPr>
          <w:b/>
          <w:spacing w:val="-24"/>
        </w:rPr>
        <w:t> </w:t>
      </w:r>
      <w:r>
        <w:rPr>
          <w:b/>
          <w:spacing w:val="-2"/>
        </w:rPr>
        <w:t>per</w:t>
      </w:r>
      <w:r>
        <w:rPr>
          <w:b/>
          <w:spacing w:val="-22"/>
        </w:rPr>
        <w:t> </w:t>
      </w:r>
      <w:r>
        <w:rPr>
          <w:b/>
          <w:spacing w:val="-2"/>
        </w:rPr>
        <w:t>month</w:t>
      </w:r>
      <w:r>
        <w:rPr>
          <w:b/>
          <w:spacing w:val="-22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outstanding</w:t>
      </w:r>
      <w:r>
        <w:rPr>
          <w:spacing w:val="-20"/>
        </w:rPr>
        <w:t> </w:t>
      </w:r>
      <w:r>
        <w:rPr>
          <w:spacing w:val="-2"/>
        </w:rPr>
        <w:t>balance</w:t>
      </w:r>
      <w:r>
        <w:rPr>
          <w:spacing w:val="-22"/>
        </w:rPr>
        <w:t> </w:t>
      </w:r>
      <w:r>
        <w:rPr>
          <w:spacing w:val="-2"/>
        </w:rPr>
        <w:t>until</w:t>
      </w:r>
      <w:r>
        <w:rPr>
          <w:spacing w:val="-21"/>
        </w:rPr>
        <w:t> </w:t>
      </w:r>
      <w:r>
        <w:rPr>
          <w:spacing w:val="-2"/>
        </w:rPr>
        <w:t>paid</w:t>
      </w:r>
      <w:r>
        <w:rPr>
          <w:spacing w:val="-22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full.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Vendor reserves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right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suspend</w:t>
      </w:r>
      <w:r>
        <w:rPr>
          <w:spacing w:val="-19"/>
        </w:rPr>
        <w:t> </w:t>
      </w:r>
      <w:r>
        <w:rPr>
          <w:spacing w:val="-2"/>
        </w:rPr>
        <w:t>services</w:t>
      </w:r>
      <w:r>
        <w:rPr>
          <w:spacing w:val="-19"/>
        </w:rPr>
        <w:t> </w:t>
      </w:r>
      <w:r>
        <w:rPr>
          <w:spacing w:val="-2"/>
        </w:rPr>
        <w:t>if</w:t>
      </w:r>
      <w:r>
        <w:rPr>
          <w:spacing w:val="-19"/>
        </w:rPr>
        <w:t> </w:t>
      </w:r>
      <w:r>
        <w:rPr>
          <w:spacing w:val="-2"/>
        </w:rPr>
        <w:t>payments</w:t>
      </w:r>
      <w:r>
        <w:rPr>
          <w:spacing w:val="-23"/>
        </w:rPr>
        <w:t> </w:t>
      </w:r>
      <w:r>
        <w:rPr>
          <w:spacing w:val="-2"/>
        </w:rPr>
        <w:t>remain</w:t>
      </w:r>
      <w:r>
        <w:rPr>
          <w:spacing w:val="-21"/>
        </w:rPr>
        <w:t> </w:t>
      </w:r>
      <w:r>
        <w:rPr>
          <w:spacing w:val="-2"/>
        </w:rPr>
        <w:t>overdue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more</w:t>
      </w:r>
      <w:r>
        <w:rPr>
          <w:spacing w:val="-23"/>
        </w:rPr>
        <w:t> </w:t>
      </w:r>
      <w:r>
        <w:rPr>
          <w:spacing w:val="-2"/>
        </w:rPr>
        <w:t>than</w:t>
      </w:r>
      <w:r>
        <w:rPr>
          <w:spacing w:val="-13"/>
        </w:rPr>
        <w:t> </w:t>
      </w:r>
      <w:r>
        <w:rPr>
          <w:b/>
          <w:spacing w:val="-2"/>
        </w:rPr>
        <w:t>sixty</w:t>
      </w:r>
      <w:r>
        <w:rPr>
          <w:b/>
          <w:spacing w:val="-20"/>
        </w:rPr>
        <w:t> </w:t>
      </w:r>
      <w:r>
        <w:rPr>
          <w:b/>
          <w:spacing w:val="-2"/>
        </w:rPr>
        <w:t>(60)</w:t>
      </w:r>
      <w:r>
        <w:rPr>
          <w:b/>
          <w:spacing w:val="-19"/>
        </w:rPr>
        <w:t> </w:t>
      </w:r>
      <w:r>
        <w:rPr>
          <w:b/>
          <w:spacing w:val="-2"/>
        </w:rPr>
        <w:t>days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due</w:t>
      </w:r>
      <w:r>
        <w:rPr>
          <w:spacing w:val="-8"/>
        </w:rPr>
        <w:t> </w:t>
      </w:r>
      <w:r>
        <w:rPr/>
        <w:t>date.</w:t>
      </w:r>
    </w:p>
    <w:p>
      <w:pPr>
        <w:pStyle w:val="BodyText"/>
        <w:spacing w:line="271" w:lineRule="auto"/>
      </w:pPr>
      <w:r>
        <w:rPr>
          <w:spacing w:val="-6"/>
        </w:rPr>
        <w:t>In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event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dispute</w:t>
      </w:r>
      <w:r>
        <w:rPr>
          <w:spacing w:val="-19"/>
        </w:rPr>
        <w:t> </w:t>
      </w:r>
      <w:r>
        <w:rPr>
          <w:spacing w:val="-6"/>
        </w:rPr>
        <w:t>arising</w:t>
      </w:r>
      <w:r>
        <w:rPr>
          <w:spacing w:val="-17"/>
        </w:rPr>
        <w:t> </w:t>
      </w:r>
      <w:r>
        <w:rPr>
          <w:spacing w:val="-6"/>
        </w:rPr>
        <w:t>out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19"/>
        </w:rPr>
        <w:t> </w:t>
      </w:r>
      <w:r>
        <w:rPr>
          <w:spacing w:val="-6"/>
        </w:rPr>
        <w:t>or</w:t>
      </w:r>
      <w:r>
        <w:rPr>
          <w:spacing w:val="-20"/>
        </w:rPr>
        <w:t> </w:t>
      </w:r>
      <w:r>
        <w:rPr>
          <w:spacing w:val="-6"/>
        </w:rPr>
        <w:t>related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Agreement,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parties</w:t>
      </w:r>
      <w:r>
        <w:rPr>
          <w:spacing w:val="-18"/>
        </w:rPr>
        <w:t> </w:t>
      </w:r>
      <w:r>
        <w:rPr>
          <w:spacing w:val="-6"/>
        </w:rPr>
        <w:t>agree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first</w:t>
      </w:r>
      <w:r>
        <w:rPr>
          <w:spacing w:val="-18"/>
        </w:rPr>
        <w:t> </w:t>
      </w:r>
      <w:r>
        <w:rPr>
          <w:spacing w:val="-6"/>
        </w:rPr>
        <w:t>attempt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resolve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dispute</w:t>
      </w:r>
      <w:r>
        <w:rPr>
          <w:spacing w:val="-21"/>
        </w:rPr>
        <w:t> </w:t>
      </w:r>
      <w:r>
        <w:rPr>
          <w:spacing w:val="-2"/>
        </w:rPr>
        <w:t>through</w:t>
      </w:r>
      <w:r>
        <w:rPr>
          <w:spacing w:val="-16"/>
        </w:rPr>
        <w:t> </w:t>
      </w:r>
      <w:r>
        <w:rPr>
          <w:b/>
          <w:spacing w:val="-2"/>
        </w:rPr>
        <w:t>good</w:t>
      </w:r>
      <w:r>
        <w:rPr>
          <w:b/>
          <w:spacing w:val="-20"/>
        </w:rPr>
        <w:t> </w:t>
      </w:r>
      <w:r>
        <w:rPr>
          <w:b/>
          <w:spacing w:val="-2"/>
        </w:rPr>
        <w:t>faith</w:t>
      </w:r>
      <w:r>
        <w:rPr>
          <w:b/>
          <w:spacing w:val="-21"/>
        </w:rPr>
        <w:t> </w:t>
      </w:r>
      <w:r>
        <w:rPr>
          <w:b/>
          <w:spacing w:val="-2"/>
        </w:rPr>
        <w:t>negotiations</w:t>
      </w:r>
      <w:r>
        <w:rPr>
          <w:spacing w:val="-2"/>
        </w:rPr>
        <w:t>.</w:t>
      </w:r>
      <w:r>
        <w:rPr>
          <w:spacing w:val="-21"/>
        </w:rPr>
        <w:t> </w:t>
      </w:r>
      <w:r>
        <w:rPr>
          <w:spacing w:val="-2"/>
        </w:rPr>
        <w:t>If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dispute</w:t>
      </w:r>
      <w:r>
        <w:rPr>
          <w:spacing w:val="-24"/>
        </w:rPr>
        <w:t> </w:t>
      </w:r>
      <w:r>
        <w:rPr>
          <w:spacing w:val="-2"/>
        </w:rPr>
        <w:t>remains</w:t>
      </w:r>
      <w:r>
        <w:rPr>
          <w:spacing w:val="-20"/>
        </w:rPr>
        <w:t> </w:t>
      </w:r>
      <w:r>
        <w:rPr>
          <w:spacing w:val="-2"/>
        </w:rPr>
        <w:t>unresolved</w:t>
      </w:r>
      <w:r>
        <w:rPr>
          <w:spacing w:val="-22"/>
        </w:rPr>
        <w:t> </w:t>
      </w:r>
      <w:r>
        <w:rPr>
          <w:spacing w:val="-2"/>
        </w:rPr>
        <w:t>after </w:t>
      </w:r>
      <w:r>
        <w:rPr>
          <w:b/>
          <w:spacing w:val="-4"/>
        </w:rPr>
        <w:t>thirty</w:t>
      </w:r>
      <w:r>
        <w:rPr>
          <w:b/>
          <w:spacing w:val="-17"/>
        </w:rPr>
        <w:t> </w:t>
      </w:r>
      <w:r>
        <w:rPr>
          <w:b/>
          <w:spacing w:val="-4"/>
        </w:rPr>
        <w:t>(30)</w:t>
      </w:r>
      <w:r>
        <w:rPr>
          <w:b/>
          <w:spacing w:val="-14"/>
        </w:rPr>
        <w:t> </w:t>
      </w:r>
      <w:r>
        <w:rPr>
          <w:b/>
          <w:spacing w:val="-4"/>
        </w:rPr>
        <w:t>days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parties</w:t>
      </w:r>
      <w:r>
        <w:rPr>
          <w:spacing w:val="-12"/>
        </w:rPr>
        <w:t> </w:t>
      </w:r>
      <w:r>
        <w:rPr>
          <w:spacing w:val="-4"/>
        </w:rPr>
        <w:t>shall</w:t>
      </w:r>
      <w:r>
        <w:rPr>
          <w:spacing w:val="-16"/>
        </w:rPr>
        <w:t> </w:t>
      </w:r>
      <w:r>
        <w:rPr>
          <w:spacing w:val="-4"/>
        </w:rPr>
        <w:t>submit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dispute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b/>
          <w:spacing w:val="-4"/>
        </w:rPr>
        <w:t>binding</w:t>
      </w:r>
      <w:r>
        <w:rPr>
          <w:b/>
          <w:spacing w:val="-16"/>
        </w:rPr>
        <w:t> </w:t>
      </w:r>
      <w:r>
        <w:rPr>
          <w:b/>
          <w:spacing w:val="-4"/>
        </w:rPr>
        <w:t>arbitration</w:t>
      </w:r>
      <w:r>
        <w:rPr>
          <w:b/>
          <w:spacing w:val="-15"/>
        </w:rPr>
        <w:t> </w:t>
      </w:r>
      <w:r>
        <w:rPr>
          <w:spacing w:val="-4"/>
        </w:rPr>
        <w:t>administered</w:t>
      </w:r>
      <w:r>
        <w:rPr>
          <w:spacing w:val="-12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the American</w:t>
      </w:r>
      <w:r>
        <w:rPr>
          <w:spacing w:val="-8"/>
        </w:rPr>
        <w:t> </w:t>
      </w:r>
      <w:r>
        <w:rPr>
          <w:spacing w:val="-4"/>
        </w:rPr>
        <w:t>Arbitration</w:t>
      </w:r>
      <w:r>
        <w:rPr>
          <w:spacing w:val="-8"/>
        </w:rPr>
        <w:t> </w:t>
      </w:r>
      <w:r>
        <w:rPr>
          <w:spacing w:val="-4"/>
        </w:rPr>
        <w:t>Association</w:t>
      </w:r>
      <w:r>
        <w:rPr>
          <w:spacing w:val="-9"/>
        </w:rPr>
        <w:t> </w:t>
      </w:r>
      <w:r>
        <w:rPr>
          <w:spacing w:val="-4"/>
        </w:rPr>
        <w:t>(AAA)</w:t>
      </w:r>
      <w:r>
        <w:rPr>
          <w:spacing w:val="-9"/>
        </w:rPr>
        <w:t> </w:t>
      </w:r>
      <w:r>
        <w:rPr>
          <w:spacing w:val="-4"/>
        </w:rPr>
        <w:t>under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1"/>
        </w:rPr>
        <w:t> </w:t>
      </w:r>
      <w:r>
        <w:rPr>
          <w:spacing w:val="-4"/>
        </w:rPr>
        <w:t>Commercial</w:t>
      </w:r>
      <w:r>
        <w:rPr>
          <w:spacing w:val="-11"/>
        </w:rPr>
        <w:t> </w:t>
      </w:r>
      <w:r>
        <w:rPr>
          <w:spacing w:val="-4"/>
        </w:rPr>
        <w:t>Arbitration</w:t>
      </w:r>
      <w:r>
        <w:rPr>
          <w:spacing w:val="-9"/>
        </w:rPr>
        <w:t> </w:t>
      </w:r>
      <w:r>
        <w:rPr>
          <w:spacing w:val="-4"/>
        </w:rPr>
        <w:t>Rules.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arbitration </w:t>
      </w:r>
      <w:r>
        <w:rPr>
          <w:spacing w:val="-2"/>
        </w:rPr>
        <w:t>shall</w:t>
      </w:r>
      <w:r>
        <w:rPr>
          <w:spacing w:val="-24"/>
        </w:rPr>
        <w:t> </w:t>
      </w:r>
      <w:r>
        <w:rPr>
          <w:spacing w:val="-2"/>
        </w:rPr>
        <w:t>take</w:t>
      </w:r>
      <w:r>
        <w:rPr>
          <w:spacing w:val="-25"/>
        </w:rPr>
        <w:t> </w:t>
      </w:r>
      <w:r>
        <w:rPr>
          <w:spacing w:val="-2"/>
        </w:rPr>
        <w:t>place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b/>
          <w:spacing w:val="-2"/>
        </w:rPr>
        <w:t>New</w:t>
      </w:r>
      <w:r>
        <w:rPr>
          <w:b/>
          <w:spacing w:val="-24"/>
        </w:rPr>
        <w:t> </w:t>
      </w:r>
      <w:r>
        <w:rPr>
          <w:b/>
          <w:spacing w:val="-2"/>
        </w:rPr>
        <w:t>York</w:t>
      </w:r>
      <w:r>
        <w:rPr>
          <w:b/>
          <w:spacing w:val="-22"/>
        </w:rPr>
        <w:t> </w:t>
      </w:r>
      <w:r>
        <w:rPr>
          <w:b/>
          <w:spacing w:val="-2"/>
        </w:rPr>
        <w:t>City</w:t>
      </w:r>
      <w:r>
        <w:rPr>
          <w:spacing w:val="-2"/>
        </w:rPr>
        <w:t>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decision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arbitrator(s)</w:t>
      </w:r>
      <w:r>
        <w:rPr>
          <w:spacing w:val="-23"/>
        </w:rPr>
        <w:t> </w:t>
      </w:r>
      <w:r>
        <w:rPr>
          <w:spacing w:val="-2"/>
        </w:rPr>
        <w:t>shall</w:t>
      </w:r>
      <w:r>
        <w:rPr>
          <w:spacing w:val="-21"/>
        </w:rPr>
        <w:t> </w:t>
      </w:r>
      <w:r>
        <w:rPr>
          <w:spacing w:val="-2"/>
        </w:rPr>
        <w:t>be</w:t>
      </w:r>
      <w:r>
        <w:rPr>
          <w:spacing w:val="-22"/>
        </w:rPr>
        <w:t> </w:t>
      </w:r>
      <w:r>
        <w:rPr>
          <w:spacing w:val="-2"/>
        </w:rPr>
        <w:t>final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binding.</w:t>
      </w:r>
    </w:p>
    <w:p>
      <w:pPr>
        <w:pStyle w:val="BodyText"/>
        <w:spacing w:line="273" w:lineRule="auto" w:before="6"/>
      </w:pPr>
      <w:r>
        <w:rPr>
          <w:spacing w:val="-4"/>
        </w:rPr>
        <w:t>Each</w:t>
      </w:r>
      <w:r>
        <w:rPr>
          <w:spacing w:val="-21"/>
        </w:rPr>
        <w:t> </w:t>
      </w:r>
      <w:r>
        <w:rPr>
          <w:spacing w:val="-4"/>
        </w:rPr>
        <w:t>party</w:t>
      </w:r>
      <w:r>
        <w:rPr>
          <w:spacing w:val="-23"/>
        </w:rPr>
        <w:t> </w:t>
      </w:r>
      <w:r>
        <w:rPr>
          <w:spacing w:val="-4"/>
        </w:rPr>
        <w:t>shall</w:t>
      </w:r>
      <w:r>
        <w:rPr>
          <w:spacing w:val="-23"/>
        </w:rPr>
        <w:t> </w:t>
      </w:r>
      <w:r>
        <w:rPr>
          <w:spacing w:val="-4"/>
        </w:rPr>
        <w:t>bear</w:t>
      </w:r>
      <w:r>
        <w:rPr>
          <w:spacing w:val="-23"/>
        </w:rPr>
        <w:t> </w:t>
      </w:r>
      <w:r>
        <w:rPr>
          <w:spacing w:val="-4"/>
        </w:rPr>
        <w:t>its</w:t>
      </w:r>
      <w:r>
        <w:rPr>
          <w:spacing w:val="-23"/>
        </w:rPr>
        <w:t> </w:t>
      </w:r>
      <w:r>
        <w:rPr>
          <w:spacing w:val="-4"/>
        </w:rPr>
        <w:t>own</w:t>
      </w:r>
      <w:r>
        <w:rPr>
          <w:spacing w:val="-21"/>
        </w:rPr>
        <w:t> </w:t>
      </w:r>
      <w:r>
        <w:rPr>
          <w:spacing w:val="-4"/>
        </w:rPr>
        <w:t>costs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attorney’s</w:t>
      </w:r>
      <w:r>
        <w:rPr>
          <w:spacing w:val="-23"/>
        </w:rPr>
        <w:t> </w:t>
      </w:r>
      <w:r>
        <w:rPr>
          <w:spacing w:val="-4"/>
        </w:rPr>
        <w:t>fees,</w:t>
      </w:r>
      <w:r>
        <w:rPr>
          <w:spacing w:val="-22"/>
        </w:rPr>
        <w:t> </w:t>
      </w:r>
      <w:r>
        <w:rPr>
          <w:spacing w:val="-4"/>
        </w:rPr>
        <w:t>except</w:t>
      </w:r>
      <w:r>
        <w:rPr>
          <w:spacing w:val="-21"/>
        </w:rPr>
        <w:t> </w:t>
      </w:r>
      <w:r>
        <w:rPr>
          <w:spacing w:val="-4"/>
        </w:rPr>
        <w:t>that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prevailing</w:t>
      </w:r>
      <w:r>
        <w:rPr>
          <w:spacing w:val="-23"/>
        </w:rPr>
        <w:t> </w:t>
      </w:r>
      <w:r>
        <w:rPr>
          <w:spacing w:val="-4"/>
        </w:rPr>
        <w:t>party</w:t>
      </w:r>
      <w:r>
        <w:rPr>
          <w:spacing w:val="-23"/>
        </w:rPr>
        <w:t> </w:t>
      </w:r>
      <w:r>
        <w:rPr>
          <w:spacing w:val="-4"/>
        </w:rPr>
        <w:t>shall</w:t>
      </w:r>
      <w:r>
        <w:rPr>
          <w:spacing w:val="-23"/>
        </w:rPr>
        <w:t> </w:t>
      </w:r>
      <w:r>
        <w:rPr>
          <w:spacing w:val="-4"/>
        </w:rPr>
        <w:t>be </w:t>
      </w:r>
      <w:r>
        <w:rPr>
          <w:spacing w:val="-2"/>
        </w:rPr>
        <w:t>entitled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recover</w:t>
      </w:r>
      <w:r>
        <w:rPr>
          <w:spacing w:val="-23"/>
        </w:rPr>
        <w:t> </w:t>
      </w:r>
      <w:r>
        <w:rPr>
          <w:spacing w:val="-2"/>
        </w:rPr>
        <w:t>reasonable</w:t>
      </w:r>
      <w:r>
        <w:rPr>
          <w:spacing w:val="-22"/>
        </w:rPr>
        <w:t> </w:t>
      </w:r>
      <w:r>
        <w:rPr>
          <w:spacing w:val="-2"/>
        </w:rPr>
        <w:t>attorney’s</w:t>
      </w:r>
      <w:r>
        <w:rPr>
          <w:spacing w:val="-23"/>
        </w:rPr>
        <w:t> </w:t>
      </w:r>
      <w:r>
        <w:rPr>
          <w:spacing w:val="-2"/>
        </w:rPr>
        <w:t>fees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arbitration</w:t>
      </w:r>
      <w:r>
        <w:rPr>
          <w:spacing w:val="-22"/>
        </w:rPr>
        <w:t> </w:t>
      </w:r>
      <w:r>
        <w:rPr>
          <w:spacing w:val="-2"/>
        </w:rPr>
        <w:t>costs.</w:t>
      </w:r>
    </w:p>
    <w:p>
      <w:pPr>
        <w:spacing w:line="273" w:lineRule="auto" w:before="157"/>
        <w:ind w:left="0" w:right="8" w:firstLine="0"/>
        <w:jc w:val="left"/>
        <w:rPr>
          <w:sz w:val="22"/>
        </w:rPr>
      </w:pP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Vendor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grants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Client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0"/>
          <w:sz w:val="22"/>
        </w:rPr>
        <w:t> </w:t>
      </w:r>
      <w:r>
        <w:rPr>
          <w:b/>
          <w:spacing w:val="-4"/>
          <w:sz w:val="22"/>
        </w:rPr>
        <w:t>non-exclusive,</w:t>
      </w:r>
      <w:r>
        <w:rPr>
          <w:b/>
          <w:spacing w:val="-23"/>
          <w:sz w:val="22"/>
        </w:rPr>
        <w:t> </w:t>
      </w:r>
      <w:r>
        <w:rPr>
          <w:b/>
          <w:spacing w:val="-4"/>
          <w:sz w:val="22"/>
        </w:rPr>
        <w:t>worldwide,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royalty-free</w:t>
      </w:r>
      <w:r>
        <w:rPr>
          <w:b/>
          <w:spacing w:val="-24"/>
          <w:sz w:val="22"/>
        </w:rPr>
        <w:t> </w:t>
      </w:r>
      <w:r>
        <w:rPr>
          <w:b/>
          <w:spacing w:val="-4"/>
          <w:sz w:val="22"/>
        </w:rPr>
        <w:t>license</w:t>
      </w:r>
      <w:r>
        <w:rPr>
          <w:b/>
          <w:spacing w:val="-2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delivered </w:t>
      </w:r>
      <w:r>
        <w:rPr>
          <w:spacing w:val="-2"/>
          <w:sz w:val="22"/>
        </w:rPr>
        <w:t>software,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documentation,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related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materials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solely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internal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operations.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All</w:t>
      </w:r>
    </w:p>
    <w:p>
      <w:pPr>
        <w:pStyle w:val="BodyText"/>
        <w:spacing w:line="271" w:lineRule="auto" w:before="0"/>
        <w:rPr>
          <w:b/>
        </w:rPr>
      </w:pPr>
      <w:r>
        <w:rPr>
          <w:spacing w:val="-4"/>
        </w:rPr>
        <w:t>intellectual</w:t>
      </w:r>
      <w:r>
        <w:rPr>
          <w:spacing w:val="-21"/>
        </w:rPr>
        <w:t> </w:t>
      </w:r>
      <w:r>
        <w:rPr>
          <w:spacing w:val="-4"/>
        </w:rPr>
        <w:t>property</w:t>
      </w:r>
      <w:r>
        <w:rPr>
          <w:spacing w:val="-21"/>
        </w:rPr>
        <w:t> </w:t>
      </w:r>
      <w:r>
        <w:rPr>
          <w:spacing w:val="-4"/>
        </w:rPr>
        <w:t>created</w:t>
      </w:r>
      <w:r>
        <w:rPr>
          <w:spacing w:val="-18"/>
        </w:rPr>
        <w:t> </w:t>
      </w:r>
      <w:r>
        <w:rPr>
          <w:spacing w:val="-4"/>
        </w:rPr>
        <w:t>during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term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Agreement</w:t>
      </w:r>
      <w:r>
        <w:rPr>
          <w:spacing w:val="-21"/>
        </w:rPr>
        <w:t> </w:t>
      </w:r>
      <w:r>
        <w:rPr>
          <w:spacing w:val="-4"/>
        </w:rPr>
        <w:t>shall</w:t>
      </w:r>
      <w:r>
        <w:rPr>
          <w:spacing w:val="-21"/>
        </w:rPr>
        <w:t> </w:t>
      </w:r>
      <w:r>
        <w:rPr>
          <w:spacing w:val="-4"/>
        </w:rPr>
        <w:t>remain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property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the </w:t>
      </w:r>
      <w:r>
        <w:rPr>
          <w:spacing w:val="-2"/>
        </w:rPr>
        <w:t>Vendor,</w:t>
      </w:r>
      <w:r>
        <w:rPr>
          <w:spacing w:val="-19"/>
        </w:rPr>
        <w:t> </w:t>
      </w:r>
      <w:r>
        <w:rPr>
          <w:spacing w:val="-2"/>
        </w:rPr>
        <w:t>unless</w:t>
      </w:r>
      <w:r>
        <w:rPr>
          <w:spacing w:val="-21"/>
        </w:rPr>
        <w:t> </w:t>
      </w:r>
      <w:r>
        <w:rPr>
          <w:spacing w:val="-2"/>
        </w:rPr>
        <w:t>otherwise</w:t>
      </w:r>
      <w:r>
        <w:rPr>
          <w:spacing w:val="-23"/>
        </w:rPr>
        <w:t> </w:t>
      </w:r>
      <w:r>
        <w:rPr>
          <w:spacing w:val="-2"/>
        </w:rPr>
        <w:t>specified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b/>
          <w:spacing w:val="-2"/>
        </w:rPr>
        <w:t>Annex</w:t>
      </w:r>
      <w:r>
        <w:rPr>
          <w:b/>
          <w:spacing w:val="-21"/>
        </w:rPr>
        <w:t> </w:t>
      </w:r>
      <w:r>
        <w:rPr>
          <w:b/>
          <w:spacing w:val="-2"/>
        </w:rPr>
        <w:t>B</w:t>
      </w:r>
      <w:r>
        <w:rPr>
          <w:spacing w:val="-2"/>
        </w:rPr>
        <w:t>.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Client</w:t>
      </w:r>
      <w:r>
        <w:rPr>
          <w:spacing w:val="-21"/>
        </w:rPr>
        <w:t> </w:t>
      </w:r>
      <w:r>
        <w:rPr>
          <w:spacing w:val="-2"/>
        </w:rPr>
        <w:t>must</w:t>
      </w:r>
      <w:r>
        <w:rPr>
          <w:spacing w:val="-18"/>
        </w:rPr>
        <w:t> </w:t>
      </w:r>
      <w:r>
        <w:rPr>
          <w:spacing w:val="-2"/>
        </w:rPr>
        <w:t>ensure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all</w:t>
      </w:r>
      <w:r>
        <w:rPr>
          <w:spacing w:val="-18"/>
        </w:rPr>
        <w:t> </w:t>
      </w:r>
      <w:r>
        <w:rPr>
          <w:spacing w:val="-2"/>
        </w:rPr>
        <w:t>licensed</w:t>
      </w:r>
      <w:r>
        <w:rPr>
          <w:spacing w:val="-21"/>
        </w:rPr>
        <w:t> </w:t>
      </w:r>
      <w:r>
        <w:rPr>
          <w:spacing w:val="-2"/>
        </w:rPr>
        <w:t>materials </w:t>
      </w:r>
      <w:r>
        <w:rPr>
          <w:spacing w:val="-4"/>
        </w:rPr>
        <w:t>are</w:t>
      </w:r>
      <w:r>
        <w:rPr>
          <w:spacing w:val="-22"/>
        </w:rPr>
        <w:t> </w:t>
      </w:r>
      <w:r>
        <w:rPr>
          <w:spacing w:val="-4"/>
        </w:rPr>
        <w:t>used</w:t>
      </w:r>
      <w:r>
        <w:rPr>
          <w:spacing w:val="-23"/>
        </w:rPr>
        <w:t> </w:t>
      </w:r>
      <w:r>
        <w:rPr>
          <w:spacing w:val="-4"/>
        </w:rPr>
        <w:t>only</w:t>
      </w:r>
      <w:r>
        <w:rPr>
          <w:spacing w:val="-23"/>
        </w:rPr>
        <w:t> </w:t>
      </w:r>
      <w:r>
        <w:rPr>
          <w:spacing w:val="-4"/>
        </w:rPr>
        <w:t>as</w:t>
      </w:r>
      <w:r>
        <w:rPr>
          <w:spacing w:val="-23"/>
        </w:rPr>
        <w:t> </w:t>
      </w:r>
      <w:r>
        <w:rPr>
          <w:spacing w:val="-4"/>
        </w:rPr>
        <w:t>permitted</w:t>
      </w:r>
      <w:r>
        <w:rPr>
          <w:spacing w:val="-21"/>
        </w:rPr>
        <w:t> </w:t>
      </w:r>
      <w:r>
        <w:rPr>
          <w:spacing w:val="-4"/>
        </w:rPr>
        <w:t>under</w:t>
      </w:r>
      <w:r>
        <w:rPr>
          <w:spacing w:val="-23"/>
        </w:rPr>
        <w:t> </w:t>
      </w:r>
      <w:r>
        <w:rPr>
          <w:spacing w:val="-4"/>
        </w:rPr>
        <w:t>this</w:t>
      </w:r>
      <w:r>
        <w:rPr>
          <w:spacing w:val="-21"/>
        </w:rPr>
        <w:t> </w:t>
      </w:r>
      <w:r>
        <w:rPr>
          <w:spacing w:val="-4"/>
        </w:rPr>
        <w:t>Agreement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4"/>
        </w:rPr>
        <w:t>shared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4"/>
        </w:rPr>
        <w:t>third</w:t>
      </w:r>
      <w:r>
        <w:rPr>
          <w:spacing w:val="-23"/>
        </w:rPr>
        <w:t> </w:t>
      </w:r>
      <w:r>
        <w:rPr>
          <w:spacing w:val="-4"/>
        </w:rPr>
        <w:t>parties</w:t>
      </w:r>
      <w:r>
        <w:rPr>
          <w:spacing w:val="-23"/>
        </w:rPr>
        <w:t> </w:t>
      </w:r>
      <w:r>
        <w:rPr>
          <w:spacing w:val="-4"/>
        </w:rPr>
        <w:t>without</w:t>
      </w:r>
      <w:r>
        <w:rPr>
          <w:spacing w:val="-23"/>
        </w:rPr>
        <w:t> </w:t>
      </w:r>
      <w:r>
        <w:rPr>
          <w:spacing w:val="-4"/>
        </w:rPr>
        <w:t>prior </w:t>
      </w:r>
      <w:r>
        <w:rPr>
          <w:spacing w:val="-2"/>
        </w:rPr>
        <w:t>written</w:t>
      </w:r>
      <w:r>
        <w:rPr>
          <w:spacing w:val="-21"/>
        </w:rPr>
        <w:t> </w:t>
      </w:r>
      <w:r>
        <w:rPr>
          <w:spacing w:val="-2"/>
        </w:rPr>
        <w:t>consent.</w:t>
      </w:r>
      <w:r>
        <w:rPr>
          <w:spacing w:val="-22"/>
        </w:rPr>
        <w:t> </w:t>
      </w:r>
      <w:r>
        <w:rPr>
          <w:spacing w:val="-2"/>
        </w:rPr>
        <w:t>Upon</w:t>
      </w:r>
      <w:r>
        <w:rPr>
          <w:spacing w:val="-21"/>
        </w:rPr>
        <w:t> </w:t>
      </w:r>
      <w:r>
        <w:rPr>
          <w:spacing w:val="-2"/>
        </w:rPr>
        <w:t>termination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Agreement,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Client</w:t>
      </w:r>
      <w:r>
        <w:rPr>
          <w:spacing w:val="-21"/>
        </w:rPr>
        <w:t> </w:t>
      </w:r>
      <w:r>
        <w:rPr>
          <w:spacing w:val="-2"/>
        </w:rPr>
        <w:t>must</w:t>
      </w:r>
      <w:r>
        <w:rPr>
          <w:spacing w:val="-20"/>
        </w:rPr>
        <w:t> </w:t>
      </w:r>
      <w:r>
        <w:rPr>
          <w:b/>
          <w:spacing w:val="-2"/>
        </w:rPr>
        <w:t>return</w:t>
      </w:r>
      <w:r>
        <w:rPr>
          <w:b/>
          <w:spacing w:val="-24"/>
        </w:rPr>
        <w:t> </w:t>
      </w:r>
      <w:r>
        <w:rPr>
          <w:b/>
          <w:spacing w:val="-2"/>
        </w:rPr>
        <w:t>or</w:t>
      </w:r>
      <w:r>
        <w:rPr>
          <w:b/>
          <w:spacing w:val="-21"/>
        </w:rPr>
        <w:t> </w:t>
      </w:r>
      <w:r>
        <w:rPr>
          <w:b/>
          <w:spacing w:val="-2"/>
        </w:rPr>
        <w:t>destroy</w:t>
      </w:r>
      <w:r>
        <w:rPr>
          <w:b/>
          <w:spacing w:val="-25"/>
        </w:rPr>
        <w:t> </w:t>
      </w:r>
      <w:r>
        <w:rPr>
          <w:b/>
          <w:spacing w:val="-2"/>
        </w:rPr>
        <w:t>all</w:t>
      </w:r>
    </w:p>
    <w:p>
      <w:pPr>
        <w:spacing w:before="3"/>
        <w:ind w:left="0" w:right="0" w:firstLine="0"/>
        <w:jc w:val="left"/>
        <w:rPr>
          <w:sz w:val="22"/>
        </w:rPr>
      </w:pPr>
      <w:r>
        <w:rPr>
          <w:b/>
          <w:spacing w:val="-4"/>
          <w:sz w:val="22"/>
        </w:rPr>
        <w:t>materials</w:t>
      </w:r>
      <w:r>
        <w:rPr>
          <w:b/>
          <w:spacing w:val="-21"/>
          <w:sz w:val="22"/>
        </w:rPr>
        <w:t> </w:t>
      </w:r>
      <w:r>
        <w:rPr>
          <w:spacing w:val="-4"/>
          <w:sz w:val="22"/>
        </w:rPr>
        <w:t>within</w:t>
      </w:r>
      <w:r>
        <w:rPr>
          <w:spacing w:val="-19"/>
          <w:sz w:val="22"/>
        </w:rPr>
        <w:t> </w:t>
      </w:r>
      <w:r>
        <w:rPr>
          <w:b/>
          <w:spacing w:val="-4"/>
          <w:sz w:val="22"/>
        </w:rPr>
        <w:t>30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days</w:t>
      </w:r>
      <w:r>
        <w:rPr>
          <w:b/>
          <w:spacing w:val="-2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certify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compliance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writing.</w:t>
      </w:r>
    </w:p>
    <w:p>
      <w:pPr>
        <w:pStyle w:val="BodyText"/>
        <w:spacing w:line="271" w:lineRule="auto" w:before="194"/>
      </w:pPr>
      <w:r>
        <w:rPr>
          <w:spacing w:val="-6"/>
        </w:rPr>
        <w:t>Neither</w:t>
      </w:r>
      <w:r>
        <w:rPr>
          <w:spacing w:val="-16"/>
        </w:rPr>
        <w:t> </w:t>
      </w:r>
      <w:r>
        <w:rPr>
          <w:spacing w:val="-6"/>
        </w:rPr>
        <w:t>party</w:t>
      </w:r>
      <w:r>
        <w:rPr>
          <w:spacing w:val="-16"/>
        </w:rPr>
        <w:t> </w:t>
      </w:r>
      <w:r>
        <w:rPr>
          <w:spacing w:val="-6"/>
        </w:rPr>
        <w:t>shall</w:t>
      </w:r>
      <w:r>
        <w:rPr>
          <w:spacing w:val="-16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liable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any</w:t>
      </w:r>
      <w:r>
        <w:rPr>
          <w:spacing w:val="-16"/>
        </w:rPr>
        <w:t> </w:t>
      </w:r>
      <w:r>
        <w:rPr>
          <w:spacing w:val="-6"/>
        </w:rPr>
        <w:t>delay</w:t>
      </w:r>
      <w:r>
        <w:rPr>
          <w:spacing w:val="-15"/>
        </w:rPr>
        <w:t> </w:t>
      </w:r>
      <w:r>
        <w:rPr>
          <w:spacing w:val="-6"/>
        </w:rPr>
        <w:t>or</w:t>
      </w:r>
      <w:r>
        <w:rPr>
          <w:spacing w:val="-16"/>
        </w:rPr>
        <w:t> </w:t>
      </w:r>
      <w:r>
        <w:rPr>
          <w:spacing w:val="-6"/>
        </w:rPr>
        <w:t>failure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performance</w:t>
      </w:r>
      <w:r>
        <w:rPr>
          <w:spacing w:val="-18"/>
        </w:rPr>
        <w:t> </w:t>
      </w:r>
      <w:r>
        <w:rPr>
          <w:spacing w:val="-6"/>
        </w:rPr>
        <w:t>due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b/>
          <w:spacing w:val="-6"/>
        </w:rPr>
        <w:t>force</w:t>
      </w:r>
      <w:r>
        <w:rPr>
          <w:b/>
          <w:spacing w:val="-15"/>
        </w:rPr>
        <w:t> </w:t>
      </w:r>
      <w:r>
        <w:rPr>
          <w:b/>
          <w:spacing w:val="-6"/>
        </w:rPr>
        <w:t>majeure</w:t>
      </w:r>
      <w:r>
        <w:rPr>
          <w:b/>
          <w:spacing w:val="-17"/>
        </w:rPr>
        <w:t> </w:t>
      </w:r>
      <w:r>
        <w:rPr>
          <w:b/>
          <w:spacing w:val="-6"/>
        </w:rPr>
        <w:t>events</w:t>
      </w:r>
      <w:r>
        <w:rPr>
          <w:spacing w:val="-6"/>
        </w:rPr>
        <w:t>, </w:t>
      </w:r>
      <w:r>
        <w:rPr>
          <w:spacing w:val="-2"/>
        </w:rPr>
        <w:t>including</w:t>
      </w:r>
      <w:r>
        <w:rPr>
          <w:spacing w:val="-22"/>
        </w:rPr>
        <w:t> </w:t>
      </w:r>
      <w:r>
        <w:rPr>
          <w:spacing w:val="-2"/>
        </w:rPr>
        <w:t>but</w:t>
      </w:r>
      <w:r>
        <w:rPr>
          <w:spacing w:val="-23"/>
        </w:rPr>
        <w:t> </w:t>
      </w:r>
      <w:r>
        <w:rPr>
          <w:spacing w:val="-2"/>
        </w:rPr>
        <w:t>not</w:t>
      </w:r>
      <w:r>
        <w:rPr>
          <w:spacing w:val="-22"/>
        </w:rPr>
        <w:t> </w:t>
      </w:r>
      <w:r>
        <w:rPr>
          <w:spacing w:val="-2"/>
        </w:rPr>
        <w:t>limited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natural</w:t>
      </w:r>
      <w:r>
        <w:rPr>
          <w:spacing w:val="-23"/>
        </w:rPr>
        <w:t> </w:t>
      </w:r>
      <w:r>
        <w:rPr>
          <w:spacing w:val="-2"/>
        </w:rPr>
        <w:t>disasters,</w:t>
      </w:r>
      <w:r>
        <w:rPr>
          <w:spacing w:val="-22"/>
        </w:rPr>
        <w:t> </w:t>
      </w:r>
      <w:r>
        <w:rPr>
          <w:spacing w:val="-2"/>
        </w:rPr>
        <w:t>strikes,</w:t>
      </w:r>
      <w:r>
        <w:rPr>
          <w:spacing w:val="-22"/>
        </w:rPr>
        <w:t> </w:t>
      </w:r>
      <w:r>
        <w:rPr>
          <w:spacing w:val="-2"/>
        </w:rPr>
        <w:t>governmental</w:t>
      </w:r>
      <w:r>
        <w:rPr>
          <w:spacing w:val="-21"/>
        </w:rPr>
        <w:t> </w:t>
      </w:r>
      <w:r>
        <w:rPr>
          <w:spacing w:val="-2"/>
        </w:rPr>
        <w:t>actions,</w:t>
      </w:r>
      <w:r>
        <w:rPr>
          <w:spacing w:val="-24"/>
        </w:rPr>
        <w:t> </w:t>
      </w:r>
      <w:r>
        <w:rPr>
          <w:spacing w:val="-2"/>
        </w:rPr>
        <w:t>or</w:t>
      </w:r>
      <w:r>
        <w:rPr>
          <w:spacing w:val="-21"/>
        </w:rPr>
        <w:t> </w:t>
      </w:r>
      <w:r>
        <w:rPr>
          <w:spacing w:val="-2"/>
        </w:rPr>
        <w:t>pandemics.</w:t>
      </w:r>
      <w:r>
        <w:rPr>
          <w:spacing w:val="-22"/>
        </w:rPr>
        <w:t> </w:t>
      </w:r>
      <w:r>
        <w:rPr>
          <w:spacing w:val="-2"/>
        </w:rPr>
        <w:t>The </w:t>
      </w:r>
      <w:r>
        <w:rPr>
          <w:spacing w:val="-4"/>
        </w:rPr>
        <w:t>affected</w:t>
      </w:r>
      <w:r>
        <w:rPr>
          <w:spacing w:val="-21"/>
        </w:rPr>
        <w:t> </w:t>
      </w:r>
      <w:r>
        <w:rPr>
          <w:spacing w:val="-4"/>
        </w:rPr>
        <w:t>party</w:t>
      </w:r>
      <w:r>
        <w:rPr>
          <w:spacing w:val="-20"/>
        </w:rPr>
        <w:t> </w:t>
      </w:r>
      <w:r>
        <w:rPr>
          <w:spacing w:val="-4"/>
        </w:rPr>
        <w:t>must</w:t>
      </w:r>
      <w:r>
        <w:rPr>
          <w:spacing w:val="-23"/>
        </w:rPr>
        <w:t> </w:t>
      </w:r>
      <w:r>
        <w:rPr>
          <w:spacing w:val="-4"/>
        </w:rPr>
        <w:t>notify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other</w:t>
      </w:r>
      <w:r>
        <w:rPr>
          <w:spacing w:val="-21"/>
        </w:rPr>
        <w:t> </w:t>
      </w:r>
      <w:r>
        <w:rPr>
          <w:spacing w:val="-4"/>
        </w:rPr>
        <w:t>party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3"/>
        </w:rPr>
        <w:t> </w:t>
      </w:r>
      <w:r>
        <w:rPr>
          <w:spacing w:val="-4"/>
        </w:rPr>
        <w:t>writing</w:t>
      </w:r>
      <w:r>
        <w:rPr>
          <w:spacing w:val="-23"/>
        </w:rPr>
        <w:t> </w:t>
      </w:r>
      <w:r>
        <w:rPr>
          <w:spacing w:val="-4"/>
        </w:rPr>
        <w:t>within</w:t>
      </w:r>
      <w:r>
        <w:rPr>
          <w:spacing w:val="-15"/>
        </w:rPr>
        <w:t> </w:t>
      </w:r>
      <w:r>
        <w:rPr>
          <w:b/>
          <w:spacing w:val="-4"/>
        </w:rPr>
        <w:t>48</w:t>
      </w:r>
      <w:r>
        <w:rPr>
          <w:b/>
          <w:spacing w:val="-22"/>
        </w:rPr>
        <w:t> </w:t>
      </w:r>
      <w:r>
        <w:rPr>
          <w:b/>
          <w:spacing w:val="-4"/>
        </w:rPr>
        <w:t>hours</w:t>
      </w:r>
      <w:r>
        <w:rPr>
          <w:b/>
          <w:spacing w:val="-24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occurrence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such</w:t>
      </w:r>
      <w:r>
        <w:rPr>
          <w:spacing w:val="-23"/>
        </w:rPr>
        <w:t> </w:t>
      </w:r>
      <w:r>
        <w:rPr>
          <w:spacing w:val="-4"/>
        </w:rPr>
        <w:t>an event.</w:t>
      </w:r>
      <w:r>
        <w:rPr>
          <w:spacing w:val="-17"/>
        </w:rPr>
        <w:t> </w:t>
      </w:r>
      <w:r>
        <w:rPr>
          <w:spacing w:val="-4"/>
        </w:rPr>
        <w:t>Both</w:t>
      </w:r>
      <w:r>
        <w:rPr>
          <w:spacing w:val="-18"/>
        </w:rPr>
        <w:t> </w:t>
      </w:r>
      <w:r>
        <w:rPr>
          <w:spacing w:val="-4"/>
        </w:rPr>
        <w:t>parties</w:t>
      </w:r>
      <w:r>
        <w:rPr>
          <w:spacing w:val="-18"/>
        </w:rPr>
        <w:t> </w:t>
      </w:r>
      <w:r>
        <w:rPr>
          <w:spacing w:val="-4"/>
        </w:rPr>
        <w:t>agree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use</w:t>
      </w:r>
      <w:r>
        <w:rPr>
          <w:spacing w:val="-17"/>
        </w:rPr>
        <w:t> </w:t>
      </w:r>
      <w:r>
        <w:rPr>
          <w:spacing w:val="-4"/>
        </w:rPr>
        <w:t>reasonable</w:t>
      </w:r>
      <w:r>
        <w:rPr>
          <w:spacing w:val="-17"/>
        </w:rPr>
        <w:t> </w:t>
      </w:r>
      <w:r>
        <w:rPr>
          <w:spacing w:val="-4"/>
        </w:rPr>
        <w:t>efforts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mitigate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impact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event</w:t>
      </w:r>
      <w:r>
        <w:rPr>
          <w:spacing w:val="-18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their </w:t>
      </w:r>
      <w:r>
        <w:rPr>
          <w:spacing w:val="-2"/>
        </w:rPr>
        <w:t>obligations.</w:t>
      </w:r>
      <w:r>
        <w:rPr>
          <w:spacing w:val="-22"/>
        </w:rPr>
        <w:t> </w:t>
      </w:r>
      <w:r>
        <w:rPr>
          <w:spacing w:val="-2"/>
        </w:rPr>
        <w:t>If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force</w:t>
      </w:r>
      <w:r>
        <w:rPr>
          <w:spacing w:val="-22"/>
        </w:rPr>
        <w:t> </w:t>
      </w:r>
      <w:r>
        <w:rPr>
          <w:spacing w:val="-2"/>
        </w:rPr>
        <w:t>majeure</w:t>
      </w:r>
      <w:r>
        <w:rPr>
          <w:spacing w:val="-22"/>
        </w:rPr>
        <w:t> </w:t>
      </w:r>
      <w:r>
        <w:rPr>
          <w:spacing w:val="-2"/>
        </w:rPr>
        <w:t>event</w:t>
      </w:r>
      <w:r>
        <w:rPr>
          <w:spacing w:val="-23"/>
        </w:rPr>
        <w:t> </w:t>
      </w:r>
      <w:r>
        <w:rPr>
          <w:spacing w:val="-2"/>
        </w:rPr>
        <w:t>lasts</w:t>
      </w:r>
      <w:r>
        <w:rPr>
          <w:spacing w:val="-21"/>
        </w:rPr>
        <w:t> </w:t>
      </w:r>
      <w:r>
        <w:rPr>
          <w:spacing w:val="-2"/>
        </w:rPr>
        <w:t>more</w:t>
      </w:r>
      <w:r>
        <w:rPr>
          <w:spacing w:val="-25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b/>
          <w:spacing w:val="-2"/>
        </w:rPr>
        <w:t>30</w:t>
      </w:r>
      <w:r>
        <w:rPr>
          <w:b/>
          <w:spacing w:val="-24"/>
        </w:rPr>
        <w:t> </w:t>
      </w:r>
      <w:r>
        <w:rPr>
          <w:b/>
          <w:spacing w:val="-2"/>
        </w:rPr>
        <w:t>consecutive</w:t>
      </w:r>
      <w:r>
        <w:rPr>
          <w:b/>
          <w:spacing w:val="-24"/>
        </w:rPr>
        <w:t> </w:t>
      </w:r>
      <w:r>
        <w:rPr>
          <w:b/>
          <w:spacing w:val="-2"/>
        </w:rPr>
        <w:t>days</w:t>
      </w:r>
      <w:r>
        <w:rPr>
          <w:spacing w:val="-2"/>
        </w:rPr>
        <w:t>,</w:t>
      </w:r>
      <w:r>
        <w:rPr>
          <w:spacing w:val="-24"/>
        </w:rPr>
        <w:t> </w:t>
      </w:r>
      <w:r>
        <w:rPr>
          <w:spacing w:val="-2"/>
        </w:rPr>
        <w:t>either</w:t>
      </w:r>
      <w:r>
        <w:rPr>
          <w:spacing w:val="-21"/>
        </w:rPr>
        <w:t> </w:t>
      </w:r>
      <w:r>
        <w:rPr>
          <w:spacing w:val="-2"/>
        </w:rPr>
        <w:t>party</w:t>
      </w:r>
      <w:r>
        <w:rPr>
          <w:spacing w:val="-20"/>
        </w:rPr>
        <w:t> </w:t>
      </w:r>
      <w:r>
        <w:rPr>
          <w:spacing w:val="-2"/>
        </w:rPr>
        <w:t>may</w:t>
      </w:r>
    </w:p>
    <w:p>
      <w:pPr>
        <w:pStyle w:val="BodyText"/>
        <w:spacing w:after="0" w:line="271" w:lineRule="auto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273" w:lineRule="auto" w:before="80"/>
        <w:ind w:right="13"/>
      </w:pPr>
      <w:r>
        <w:rPr>
          <w:spacing w:val="-6"/>
        </w:rPr>
        <w:t>terminate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Agreement</w:t>
      </w:r>
      <w:r>
        <w:rPr>
          <w:spacing w:val="-16"/>
        </w:rPr>
        <w:t> </w:t>
      </w:r>
      <w:r>
        <w:rPr>
          <w:spacing w:val="-6"/>
        </w:rPr>
        <w:t>by</w:t>
      </w:r>
      <w:r>
        <w:rPr>
          <w:spacing w:val="-16"/>
        </w:rPr>
        <w:t> </w:t>
      </w:r>
      <w:r>
        <w:rPr>
          <w:spacing w:val="-6"/>
        </w:rPr>
        <w:t>providing</w:t>
      </w:r>
      <w:r>
        <w:rPr>
          <w:spacing w:val="-13"/>
        </w:rPr>
        <w:t> </w:t>
      </w:r>
      <w:r>
        <w:rPr>
          <w:b/>
          <w:spacing w:val="-6"/>
        </w:rPr>
        <w:t>written</w:t>
      </w:r>
      <w:r>
        <w:rPr>
          <w:b/>
          <w:spacing w:val="-15"/>
        </w:rPr>
        <w:t> </w:t>
      </w:r>
      <w:r>
        <w:rPr>
          <w:b/>
          <w:spacing w:val="-6"/>
        </w:rPr>
        <w:t>notice</w:t>
      </w:r>
      <w:r>
        <w:rPr>
          <w:spacing w:val="-6"/>
        </w:rPr>
        <w:t>.</w:t>
      </w:r>
      <w:r>
        <w:rPr>
          <w:spacing w:val="-15"/>
        </w:rPr>
        <w:t> </w:t>
      </w:r>
      <w:r>
        <w:rPr>
          <w:spacing w:val="-6"/>
        </w:rPr>
        <w:t>Obligations</w:t>
      </w:r>
      <w:r>
        <w:rPr>
          <w:spacing w:val="-16"/>
        </w:rPr>
        <w:t> </w:t>
      </w:r>
      <w:r>
        <w:rPr>
          <w:spacing w:val="-6"/>
        </w:rPr>
        <w:t>due</w:t>
      </w:r>
      <w:r>
        <w:rPr>
          <w:spacing w:val="-19"/>
        </w:rPr>
        <w:t> </w:t>
      </w:r>
      <w:r>
        <w:rPr>
          <w:spacing w:val="-6"/>
        </w:rPr>
        <w:t>prior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event</w:t>
      </w:r>
      <w:r>
        <w:rPr>
          <w:spacing w:val="-16"/>
        </w:rPr>
        <w:t> </w:t>
      </w:r>
      <w:r>
        <w:rPr>
          <w:spacing w:val="-6"/>
        </w:rPr>
        <w:t>shall </w:t>
      </w:r>
      <w:r>
        <w:rPr/>
        <w:t>remain</w:t>
      </w:r>
      <w:r>
        <w:rPr>
          <w:spacing w:val="-14"/>
        </w:rPr>
        <w:t> </w:t>
      </w:r>
      <w:r>
        <w:rPr/>
        <w:t>enforceable</w:t>
      </w:r>
      <w:r>
        <w:rPr>
          <w:spacing w:val="-16"/>
        </w:rPr>
        <w:t> </w:t>
      </w:r>
      <w:r>
        <w:rPr/>
        <w:t>unless</w:t>
      </w:r>
      <w:r>
        <w:rPr>
          <w:spacing w:val="-15"/>
        </w:rPr>
        <w:t> </w:t>
      </w:r>
      <w:r>
        <w:rPr/>
        <w:t>agreed</w:t>
      </w:r>
      <w:r>
        <w:rPr>
          <w:spacing w:val="-17"/>
        </w:rPr>
        <w:t> </w:t>
      </w:r>
      <w:r>
        <w:rPr/>
        <w:t>otherwise.</w:t>
      </w:r>
    </w:p>
    <w:p>
      <w:pPr>
        <w:spacing w:line="271" w:lineRule="auto" w:before="157"/>
        <w:ind w:left="0" w:right="174" w:firstLine="0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Vendor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comply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applicable</w:t>
      </w:r>
      <w:r>
        <w:rPr>
          <w:spacing w:val="-11"/>
          <w:sz w:val="22"/>
        </w:rPr>
        <w:t> </w:t>
      </w:r>
      <w:r>
        <w:rPr>
          <w:b/>
          <w:spacing w:val="-2"/>
          <w:sz w:val="22"/>
        </w:rPr>
        <w:t>data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protection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laws</w:t>
      </w:r>
      <w:r>
        <w:rPr>
          <w:spacing w:val="-2"/>
          <w:sz w:val="22"/>
        </w:rPr>
        <w:t>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including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b/>
          <w:spacing w:val="-2"/>
          <w:sz w:val="22"/>
        </w:rPr>
        <w:t>General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Data Protection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Regulation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(GDPR)</w:t>
      </w:r>
      <w:r>
        <w:rPr>
          <w:spacing w:val="-2"/>
          <w:sz w:val="22"/>
        </w:rPr>
        <w:t>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implement</w:t>
      </w:r>
      <w:r>
        <w:rPr>
          <w:spacing w:val="-22"/>
          <w:sz w:val="22"/>
        </w:rPr>
        <w:t> </w:t>
      </w:r>
      <w:r>
        <w:rPr>
          <w:b/>
          <w:spacing w:val="-2"/>
          <w:sz w:val="22"/>
        </w:rPr>
        <w:t>industry-standard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security</w:t>
      </w:r>
      <w:r>
        <w:rPr>
          <w:b/>
          <w:spacing w:val="-25"/>
          <w:sz w:val="22"/>
        </w:rPr>
        <w:t> </w:t>
      </w:r>
      <w:r>
        <w:rPr>
          <w:b/>
          <w:spacing w:val="-2"/>
          <w:sz w:val="22"/>
        </w:rPr>
        <w:t>measures</w:t>
      </w:r>
      <w:r>
        <w:rPr>
          <w:b/>
          <w:spacing w:val="-2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protect personal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data.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case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breach,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Vendor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notify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Client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within</w:t>
      </w:r>
      <w:r>
        <w:rPr>
          <w:spacing w:val="-13"/>
          <w:sz w:val="22"/>
        </w:rPr>
        <w:t> </w:t>
      </w:r>
      <w:r>
        <w:rPr>
          <w:b/>
          <w:spacing w:val="-2"/>
          <w:sz w:val="22"/>
        </w:rPr>
        <w:t>72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hours</w:t>
      </w:r>
      <w:r>
        <w:rPr>
          <w:b/>
          <w:spacing w:val="-20"/>
          <w:sz w:val="22"/>
        </w:rPr>
        <w:t> </w:t>
      </w:r>
      <w:r>
        <w:rPr>
          <w:spacing w:val="-2"/>
          <w:sz w:val="22"/>
        </w:rPr>
        <w:t>of becoming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aware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incident.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detailed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incident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report,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including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root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cause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remedial </w:t>
      </w:r>
      <w:r>
        <w:rPr>
          <w:sz w:val="22"/>
        </w:rPr>
        <w:t>measures,</w:t>
      </w:r>
      <w:r>
        <w:rPr>
          <w:spacing w:val="-22"/>
          <w:sz w:val="22"/>
        </w:rPr>
        <w:t> </w:t>
      </w:r>
      <w:r>
        <w:rPr>
          <w:sz w:val="22"/>
        </w:rPr>
        <w:t>must</w:t>
      </w:r>
      <w:r>
        <w:rPr>
          <w:spacing w:val="-21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provided</w:t>
      </w:r>
      <w:r>
        <w:rPr>
          <w:spacing w:val="-21"/>
          <w:sz w:val="22"/>
        </w:rPr>
        <w:t> </w:t>
      </w:r>
      <w:r>
        <w:rPr>
          <w:sz w:val="22"/>
        </w:rPr>
        <w:t>within</w:t>
      </w:r>
      <w:r>
        <w:rPr>
          <w:spacing w:val="-20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days</w:t>
      </w:r>
      <w:r>
        <w:rPr>
          <w:sz w:val="22"/>
        </w:rPr>
        <w:t>.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Vendor</w:t>
      </w:r>
      <w:r>
        <w:rPr>
          <w:spacing w:val="-23"/>
          <w:sz w:val="22"/>
        </w:rPr>
        <w:t> </w:t>
      </w:r>
      <w:r>
        <w:rPr>
          <w:sz w:val="22"/>
        </w:rPr>
        <w:t>shall</w:t>
      </w:r>
      <w:r>
        <w:rPr>
          <w:spacing w:val="-23"/>
          <w:sz w:val="22"/>
        </w:rPr>
        <w:t> </w:t>
      </w:r>
      <w:r>
        <w:rPr>
          <w:sz w:val="22"/>
        </w:rPr>
        <w:t>also</w:t>
      </w:r>
      <w:r>
        <w:rPr>
          <w:spacing w:val="-23"/>
          <w:sz w:val="22"/>
        </w:rPr>
        <w:t> </w:t>
      </w:r>
      <w:r>
        <w:rPr>
          <w:sz w:val="22"/>
        </w:rPr>
        <w:t>conduct</w:t>
      </w:r>
      <w:r>
        <w:rPr>
          <w:spacing w:val="-21"/>
          <w:sz w:val="22"/>
        </w:rPr>
        <w:t> </w:t>
      </w:r>
      <w:r>
        <w:rPr>
          <w:b/>
          <w:sz w:val="22"/>
        </w:rPr>
        <w:t>annual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security </w:t>
      </w:r>
      <w:r>
        <w:rPr>
          <w:b/>
          <w:spacing w:val="-2"/>
          <w:sz w:val="22"/>
        </w:rPr>
        <w:t>audits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provide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Client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summary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upon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request.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personal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be</w:t>
      </w:r>
    </w:p>
    <w:p>
      <w:pPr>
        <w:pStyle w:val="BodyText"/>
        <w:spacing w:before="8"/>
        <w:ind w:right="0"/>
      </w:pPr>
      <w:r>
        <w:rPr>
          <w:spacing w:val="-6"/>
        </w:rPr>
        <w:t>deleted</w:t>
      </w:r>
      <w:r>
        <w:rPr>
          <w:spacing w:val="-16"/>
        </w:rPr>
        <w:t> </w:t>
      </w:r>
      <w:r>
        <w:rPr>
          <w:spacing w:val="-6"/>
        </w:rPr>
        <w:t>or</w:t>
      </w:r>
      <w:r>
        <w:rPr>
          <w:spacing w:val="-19"/>
        </w:rPr>
        <w:t> </w:t>
      </w:r>
      <w:r>
        <w:rPr>
          <w:spacing w:val="-6"/>
        </w:rPr>
        <w:t>anonymized</w:t>
      </w:r>
      <w:r>
        <w:rPr>
          <w:spacing w:val="-16"/>
        </w:rPr>
        <w:t> </w:t>
      </w:r>
      <w:r>
        <w:rPr>
          <w:spacing w:val="-6"/>
        </w:rPr>
        <w:t>within</w:t>
      </w:r>
      <w:r>
        <w:rPr>
          <w:spacing w:val="-15"/>
        </w:rPr>
        <w:t> </w:t>
      </w:r>
      <w:r>
        <w:rPr>
          <w:b/>
          <w:spacing w:val="-6"/>
        </w:rPr>
        <w:t>60</w:t>
      </w:r>
      <w:r>
        <w:rPr>
          <w:b/>
          <w:spacing w:val="-19"/>
        </w:rPr>
        <w:t> </w:t>
      </w:r>
      <w:r>
        <w:rPr>
          <w:b/>
          <w:spacing w:val="-6"/>
        </w:rPr>
        <w:t>days</w:t>
      </w:r>
      <w:r>
        <w:rPr>
          <w:b/>
          <w:spacing w:val="-17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contract</w:t>
      </w:r>
      <w:r>
        <w:rPr>
          <w:spacing w:val="-16"/>
        </w:rPr>
        <w:t> </w:t>
      </w:r>
      <w:r>
        <w:rPr>
          <w:spacing w:val="-6"/>
        </w:rPr>
        <w:t>termination.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1"/>
      <w:ind w:right="8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vid.brown@globalmfg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Patel</dc:creator>
  <dcterms:created xsi:type="dcterms:W3CDTF">2025-07-12T08:43:23Z</dcterms:created>
  <dcterms:modified xsi:type="dcterms:W3CDTF">2025-07-12T08:43:23Z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2025-07-12T00:00:00Z</vt:filetime>
  </property>
  <property fmtid="{D5CDD505-2E9C-101B-9397-08002B2CF9AE}" pid="5" name="Producer">
    <vt:lpwstr>Microsoft® Word for Microsoft 365</vt:lpwstr>
  </property>
</Properties>
</file>