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B9" w:rsidRPr="00CA6440" w:rsidRDefault="00CA6440" w:rsidP="00CA6440">
      <w:pPr>
        <w:jc w:val="center"/>
        <w:rPr>
          <w:sz w:val="32"/>
          <w:szCs w:val="32"/>
        </w:rPr>
      </w:pPr>
      <w:r w:rsidRPr="00CA6440">
        <w:rPr>
          <w:sz w:val="32"/>
          <w:szCs w:val="32"/>
        </w:rPr>
        <w:t>Consulter les articles d’une catégorie</w:t>
      </w:r>
    </w:p>
    <w:p w:rsidR="00CA6440" w:rsidRDefault="00CA6440"/>
    <w:p w:rsidR="00CA6440" w:rsidRDefault="00CA6440">
      <w:r>
        <w:t>En tant qu’</w:t>
      </w:r>
      <w:r w:rsidRPr="00CA6440">
        <w:rPr>
          <w:b/>
        </w:rPr>
        <w:t>Utilisateur</w:t>
      </w:r>
    </w:p>
    <w:p w:rsidR="00CA6440" w:rsidRDefault="00CA6440">
      <w:r>
        <w:t xml:space="preserve">Je veux </w:t>
      </w:r>
      <w:r w:rsidRPr="00CA6440">
        <w:rPr>
          <w:b/>
        </w:rPr>
        <w:t>pouvoir consulter les articles d’une catégorie</w:t>
      </w:r>
      <w:bookmarkStart w:id="0" w:name="_GoBack"/>
      <w:bookmarkEnd w:id="0"/>
    </w:p>
    <w:p w:rsidR="00CA6440" w:rsidRDefault="00CA6440">
      <w:r>
        <w:t xml:space="preserve">Afin de </w:t>
      </w:r>
      <w:r w:rsidRPr="00CA6440">
        <w:rPr>
          <w:b/>
        </w:rPr>
        <w:t>trier les articles en fonction des catégories qui m’intéressent</w:t>
      </w:r>
    </w:p>
    <w:p w:rsidR="00CA6440" w:rsidRDefault="00CA6440"/>
    <w:p w:rsidR="00CA6440" w:rsidRDefault="00CA6440">
      <w:r>
        <w:t>Étant donné une catégorie suscitant l’intérêt de l’utilisateur</w:t>
      </w:r>
    </w:p>
    <w:p w:rsidR="00CA6440" w:rsidRDefault="00CA6440">
      <w:r>
        <w:t>Quand il clique sur une catégorie</w:t>
      </w:r>
    </w:p>
    <w:p w:rsidR="00CA6440" w:rsidRDefault="00CA6440">
      <w:r>
        <w:t>Alors une liste d’article est affichée :</w:t>
      </w:r>
    </w:p>
    <w:p w:rsidR="00CA6440" w:rsidRDefault="00CA6440" w:rsidP="00CA6440">
      <w:pPr>
        <w:pStyle w:val="Paragraphedeliste"/>
        <w:numPr>
          <w:ilvl w:val="0"/>
          <w:numId w:val="1"/>
        </w:numPr>
      </w:pPr>
      <w:r>
        <w:t>Par date de publication la plus récente</w:t>
      </w:r>
    </w:p>
    <w:p w:rsidR="00CA6440" w:rsidRDefault="00CA6440" w:rsidP="00CA6440">
      <w:pPr>
        <w:pStyle w:val="Paragraphedeliste"/>
        <w:numPr>
          <w:ilvl w:val="0"/>
          <w:numId w:val="1"/>
        </w:numPr>
      </w:pPr>
      <w:r>
        <w:t>Seul les articles de la catégorie correspondante sont affichés</w:t>
      </w:r>
    </w:p>
    <w:p w:rsidR="00CA6440" w:rsidRDefault="00CA6440" w:rsidP="00CA6440">
      <w:pPr>
        <w:pStyle w:val="Paragraphedeliste"/>
        <w:numPr>
          <w:ilvl w:val="0"/>
          <w:numId w:val="2"/>
        </w:numPr>
      </w:pPr>
      <w:r>
        <w:t xml:space="preserve">Les articles sont affichés au format résumé </w:t>
      </w:r>
      <w:r>
        <w:t>(bandeau occupant la largeur de l’écran avec la photo et le titre de l’article)</w:t>
      </w:r>
    </w:p>
    <w:p w:rsidR="00CA6440" w:rsidRDefault="00CA6440" w:rsidP="00CA6440">
      <w:pPr>
        <w:ind w:left="360"/>
      </w:pPr>
    </w:p>
    <w:p w:rsidR="00CA6440" w:rsidRDefault="00CA6440"/>
    <w:sectPr w:rsidR="00CA6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4AA1"/>
    <w:multiLevelType w:val="hybridMultilevel"/>
    <w:tmpl w:val="59661DFE"/>
    <w:lvl w:ilvl="0" w:tplc="500A1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76913"/>
    <w:multiLevelType w:val="hybridMultilevel"/>
    <w:tmpl w:val="D04CAB50"/>
    <w:lvl w:ilvl="0" w:tplc="C7B60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40"/>
    <w:rsid w:val="00800CB9"/>
    <w:rsid w:val="00C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DBA3"/>
  <w15:chartTrackingRefBased/>
  <w15:docId w15:val="{181F79CD-3A65-4A35-8FDD-C37D7F6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473</Characters>
  <Application>Microsoft Office Word</Application>
  <DocSecurity>0</DocSecurity>
  <Lines>3</Lines>
  <Paragraphs>1</Paragraphs>
  <ScaleCrop>false</ScaleCrop>
  <Company>Nyrhu Group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2016-01-18T11:34:00Z</dcterms:created>
  <dcterms:modified xsi:type="dcterms:W3CDTF">2016-01-18T11:40:00Z</dcterms:modified>
</cp:coreProperties>
</file>