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2C248" w14:textId="77777777" w:rsidR="007720D3" w:rsidRDefault="007720D3" w:rsidP="007720D3">
      <w:pPr>
        <w:jc w:val="center"/>
        <w:rPr>
          <w:sz w:val="32"/>
          <w:szCs w:val="32"/>
        </w:rPr>
      </w:pPr>
      <w:r>
        <w:rPr>
          <w:rFonts w:hint="eastAsia"/>
          <w:b/>
          <w:sz w:val="44"/>
          <w:szCs w:val="44"/>
        </w:rPr>
        <w:t>Invited</w:t>
      </w:r>
      <w:r w:rsidRPr="00DC3921">
        <w:rPr>
          <w:b/>
          <w:sz w:val="44"/>
          <w:szCs w:val="44"/>
        </w:rPr>
        <w:t xml:space="preserve"> </w:t>
      </w:r>
      <w:r>
        <w:rPr>
          <w:rFonts w:hint="eastAsia"/>
          <w:b/>
          <w:sz w:val="44"/>
          <w:szCs w:val="44"/>
        </w:rPr>
        <w:t>Speaker</w:t>
      </w:r>
      <w:r>
        <w:rPr>
          <w:b/>
          <w:sz w:val="44"/>
          <w:szCs w:val="44"/>
        </w:rPr>
        <w:t xml:space="preserve"> </w:t>
      </w:r>
      <w:r>
        <w:rPr>
          <w:rFonts w:hint="eastAsia"/>
          <w:b/>
          <w:sz w:val="44"/>
          <w:szCs w:val="44"/>
        </w:rPr>
        <w:t>#</w:t>
      </w:r>
      <w:r>
        <w:rPr>
          <w:b/>
          <w:sz w:val="44"/>
          <w:szCs w:val="44"/>
        </w:rPr>
        <w:t>1</w:t>
      </w:r>
    </w:p>
    <w:p w14:paraId="438402F2" w14:textId="77777777" w:rsidR="007720D3" w:rsidRDefault="007720D3" w:rsidP="007720D3">
      <w:pPr>
        <w:tabs>
          <w:tab w:val="left" w:pos="540"/>
        </w:tabs>
        <w:jc w:val="center"/>
        <w:rPr>
          <w:sz w:val="32"/>
          <w:szCs w:val="32"/>
        </w:rPr>
      </w:pPr>
    </w:p>
    <w:tbl>
      <w:tblPr>
        <w:tblW w:w="0" w:type="auto"/>
        <w:tblLook w:val="04A0" w:firstRow="1" w:lastRow="0" w:firstColumn="1" w:lastColumn="0" w:noHBand="0" w:noVBand="1"/>
      </w:tblPr>
      <w:tblGrid>
        <w:gridCol w:w="3074"/>
        <w:gridCol w:w="5232"/>
      </w:tblGrid>
      <w:tr w:rsidR="007720D3" w:rsidRPr="00A905FB" w14:paraId="266D7B16" w14:textId="77777777" w:rsidTr="00373055">
        <w:tc>
          <w:tcPr>
            <w:tcW w:w="3369" w:type="dxa"/>
            <w:shd w:val="clear" w:color="auto" w:fill="auto"/>
          </w:tcPr>
          <w:p w14:paraId="3A71DFFF" w14:textId="283F4743" w:rsidR="007720D3" w:rsidRPr="00A905FB" w:rsidRDefault="007720D3" w:rsidP="00373055">
            <w:pPr>
              <w:tabs>
                <w:tab w:val="left" w:pos="540"/>
              </w:tabs>
              <w:jc w:val="left"/>
              <w:rPr>
                <w:sz w:val="32"/>
                <w:szCs w:val="32"/>
              </w:rPr>
            </w:pPr>
            <w:r w:rsidRPr="00A905FB">
              <w:rPr>
                <w:noProof/>
                <w:sz w:val="32"/>
                <w:szCs w:val="32"/>
              </w:rPr>
              <mc:AlternateContent>
                <mc:Choice Requires="wps">
                  <w:drawing>
                    <wp:anchor distT="0" distB="0" distL="114300" distR="114300" simplePos="0" relativeHeight="251659264" behindDoc="0" locked="0" layoutInCell="1" allowOverlap="1" wp14:anchorId="462C315A" wp14:editId="286E33F2">
                      <wp:simplePos x="0" y="0"/>
                      <wp:positionH relativeFrom="column">
                        <wp:posOffset>1773555</wp:posOffset>
                      </wp:positionH>
                      <wp:positionV relativeFrom="paragraph">
                        <wp:posOffset>114300</wp:posOffset>
                      </wp:positionV>
                      <wp:extent cx="0" cy="1619885"/>
                      <wp:effectExtent l="30480" t="28575" r="36195" b="37465"/>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885"/>
                              </a:xfrm>
                              <a:prstGeom prst="straightConnector1">
                                <a:avLst/>
                              </a:prstGeom>
                              <a:noFill/>
                              <a:ln w="57150">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11D8CA" id="_x0000_t32" coordsize="21600,21600" o:spt="32" o:oned="t" path="m,l21600,21600e" filled="f">
                      <v:path arrowok="t" fillok="f" o:connecttype="none"/>
                      <o:lock v:ext="edit" shapetype="t"/>
                    </v:shapetype>
                    <v:shape id="直接箭头连接符 12" o:spid="_x0000_s1026" type="#_x0000_t32" style="position:absolute;left:0;text-align:left;margin-left:139.65pt;margin-top:9pt;width:0;height:12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" strokecolor="#2f5496" strokeweight="4.5pt"/>
                  </w:pict>
                </mc:Fallback>
              </mc:AlternateContent>
            </w:r>
            <w:r w:rsidR="006B64DE">
              <w:rPr>
                <w:noProof/>
              </w:rPr>
              <w:drawing>
                <wp:inline distT="0" distB="0" distL="0" distR="0" wp14:anchorId="1E9D8D63" wp14:editId="1D45E3B6">
                  <wp:extent cx="1322449" cy="1800000"/>
                  <wp:effectExtent l="0" t="0" r="0" b="0"/>
                  <wp:docPr id="38" name="Picture 37" descr="A person with a mustache&#10;&#10;Description automatically generated with low confidence">
                    <a:extLst xmlns:a="http://schemas.openxmlformats.org/drawingml/2006/main">
                      <a:ext uri="{FF2B5EF4-FFF2-40B4-BE49-F238E27FC236}">
                        <a16:creationId xmlns:a16="http://schemas.microsoft.com/office/drawing/2014/main" id="{4BCFF843-38C4-5647-846B-39773F8FB0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descr="A person with a mustache&#10;&#10;Description automatically generated with low confidence">
                            <a:extLst>
                              <a:ext uri="{FF2B5EF4-FFF2-40B4-BE49-F238E27FC236}">
                                <a16:creationId xmlns:a16="http://schemas.microsoft.com/office/drawing/2014/main" id="{4BCFF843-38C4-5647-846B-39773F8FB07E}"/>
                              </a:ext>
                            </a:extLst>
                          </pic:cNvPr>
                          <pic:cNvPicPr>
                            <a:picLocks noChangeAspect="1"/>
                          </pic:cNvPicPr>
                        </pic:nvPicPr>
                        <pic:blipFill>
                          <a:blip r:embed="rId6"/>
                          <a:stretch>
                            <a:fillRect/>
                          </a:stretch>
                        </pic:blipFill>
                        <pic:spPr>
                          <a:xfrm>
                            <a:off x="0" y="0"/>
                            <a:ext cx="1322449" cy="1800000"/>
                          </a:xfrm>
                          <a:prstGeom prst="rect">
                            <a:avLst/>
                          </a:prstGeom>
                        </pic:spPr>
                      </pic:pic>
                    </a:graphicData>
                  </a:graphic>
                </wp:inline>
              </w:drawing>
            </w:r>
          </w:p>
        </w:tc>
        <w:tc>
          <w:tcPr>
            <w:tcW w:w="6593" w:type="dxa"/>
            <w:shd w:val="clear" w:color="auto" w:fill="auto"/>
            <w:vAlign w:val="center"/>
          </w:tcPr>
          <w:p w14:paraId="3DAB0A8F" w14:textId="77777777" w:rsidR="007720D3" w:rsidRPr="00A905FB" w:rsidRDefault="00AF250D" w:rsidP="00373055">
            <w:pPr>
              <w:tabs>
                <w:tab w:val="left" w:pos="540"/>
              </w:tabs>
              <w:rPr>
                <w:b/>
                <w:sz w:val="40"/>
                <w:szCs w:val="40"/>
                <w:lang w:val="en-GB"/>
              </w:rPr>
            </w:pPr>
            <w:r>
              <w:rPr>
                <w:b/>
                <w:sz w:val="40"/>
                <w:szCs w:val="40"/>
                <w:lang w:val="en-GB"/>
              </w:rPr>
              <w:t>*****</w:t>
            </w:r>
          </w:p>
          <w:p w14:paraId="65C0F061" w14:textId="0CF03F1F" w:rsidR="007720D3" w:rsidRPr="002D7DC6" w:rsidRDefault="007720D3" w:rsidP="00373055">
            <w:pPr>
              <w:adjustRightInd w:val="0"/>
              <w:snapToGrid w:val="0"/>
              <w:spacing w:line="288" w:lineRule="auto"/>
              <w:rPr>
                <w:sz w:val="30"/>
                <w:szCs w:val="30"/>
                <w:lang w:val="en-GB"/>
              </w:rPr>
            </w:pPr>
            <w:r w:rsidRPr="002D7DC6">
              <w:rPr>
                <w:sz w:val="30"/>
                <w:szCs w:val="30"/>
                <w:lang w:val="en-GB"/>
              </w:rPr>
              <w:t xml:space="preserve">Professor at </w:t>
            </w:r>
            <w:proofErr w:type="spellStart"/>
            <w:r w:rsidR="00A653A8">
              <w:rPr>
                <w:sz w:val="30"/>
                <w:szCs w:val="30"/>
                <w:lang w:val="en-GB"/>
              </w:rPr>
              <w:t>Universitat</w:t>
            </w:r>
            <w:proofErr w:type="spellEnd"/>
            <w:r w:rsidR="00A653A8">
              <w:rPr>
                <w:sz w:val="30"/>
                <w:szCs w:val="30"/>
                <w:lang w:val="en-GB"/>
              </w:rPr>
              <w:t xml:space="preserve"> </w:t>
            </w:r>
            <w:proofErr w:type="spellStart"/>
            <w:r w:rsidR="00A653A8">
              <w:rPr>
                <w:sz w:val="30"/>
                <w:szCs w:val="30"/>
                <w:lang w:val="en-GB"/>
              </w:rPr>
              <w:t>Politècnica</w:t>
            </w:r>
            <w:proofErr w:type="spellEnd"/>
            <w:r w:rsidR="00A653A8">
              <w:rPr>
                <w:sz w:val="30"/>
                <w:szCs w:val="30"/>
                <w:lang w:val="en-GB"/>
              </w:rPr>
              <w:t xml:space="preserve"> de Catalunya</w:t>
            </w:r>
          </w:p>
          <w:p w14:paraId="35D2B0AD" w14:textId="40E38429" w:rsidR="007720D3" w:rsidRPr="002D7DC6" w:rsidRDefault="007720D3" w:rsidP="00373055">
            <w:pPr>
              <w:adjustRightInd w:val="0"/>
              <w:snapToGrid w:val="0"/>
              <w:spacing w:line="288" w:lineRule="auto"/>
              <w:rPr>
                <w:sz w:val="30"/>
                <w:szCs w:val="30"/>
                <w:lang w:val="en-GB"/>
              </w:rPr>
            </w:pPr>
            <w:r w:rsidRPr="002D7DC6">
              <w:rPr>
                <w:sz w:val="30"/>
                <w:szCs w:val="30"/>
                <w:lang w:val="en-GB"/>
              </w:rPr>
              <w:t xml:space="preserve">Director of </w:t>
            </w:r>
            <w:r w:rsidR="00A653A8">
              <w:rPr>
                <w:sz w:val="30"/>
                <w:szCs w:val="30"/>
                <w:lang w:val="en-GB"/>
              </w:rPr>
              <w:t xml:space="preserve">Barcelona Neural Networking </w:t>
            </w:r>
          </w:p>
          <w:p w14:paraId="55512E63" w14:textId="42200797" w:rsidR="007720D3" w:rsidRPr="00A905FB" w:rsidRDefault="00A653A8" w:rsidP="00373055">
            <w:pPr>
              <w:tabs>
                <w:tab w:val="left" w:pos="540"/>
              </w:tabs>
              <w:adjustRightInd w:val="0"/>
              <w:snapToGrid w:val="0"/>
              <w:spacing w:line="288" w:lineRule="auto"/>
              <w:rPr>
                <w:sz w:val="32"/>
                <w:szCs w:val="32"/>
              </w:rPr>
            </w:pPr>
            <w:r>
              <w:rPr>
                <w:sz w:val="30"/>
                <w:szCs w:val="30"/>
                <w:lang w:val="en-GB"/>
              </w:rPr>
              <w:t>Barcelona, Spain</w:t>
            </w:r>
          </w:p>
        </w:tc>
      </w:tr>
    </w:tbl>
    <w:p w14:paraId="5117BCC7" w14:textId="77777777" w:rsidR="007720D3" w:rsidRPr="00357C07" w:rsidRDefault="007720D3" w:rsidP="007720D3">
      <w:pPr>
        <w:jc w:val="left"/>
        <w:rPr>
          <w:b/>
          <w:sz w:val="18"/>
          <w:szCs w:val="21"/>
          <w:lang w:val="en-GB"/>
        </w:rPr>
      </w:pPr>
    </w:p>
    <w:p w14:paraId="16B20A91" w14:textId="77777777" w:rsidR="007720D3" w:rsidRPr="00357C07" w:rsidRDefault="007720D3" w:rsidP="007720D3">
      <w:pPr>
        <w:jc w:val="left"/>
        <w:rPr>
          <w:b/>
          <w:sz w:val="28"/>
          <w:szCs w:val="36"/>
          <w:lang w:val="en-GB"/>
        </w:rPr>
      </w:pPr>
      <w:r w:rsidRPr="00357C07">
        <w:rPr>
          <w:b/>
          <w:sz w:val="28"/>
          <w:szCs w:val="36"/>
          <w:lang w:val="en-GB"/>
        </w:rPr>
        <w:t>Biography</w:t>
      </w:r>
    </w:p>
    <w:p w14:paraId="4859E988" w14:textId="77777777" w:rsidR="006B64DE" w:rsidRPr="00416E33" w:rsidRDefault="006B64DE" w:rsidP="006B64DE">
      <w:r w:rsidRPr="00416E33">
        <w:t>Prof. Albert Cabellos (PhD 2008)</w:t>
      </w:r>
      <w:r>
        <w:t xml:space="preserve">, Full </w:t>
      </w:r>
      <w:r w:rsidRPr="00416E33">
        <w:t xml:space="preserve">Professor at </w:t>
      </w:r>
      <w:proofErr w:type="spellStart"/>
      <w:r w:rsidRPr="00416E33">
        <w:t>Universitat</w:t>
      </w:r>
      <w:proofErr w:type="spellEnd"/>
      <w:r w:rsidRPr="00416E33">
        <w:t xml:space="preserve"> </w:t>
      </w:r>
      <w:proofErr w:type="spellStart"/>
      <w:r w:rsidRPr="00416E33">
        <w:t>Politècnica</w:t>
      </w:r>
      <w:proofErr w:type="spellEnd"/>
      <w:r w:rsidRPr="00416E33">
        <w:t xml:space="preserve"> de Catalunya. In 2019 he co-founded the Barcelona Neural Networking </w:t>
      </w:r>
      <w:r>
        <w:t xml:space="preserve">(BNN) </w:t>
      </w:r>
      <w:r w:rsidRPr="00416E33">
        <w:t>Center (</w:t>
      </w:r>
      <w:hyperlink r:id="rId7" w:tgtFrame="_blank" w:history="1">
        <w:r w:rsidRPr="00416E33">
          <w:rPr>
            <w:rStyle w:val="Hipervnculo"/>
          </w:rPr>
          <w:t>https://bnn.upc.edu</w:t>
        </w:r>
      </w:hyperlink>
      <w:r w:rsidRPr="00416E33">
        <w:t>) where he is the Director.</w:t>
      </w:r>
      <w:r>
        <w:t xml:space="preserve"> BNN’s has been created</w:t>
      </w:r>
      <w:r w:rsidRPr="001278F9">
        <w:t xml:space="preserve"> with the main goals of carrying fundamental research in the field of Graph Neural Network applied to Computer Networks and educating and training the new generation of students.</w:t>
      </w:r>
      <w:r w:rsidRPr="00416E33">
        <w:t xml:space="preserve"> He has also founded the Open Overlay Router open-source initiative (</w:t>
      </w:r>
      <w:hyperlink r:id="rId8" w:tgtFrame="_blank" w:history="1">
        <w:r w:rsidRPr="00416E33">
          <w:rPr>
            <w:rStyle w:val="Hipervnculo"/>
          </w:rPr>
          <w:t>http://openorverlayrouter.org</w:t>
        </w:r>
      </w:hyperlink>
      <w:r w:rsidRPr="00416E33">
        <w:t>) along with Cisco. He has been a visiting researcher at Cisco Systems and Agilent Technologies and a visiting professor at the Royal Institute of Technology (KTH) and the Massachusetts Institute of Technology (MIT), National Institute of Informatics (Tokyo) and UC Berkeley. He has participated in several national, EU (FP7, H2020), USA (NSF) and industrial R&amp;D projects.</w:t>
      </w:r>
    </w:p>
    <w:p w14:paraId="4EC93AAC" w14:textId="2FE5EE88" w:rsidR="007720D3" w:rsidRPr="00357C07" w:rsidRDefault="007720D3" w:rsidP="007720D3">
      <w:pPr>
        <w:spacing w:beforeLines="50" w:before="156" w:afterLines="50" w:after="156"/>
        <w:jc w:val="left"/>
        <w:rPr>
          <w:b/>
          <w:sz w:val="28"/>
          <w:szCs w:val="36"/>
          <w:lang w:val="en-GB"/>
        </w:rPr>
      </w:pPr>
      <w:r>
        <w:rPr>
          <w:b/>
          <w:sz w:val="28"/>
          <w:szCs w:val="36"/>
          <w:lang w:val="en-GB"/>
        </w:rPr>
        <w:t xml:space="preserve">Title: </w:t>
      </w:r>
      <w:r w:rsidR="0097018A">
        <w:rPr>
          <w:b/>
          <w:sz w:val="28"/>
          <w:szCs w:val="36"/>
          <w:lang w:val="en-GB"/>
        </w:rPr>
        <w:t>How to build a Network Digital Twin? Simulation</w:t>
      </w:r>
      <w:r w:rsidR="00C95C71">
        <w:rPr>
          <w:b/>
          <w:sz w:val="28"/>
          <w:szCs w:val="36"/>
          <w:lang w:val="en-GB"/>
        </w:rPr>
        <w:t xml:space="preserve"> vs </w:t>
      </w:r>
      <w:r w:rsidR="0097018A">
        <w:rPr>
          <w:b/>
          <w:sz w:val="28"/>
          <w:szCs w:val="36"/>
          <w:lang w:val="en-GB"/>
        </w:rPr>
        <w:t>Emulation</w:t>
      </w:r>
      <w:r w:rsidR="00C95C71">
        <w:rPr>
          <w:b/>
          <w:sz w:val="28"/>
          <w:szCs w:val="36"/>
          <w:lang w:val="en-GB"/>
        </w:rPr>
        <w:t xml:space="preserve"> vs</w:t>
      </w:r>
      <w:r w:rsidR="0097018A">
        <w:rPr>
          <w:b/>
          <w:sz w:val="28"/>
          <w:szCs w:val="36"/>
          <w:lang w:val="en-GB"/>
        </w:rPr>
        <w:t xml:space="preserve"> ML</w:t>
      </w:r>
    </w:p>
    <w:p w14:paraId="18DCB626" w14:textId="77777777" w:rsidR="007720D3" w:rsidRPr="00357C07" w:rsidRDefault="007720D3" w:rsidP="007720D3">
      <w:pPr>
        <w:jc w:val="left"/>
        <w:rPr>
          <w:b/>
          <w:sz w:val="28"/>
          <w:szCs w:val="36"/>
          <w:lang w:val="en-GB"/>
        </w:rPr>
      </w:pPr>
      <w:r w:rsidRPr="00357C07">
        <w:rPr>
          <w:b/>
          <w:sz w:val="28"/>
          <w:szCs w:val="36"/>
          <w:lang w:val="en-GB"/>
        </w:rPr>
        <w:t>Abstract</w:t>
      </w:r>
    </w:p>
    <w:p w14:paraId="446A8990" w14:textId="5E9CA4F0" w:rsidR="00326E88" w:rsidRPr="007720D3" w:rsidRDefault="00C95C71" w:rsidP="00C95C71">
      <w:r w:rsidRPr="00C95C71">
        <w:t>Network Digital Twins (NDT) are a key technology for future telecommunication networks. As exemplifying features, NDT are expected to estimate future traffic load and automatically optimize the network to use minimal resources while fulfilling stringent SLAs. NDT should also be able to predict failures before happening, and take the appropriate actions. Overall, NDT offers unprecedented performance with ultra-efficient use of the hardware resources, resulting in very low CAPEX and OPEX. However, there is a certain lack of specificity in the literature that describes how to build it. In this talk we will describe how we can build a NDT and we will compare different technologies: simulation, emulation and ML techniques as well as the advantages and disadvantages that they provide.</w:t>
      </w:r>
    </w:p>
    <w:sectPr w:rsidR="00326E88" w:rsidRPr="00772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41417" w14:textId="77777777" w:rsidR="00E6533A" w:rsidRDefault="00E6533A" w:rsidP="00AF250D">
      <w:r>
        <w:separator/>
      </w:r>
    </w:p>
  </w:endnote>
  <w:endnote w:type="continuationSeparator" w:id="0">
    <w:p w14:paraId="736EFE18" w14:textId="77777777" w:rsidR="00E6533A" w:rsidRDefault="00E6533A" w:rsidP="00AF2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C9ADF" w14:textId="77777777" w:rsidR="00E6533A" w:rsidRDefault="00E6533A" w:rsidP="00AF250D">
      <w:r>
        <w:separator/>
      </w:r>
    </w:p>
  </w:footnote>
  <w:footnote w:type="continuationSeparator" w:id="0">
    <w:p w14:paraId="56CAF582" w14:textId="77777777" w:rsidR="00E6533A" w:rsidRDefault="00E6533A" w:rsidP="00AF25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0D3"/>
    <w:rsid w:val="00326E88"/>
    <w:rsid w:val="003D6991"/>
    <w:rsid w:val="004843E3"/>
    <w:rsid w:val="004F7636"/>
    <w:rsid w:val="006B64DE"/>
    <w:rsid w:val="007720D3"/>
    <w:rsid w:val="0097018A"/>
    <w:rsid w:val="00A653A8"/>
    <w:rsid w:val="00AF250D"/>
    <w:rsid w:val="00B82E1F"/>
    <w:rsid w:val="00C82F7B"/>
    <w:rsid w:val="00C95C71"/>
    <w:rsid w:val="00E6533A"/>
    <w:rsid w:val="00FB0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6F03A"/>
  <w15:chartTrackingRefBased/>
  <w15:docId w15:val="{C22B5E42-E199-4E12-BA07-C1084B15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0D3"/>
    <w:pPr>
      <w:widowControl w:val="0"/>
      <w:jc w:val="both"/>
    </w:pPr>
    <w:rPr>
      <w:rFonts w:ascii="Times New Roman" w:eastAsia="SimSun" w:hAnsi="Times New Roman" w:cs="Times New Roman"/>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250D"/>
    <w:pPr>
      <w:pBdr>
        <w:bottom w:val="single" w:sz="6" w:space="1" w:color="auto"/>
      </w:pBdr>
      <w:tabs>
        <w:tab w:val="center" w:pos="4153"/>
        <w:tab w:val="right" w:pos="8306"/>
      </w:tabs>
      <w:snapToGrid w:val="0"/>
      <w:jc w:val="center"/>
    </w:pPr>
    <w:rPr>
      <w:sz w:val="18"/>
      <w:szCs w:val="18"/>
    </w:rPr>
  </w:style>
  <w:style w:type="character" w:customStyle="1" w:styleId="EncabezadoCar">
    <w:name w:val="Encabezado Car"/>
    <w:basedOn w:val="Fuentedeprrafopredeter"/>
    <w:link w:val="Encabezado"/>
    <w:uiPriority w:val="99"/>
    <w:rsid w:val="00AF250D"/>
    <w:rPr>
      <w:rFonts w:ascii="Times New Roman" w:eastAsia="SimSun" w:hAnsi="Times New Roman" w:cs="Times New Roman"/>
      <w:sz w:val="18"/>
      <w:szCs w:val="18"/>
    </w:rPr>
  </w:style>
  <w:style w:type="paragraph" w:styleId="Piedepgina">
    <w:name w:val="footer"/>
    <w:basedOn w:val="Normal"/>
    <w:link w:val="PiedepginaCar"/>
    <w:uiPriority w:val="99"/>
    <w:unhideWhenUsed/>
    <w:rsid w:val="00AF250D"/>
    <w:pPr>
      <w:tabs>
        <w:tab w:val="center" w:pos="4153"/>
        <w:tab w:val="right" w:pos="8306"/>
      </w:tabs>
      <w:snapToGrid w:val="0"/>
      <w:jc w:val="left"/>
    </w:pPr>
    <w:rPr>
      <w:sz w:val="18"/>
      <w:szCs w:val="18"/>
    </w:rPr>
  </w:style>
  <w:style w:type="character" w:customStyle="1" w:styleId="PiedepginaCar">
    <w:name w:val="Pie de página Car"/>
    <w:basedOn w:val="Fuentedeprrafopredeter"/>
    <w:link w:val="Piedepgina"/>
    <w:uiPriority w:val="99"/>
    <w:rsid w:val="00AF250D"/>
    <w:rPr>
      <w:rFonts w:ascii="Times New Roman" w:eastAsia="SimSun" w:hAnsi="Times New Roman" w:cs="Times New Roman"/>
      <w:sz w:val="18"/>
      <w:szCs w:val="18"/>
    </w:rPr>
  </w:style>
  <w:style w:type="character" w:styleId="Hipervnculo">
    <w:name w:val="Hyperlink"/>
    <w:basedOn w:val="Fuentedeprrafopredeter"/>
    <w:uiPriority w:val="99"/>
    <w:unhideWhenUsed/>
    <w:rsid w:val="006B64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orverlayrouter.org/" TargetMode="External"/><Relationship Id="rId3" Type="http://schemas.openxmlformats.org/officeDocument/2006/relationships/webSettings" Target="webSettings.xml"/><Relationship Id="rId7" Type="http://schemas.openxmlformats.org/officeDocument/2006/relationships/hyperlink" Target="https://bnn.upc.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299</Words>
  <Characters>1707</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86132</dc:creator>
  <cp:keywords/>
  <dc:description/>
  <cp:lastModifiedBy>Albert C</cp:lastModifiedBy>
  <cp:revision>4</cp:revision>
  <dcterms:created xsi:type="dcterms:W3CDTF">2022-08-31T09:24:00Z</dcterms:created>
  <dcterms:modified xsi:type="dcterms:W3CDTF">2023-06-05T10:53:00Z</dcterms:modified>
</cp:coreProperties>
</file>