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96305" w14:textId="77777777" w:rsidR="009C7412" w:rsidRDefault="009C7412">
      <w:pPr>
        <w:jc w:val="center"/>
        <w:rPr>
          <w:rFonts w:ascii="Times New Roman" w:eastAsia="Times New Roman" w:hAnsi="Times New Roman" w:cs="Times New Roman"/>
          <w:b/>
          <w:sz w:val="36"/>
          <w:szCs w:val="36"/>
        </w:rPr>
      </w:pPr>
    </w:p>
    <w:p w14:paraId="59387455" w14:textId="77777777" w:rsidR="009C7412" w:rsidRDefault="009C7412">
      <w:pPr>
        <w:jc w:val="center"/>
        <w:rPr>
          <w:rFonts w:ascii="Times New Roman" w:eastAsia="Times New Roman" w:hAnsi="Times New Roman" w:cs="Times New Roman"/>
          <w:b/>
          <w:sz w:val="36"/>
          <w:szCs w:val="36"/>
        </w:rPr>
      </w:pPr>
    </w:p>
    <w:p w14:paraId="65D3BF96" w14:textId="77777777" w:rsidR="009C7412" w:rsidRDefault="009C7412">
      <w:pPr>
        <w:jc w:val="center"/>
        <w:rPr>
          <w:rFonts w:ascii="Times New Roman" w:eastAsia="Times New Roman" w:hAnsi="Times New Roman" w:cs="Times New Roman"/>
          <w:b/>
          <w:sz w:val="36"/>
          <w:szCs w:val="36"/>
        </w:rPr>
      </w:pPr>
    </w:p>
    <w:p w14:paraId="0769CE1D" w14:textId="77777777" w:rsidR="009C7412" w:rsidRDefault="009C7412">
      <w:pPr>
        <w:jc w:val="center"/>
        <w:rPr>
          <w:rFonts w:ascii="Times New Roman" w:eastAsia="Times New Roman" w:hAnsi="Times New Roman" w:cs="Times New Roman"/>
          <w:b/>
          <w:sz w:val="36"/>
          <w:szCs w:val="36"/>
        </w:rPr>
      </w:pPr>
    </w:p>
    <w:p w14:paraId="0114E23D" w14:textId="77777777" w:rsidR="009C7412" w:rsidRDefault="009C7412">
      <w:pPr>
        <w:rPr>
          <w:rFonts w:ascii="Times New Roman" w:eastAsia="Times New Roman" w:hAnsi="Times New Roman" w:cs="Times New Roman"/>
          <w:b/>
          <w:sz w:val="36"/>
          <w:szCs w:val="36"/>
        </w:rPr>
      </w:pPr>
    </w:p>
    <w:p w14:paraId="1937FE60" w14:textId="77777777" w:rsidR="009C7412" w:rsidRDefault="009C7412">
      <w:pPr>
        <w:rPr>
          <w:rFonts w:ascii="Times New Roman" w:eastAsia="Times New Roman" w:hAnsi="Times New Roman" w:cs="Times New Roman"/>
          <w:b/>
          <w:sz w:val="36"/>
          <w:szCs w:val="36"/>
        </w:rPr>
      </w:pPr>
    </w:p>
    <w:p w14:paraId="142675E8" w14:textId="77777777" w:rsidR="009C7412" w:rsidRDefault="00000000">
      <w:pPr>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Avionics Interface Control Document</w:t>
      </w:r>
    </w:p>
    <w:p w14:paraId="2285F9C5" w14:textId="77777777" w:rsidR="009C7412" w:rsidRDefault="009C7412">
      <w:pPr>
        <w:jc w:val="center"/>
        <w:rPr>
          <w:rFonts w:ascii="Times New Roman" w:eastAsia="Times New Roman" w:hAnsi="Times New Roman" w:cs="Times New Roman"/>
          <w:b/>
        </w:rPr>
      </w:pPr>
    </w:p>
    <w:p w14:paraId="08CBCA68" w14:textId="77777777" w:rsidR="009C7412" w:rsidRDefault="009C7412">
      <w:pPr>
        <w:jc w:val="center"/>
        <w:rPr>
          <w:rFonts w:ascii="Times New Roman" w:eastAsia="Times New Roman" w:hAnsi="Times New Roman" w:cs="Times New Roman"/>
          <w:b/>
        </w:rPr>
      </w:pPr>
    </w:p>
    <w:p w14:paraId="0D20ACB9" w14:textId="77777777" w:rsidR="009C7412" w:rsidRDefault="009C7412">
      <w:pPr>
        <w:jc w:val="center"/>
        <w:rPr>
          <w:rFonts w:ascii="Times New Roman" w:eastAsia="Times New Roman" w:hAnsi="Times New Roman" w:cs="Times New Roman"/>
          <w:b/>
        </w:rPr>
      </w:pPr>
    </w:p>
    <w:p w14:paraId="398EE221" w14:textId="77777777" w:rsidR="009C7412" w:rsidRDefault="009C7412">
      <w:pPr>
        <w:rPr>
          <w:rFonts w:ascii="Times New Roman" w:eastAsia="Times New Roman" w:hAnsi="Times New Roman" w:cs="Times New Roman"/>
          <w:b/>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117"/>
      </w:tblGrid>
      <w:tr w:rsidR="009E4044" w14:paraId="447DA584" w14:textId="77777777" w:rsidTr="009E4044">
        <w:trPr>
          <w:jc w:val="center"/>
        </w:trPr>
        <w:tc>
          <w:tcPr>
            <w:tcW w:w="3116" w:type="dxa"/>
          </w:tcPr>
          <w:p w14:paraId="43DDCA24" w14:textId="6BB7A07D" w:rsidR="009E4044" w:rsidRPr="009E4044" w:rsidRDefault="009E4044" w:rsidP="009E4044">
            <w:pPr>
              <w:jc w:val="center"/>
              <w:rPr>
                <w:rFonts w:ascii="Times New Roman" w:eastAsia="Times New Roman" w:hAnsi="Times New Roman" w:cs="Times New Roman"/>
                <w:b/>
                <w:sz w:val="16"/>
                <w:szCs w:val="16"/>
              </w:rPr>
            </w:pPr>
            <w:r w:rsidRPr="009E4044">
              <w:rPr>
                <w:rFonts w:ascii="Times New Roman" w:eastAsia="Times New Roman" w:hAnsi="Times New Roman" w:cs="Times New Roman"/>
                <w:b/>
                <w:sz w:val="16"/>
                <w:szCs w:val="16"/>
              </w:rPr>
              <w:t>DOCUMENT NUMBER</w:t>
            </w:r>
          </w:p>
        </w:tc>
        <w:tc>
          <w:tcPr>
            <w:tcW w:w="3117" w:type="dxa"/>
          </w:tcPr>
          <w:p w14:paraId="2EA0AB1C" w14:textId="4ABED02D" w:rsidR="009E4044" w:rsidRPr="009E4044" w:rsidRDefault="009E4044" w:rsidP="009E4044">
            <w:pPr>
              <w:jc w:val="center"/>
              <w:rPr>
                <w:rFonts w:ascii="Times New Roman" w:eastAsia="Times New Roman" w:hAnsi="Times New Roman" w:cs="Times New Roman"/>
                <w:b/>
                <w:sz w:val="16"/>
                <w:szCs w:val="16"/>
              </w:rPr>
            </w:pPr>
            <w:r w:rsidRPr="009E4044">
              <w:rPr>
                <w:rFonts w:ascii="Times New Roman" w:eastAsia="Times New Roman" w:hAnsi="Times New Roman" w:cs="Times New Roman"/>
                <w:b/>
                <w:sz w:val="16"/>
                <w:szCs w:val="16"/>
              </w:rPr>
              <w:t>RELEAS/REVISION</w:t>
            </w:r>
          </w:p>
        </w:tc>
        <w:tc>
          <w:tcPr>
            <w:tcW w:w="3117" w:type="dxa"/>
          </w:tcPr>
          <w:p w14:paraId="64D11774" w14:textId="036D5CC6" w:rsidR="009E4044" w:rsidRPr="009E4044" w:rsidRDefault="009E4044" w:rsidP="009E4044">
            <w:pPr>
              <w:jc w:val="center"/>
              <w:rPr>
                <w:rFonts w:ascii="Times New Roman" w:eastAsia="Times New Roman" w:hAnsi="Times New Roman" w:cs="Times New Roman"/>
                <w:b/>
                <w:sz w:val="16"/>
                <w:szCs w:val="16"/>
              </w:rPr>
            </w:pPr>
            <w:r w:rsidRPr="009E4044">
              <w:rPr>
                <w:rFonts w:ascii="Times New Roman" w:eastAsia="Times New Roman" w:hAnsi="Times New Roman" w:cs="Times New Roman"/>
                <w:b/>
                <w:sz w:val="16"/>
                <w:szCs w:val="16"/>
              </w:rPr>
              <w:t>RELEASE DATE</w:t>
            </w:r>
          </w:p>
        </w:tc>
      </w:tr>
      <w:tr w:rsidR="009E4044" w14:paraId="7D5EC459" w14:textId="77777777" w:rsidTr="009E4044">
        <w:trPr>
          <w:jc w:val="center"/>
        </w:trPr>
        <w:tc>
          <w:tcPr>
            <w:tcW w:w="3116" w:type="dxa"/>
          </w:tcPr>
          <w:p w14:paraId="234393C5" w14:textId="05B886FA" w:rsidR="009E4044" w:rsidRPr="009E4044" w:rsidRDefault="009E4044" w:rsidP="009E4044">
            <w:pPr>
              <w:jc w:val="center"/>
              <w:rPr>
                <w:rFonts w:ascii="Times New Roman" w:eastAsia="Times New Roman" w:hAnsi="Times New Roman" w:cs="Times New Roman"/>
                <w:b/>
                <w:sz w:val="24"/>
                <w:szCs w:val="24"/>
              </w:rPr>
            </w:pPr>
            <w:r w:rsidRPr="009E4044">
              <w:rPr>
                <w:rFonts w:ascii="Times New Roman" w:eastAsia="Times New Roman" w:hAnsi="Times New Roman" w:cs="Times New Roman"/>
                <w:b/>
                <w:sz w:val="24"/>
                <w:szCs w:val="24"/>
              </w:rPr>
              <w:t>BLEP-01</w:t>
            </w:r>
          </w:p>
        </w:tc>
        <w:tc>
          <w:tcPr>
            <w:tcW w:w="3117" w:type="dxa"/>
          </w:tcPr>
          <w:p w14:paraId="7288A5BC" w14:textId="058E8267" w:rsidR="009E4044" w:rsidRPr="009E4044" w:rsidRDefault="009E4044" w:rsidP="009E4044">
            <w:pPr>
              <w:jc w:val="center"/>
              <w:rPr>
                <w:rFonts w:ascii="Times New Roman" w:eastAsia="Times New Roman" w:hAnsi="Times New Roman" w:cs="Times New Roman"/>
                <w:b/>
                <w:sz w:val="24"/>
                <w:szCs w:val="24"/>
              </w:rPr>
            </w:pPr>
            <w:r w:rsidRPr="009E4044">
              <w:rPr>
                <w:rFonts w:ascii="Times New Roman" w:eastAsia="Times New Roman" w:hAnsi="Times New Roman" w:cs="Times New Roman"/>
                <w:b/>
                <w:sz w:val="24"/>
                <w:szCs w:val="24"/>
              </w:rPr>
              <w:t>NEW</w:t>
            </w:r>
          </w:p>
        </w:tc>
        <w:tc>
          <w:tcPr>
            <w:tcW w:w="3117" w:type="dxa"/>
          </w:tcPr>
          <w:p w14:paraId="7F4B0DD6" w14:textId="30A6ACF4" w:rsidR="009E4044" w:rsidRPr="009E4044" w:rsidRDefault="009E4044" w:rsidP="009E4044">
            <w:pPr>
              <w:jc w:val="center"/>
              <w:rPr>
                <w:rFonts w:ascii="Times New Roman" w:eastAsia="Times New Roman" w:hAnsi="Times New Roman" w:cs="Times New Roman"/>
                <w:b/>
                <w:sz w:val="24"/>
                <w:szCs w:val="24"/>
              </w:rPr>
            </w:pPr>
            <w:r w:rsidRPr="009E4044">
              <w:rPr>
                <w:rFonts w:ascii="Times New Roman" w:eastAsia="Times New Roman" w:hAnsi="Times New Roman" w:cs="Times New Roman"/>
                <w:b/>
                <w:sz w:val="24"/>
                <w:szCs w:val="24"/>
              </w:rPr>
              <w:t>30/10/2024</w:t>
            </w:r>
          </w:p>
        </w:tc>
      </w:tr>
    </w:tbl>
    <w:p w14:paraId="3985CE90" w14:textId="77777777" w:rsidR="009C7412" w:rsidRDefault="009C7412">
      <w:pPr>
        <w:rPr>
          <w:rFonts w:ascii="Times New Roman" w:eastAsia="Times New Roman" w:hAnsi="Times New Roman" w:cs="Times New Roman"/>
          <w:b/>
        </w:rPr>
      </w:pPr>
    </w:p>
    <w:p w14:paraId="37698536" w14:textId="77777777" w:rsidR="009C7412" w:rsidRDefault="009C7412">
      <w:pPr>
        <w:jc w:val="center"/>
        <w:rPr>
          <w:rFonts w:ascii="Times New Roman" w:eastAsia="Times New Roman" w:hAnsi="Times New Roman" w:cs="Times New Roman"/>
          <w:b/>
          <w:sz w:val="24"/>
          <w:szCs w:val="24"/>
        </w:rPr>
      </w:pPr>
    </w:p>
    <w:p w14:paraId="662846BA" w14:textId="77777777" w:rsidR="009C7412" w:rsidRDefault="009C7412">
      <w:pPr>
        <w:jc w:val="center"/>
        <w:rPr>
          <w:rFonts w:ascii="Times New Roman" w:eastAsia="Times New Roman" w:hAnsi="Times New Roman" w:cs="Times New Roman"/>
          <w:b/>
          <w:sz w:val="24"/>
          <w:szCs w:val="24"/>
        </w:rPr>
      </w:pPr>
    </w:p>
    <w:p w14:paraId="322E2CCE" w14:textId="77777777" w:rsidR="009C7412" w:rsidRDefault="009C7412">
      <w:pPr>
        <w:jc w:val="center"/>
        <w:rPr>
          <w:rFonts w:ascii="Times New Roman" w:eastAsia="Times New Roman" w:hAnsi="Times New Roman" w:cs="Times New Roman"/>
          <w:sz w:val="24"/>
          <w:szCs w:val="24"/>
        </w:rPr>
      </w:pPr>
    </w:p>
    <w:p w14:paraId="3079AF82" w14:textId="77777777" w:rsidR="009C7412" w:rsidRDefault="009C7412">
      <w:pPr>
        <w:jc w:val="center"/>
        <w:rPr>
          <w:rFonts w:ascii="Times New Roman" w:eastAsia="Times New Roman" w:hAnsi="Times New Roman" w:cs="Times New Roman"/>
          <w:sz w:val="24"/>
          <w:szCs w:val="24"/>
        </w:rPr>
      </w:pPr>
    </w:p>
    <w:p w14:paraId="474ECB71" w14:textId="77777777" w:rsidR="009C7412" w:rsidRDefault="009C7412">
      <w:pPr>
        <w:jc w:val="center"/>
        <w:rPr>
          <w:rFonts w:ascii="Times New Roman" w:eastAsia="Times New Roman" w:hAnsi="Times New Roman" w:cs="Times New Roman"/>
          <w:sz w:val="24"/>
          <w:szCs w:val="24"/>
        </w:rPr>
      </w:pPr>
    </w:p>
    <w:p w14:paraId="34DF9740" w14:textId="77777777" w:rsidR="009C7412" w:rsidRDefault="009C7412">
      <w:pPr>
        <w:jc w:val="center"/>
        <w:rPr>
          <w:rFonts w:ascii="Times New Roman" w:eastAsia="Times New Roman" w:hAnsi="Times New Roman" w:cs="Times New Roman"/>
          <w:sz w:val="24"/>
          <w:szCs w:val="24"/>
        </w:rPr>
      </w:pPr>
    </w:p>
    <w:p w14:paraId="00BA4CFE" w14:textId="77777777" w:rsidR="009C7412" w:rsidRDefault="009C7412">
      <w:pPr>
        <w:jc w:val="center"/>
        <w:rPr>
          <w:rFonts w:ascii="Times New Roman" w:eastAsia="Times New Roman" w:hAnsi="Times New Roman" w:cs="Times New Roman"/>
          <w:sz w:val="24"/>
          <w:szCs w:val="24"/>
        </w:rPr>
      </w:pPr>
    </w:p>
    <w:p w14:paraId="06285E7B" w14:textId="77777777" w:rsidR="009C7412" w:rsidRDefault="009C7412">
      <w:pPr>
        <w:jc w:val="center"/>
        <w:rPr>
          <w:rFonts w:ascii="Times New Roman" w:eastAsia="Times New Roman" w:hAnsi="Times New Roman" w:cs="Times New Roman"/>
          <w:sz w:val="24"/>
          <w:szCs w:val="24"/>
        </w:rPr>
      </w:pPr>
    </w:p>
    <w:p w14:paraId="55BD3C9F" w14:textId="77777777" w:rsidR="009C7412" w:rsidRDefault="009C7412">
      <w:pPr>
        <w:jc w:val="center"/>
        <w:rPr>
          <w:rFonts w:ascii="Times New Roman" w:eastAsia="Times New Roman" w:hAnsi="Times New Roman" w:cs="Times New Roman"/>
          <w:sz w:val="24"/>
          <w:szCs w:val="24"/>
        </w:rPr>
      </w:pPr>
    </w:p>
    <w:p w14:paraId="57CB7DFA" w14:textId="77777777" w:rsidR="009C7412" w:rsidRDefault="009C7412">
      <w:pPr>
        <w:jc w:val="center"/>
        <w:rPr>
          <w:rFonts w:ascii="Times New Roman" w:eastAsia="Times New Roman" w:hAnsi="Times New Roman" w:cs="Times New Roman"/>
          <w:sz w:val="24"/>
          <w:szCs w:val="24"/>
        </w:rPr>
      </w:pPr>
    </w:p>
    <w:p w14:paraId="34ACD516" w14:textId="77777777" w:rsidR="009C7412" w:rsidRDefault="009C7412">
      <w:pPr>
        <w:jc w:val="center"/>
        <w:rPr>
          <w:rFonts w:ascii="Times New Roman" w:eastAsia="Times New Roman" w:hAnsi="Times New Roman" w:cs="Times New Roman"/>
          <w:sz w:val="24"/>
          <w:szCs w:val="24"/>
        </w:rPr>
      </w:pPr>
    </w:p>
    <w:p w14:paraId="65776ABB" w14:textId="77777777" w:rsidR="009C7412" w:rsidRDefault="009C7412">
      <w:pPr>
        <w:jc w:val="center"/>
        <w:rPr>
          <w:rFonts w:ascii="Times New Roman" w:eastAsia="Times New Roman" w:hAnsi="Times New Roman" w:cs="Times New Roman"/>
          <w:sz w:val="24"/>
          <w:szCs w:val="24"/>
        </w:rPr>
      </w:pPr>
    </w:p>
    <w:p w14:paraId="31467B8D" w14:textId="77777777" w:rsidR="009C7412" w:rsidRDefault="009C7412">
      <w:pPr>
        <w:jc w:val="center"/>
        <w:rPr>
          <w:rFonts w:ascii="Times New Roman" w:eastAsia="Times New Roman" w:hAnsi="Times New Roman" w:cs="Times New Roman"/>
          <w:sz w:val="24"/>
          <w:szCs w:val="24"/>
        </w:rPr>
      </w:pPr>
    </w:p>
    <w:p w14:paraId="77FE8E1C" w14:textId="77777777" w:rsidR="009C7412" w:rsidRDefault="009C7412">
      <w:pPr>
        <w:jc w:val="center"/>
        <w:rPr>
          <w:rFonts w:ascii="Times New Roman" w:eastAsia="Times New Roman" w:hAnsi="Times New Roman" w:cs="Times New Roman"/>
          <w:sz w:val="24"/>
          <w:szCs w:val="24"/>
        </w:rPr>
      </w:pPr>
    </w:p>
    <w:p w14:paraId="7B9EC9B8" w14:textId="77777777" w:rsidR="009C7412" w:rsidRDefault="009C7412">
      <w:pPr>
        <w:jc w:val="center"/>
        <w:rPr>
          <w:rFonts w:ascii="Times New Roman" w:eastAsia="Times New Roman" w:hAnsi="Times New Roman" w:cs="Times New Roman"/>
          <w:sz w:val="24"/>
          <w:szCs w:val="24"/>
        </w:rPr>
      </w:pPr>
    </w:p>
    <w:p w14:paraId="15AD9A4C" w14:textId="77777777" w:rsidR="009C7412" w:rsidRDefault="009C7412">
      <w:pPr>
        <w:rPr>
          <w:rFonts w:ascii="Times New Roman" w:eastAsia="Times New Roman" w:hAnsi="Times New Roman" w:cs="Times New Roman"/>
          <w:sz w:val="24"/>
          <w:szCs w:val="24"/>
        </w:rPr>
      </w:pPr>
    </w:p>
    <w:p w14:paraId="4005123A" w14:textId="77777777" w:rsidR="009C7412" w:rsidRDefault="009C7412">
      <w:pPr>
        <w:rPr>
          <w:rFonts w:ascii="Times New Roman" w:eastAsia="Times New Roman" w:hAnsi="Times New Roman" w:cs="Times New Roman"/>
          <w:sz w:val="24"/>
          <w:szCs w:val="24"/>
        </w:rPr>
      </w:pPr>
    </w:p>
    <w:p w14:paraId="1D9912E4" w14:textId="77777777" w:rsidR="009C7412" w:rsidRDefault="009C7412">
      <w:pPr>
        <w:rPr>
          <w:rFonts w:ascii="Times New Roman" w:eastAsia="Times New Roman" w:hAnsi="Times New Roman" w:cs="Times New Roman"/>
          <w:sz w:val="24"/>
          <w:szCs w:val="24"/>
        </w:rPr>
      </w:pPr>
    </w:p>
    <w:p w14:paraId="147663D0" w14:textId="77777777" w:rsidR="009C7412"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CONTENT OWNER:</w:t>
      </w:r>
    </w:p>
    <w:p w14:paraId="1CDFD1C5" w14:textId="77777777" w:rsidR="009C7412"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Jordan Gamache</w:t>
      </w:r>
    </w:p>
    <w:p w14:paraId="517F36AD" w14:textId="77777777" w:rsidR="009C7412" w:rsidRDefault="009C7412">
      <w:pPr>
        <w:jc w:val="center"/>
        <w:rPr>
          <w:rFonts w:ascii="Times New Roman" w:eastAsia="Times New Roman" w:hAnsi="Times New Roman" w:cs="Times New Roman"/>
          <w:sz w:val="24"/>
          <w:szCs w:val="24"/>
        </w:rPr>
      </w:pPr>
    </w:p>
    <w:p w14:paraId="186168F6" w14:textId="77777777" w:rsidR="009C7412" w:rsidRDefault="009C7412">
      <w:pPr>
        <w:jc w:val="center"/>
        <w:rPr>
          <w:rFonts w:ascii="Times New Roman" w:eastAsia="Times New Roman" w:hAnsi="Times New Roman" w:cs="Times New Roman"/>
          <w:sz w:val="24"/>
          <w:szCs w:val="24"/>
        </w:rPr>
      </w:pPr>
    </w:p>
    <w:p w14:paraId="6C045E3C" w14:textId="024696CA" w:rsidR="009C7412"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rPr>
        <w:t>Copyright © 2024 Jordan Gamache. All rights reserved.</w:t>
      </w:r>
      <w:r w:rsidR="009E4044">
        <w:rPr>
          <w:rFonts w:ascii="Times New Roman" w:eastAsia="Times New Roman" w:hAnsi="Times New Roman" w:cs="Times New Roman"/>
          <w:sz w:val="24"/>
          <w:szCs w:val="24"/>
        </w:rPr>
        <w:br/>
      </w:r>
    </w:p>
    <w:sdt>
      <w:sdtPr>
        <w:rPr>
          <w:rFonts w:ascii="Times New Roman" w:hAnsi="Times New Roman" w:cs="Times New Roman"/>
          <w:sz w:val="24"/>
          <w:szCs w:val="24"/>
        </w:rPr>
        <w:id w:val="1435165401"/>
        <w:docPartObj>
          <w:docPartGallery w:val="Table of Contents"/>
          <w:docPartUnique/>
        </w:docPartObj>
      </w:sdtPr>
      <w:sdtContent>
        <w:p w14:paraId="7EA01ED3" w14:textId="77777777" w:rsidR="009C7412" w:rsidRPr="009E4044" w:rsidRDefault="00000000">
          <w:pPr>
            <w:widowControl w:val="0"/>
            <w:tabs>
              <w:tab w:val="right" w:leader="dot" w:pos="12000"/>
            </w:tabs>
            <w:spacing w:before="60" w:line="480" w:lineRule="auto"/>
            <w:rPr>
              <w:rFonts w:ascii="Times New Roman" w:hAnsi="Times New Roman" w:cs="Times New Roman"/>
              <w:color w:val="1155CC"/>
              <w:sz w:val="24"/>
              <w:szCs w:val="24"/>
              <w:u w:val="single"/>
            </w:rPr>
          </w:pPr>
          <w:r w:rsidRPr="009E4044">
            <w:rPr>
              <w:rFonts w:ascii="Times New Roman" w:hAnsi="Times New Roman" w:cs="Times New Roman"/>
              <w:sz w:val="24"/>
              <w:szCs w:val="24"/>
            </w:rPr>
            <w:fldChar w:fldCharType="begin"/>
          </w:r>
          <w:r w:rsidRPr="009E4044">
            <w:rPr>
              <w:rFonts w:ascii="Times New Roman" w:hAnsi="Times New Roman" w:cs="Times New Roman"/>
              <w:sz w:val="24"/>
              <w:szCs w:val="24"/>
            </w:rPr>
            <w:instrText xml:space="preserve"> TOC \h \u \z \t "Heading 1,1,Heading 2,2,Heading 3,3,Heading 4,4,Heading 5,5,Heading 6,6,"</w:instrText>
          </w:r>
          <w:r w:rsidRPr="009E4044">
            <w:rPr>
              <w:rFonts w:ascii="Times New Roman" w:hAnsi="Times New Roman" w:cs="Times New Roman"/>
              <w:sz w:val="24"/>
              <w:szCs w:val="24"/>
            </w:rPr>
            <w:fldChar w:fldCharType="separate"/>
          </w:r>
          <w:hyperlink w:anchor="_9f1gtx131mr8">
            <w:r w:rsidR="009C7412" w:rsidRPr="009E4044">
              <w:rPr>
                <w:rFonts w:ascii="Times New Roman" w:hAnsi="Times New Roman" w:cs="Times New Roman"/>
                <w:b/>
                <w:color w:val="000000"/>
                <w:sz w:val="24"/>
                <w:szCs w:val="24"/>
              </w:rPr>
              <w:t>1. Introduction</w:t>
            </w:r>
            <w:r w:rsidR="009C7412" w:rsidRPr="009E4044">
              <w:rPr>
                <w:rFonts w:ascii="Times New Roman" w:hAnsi="Times New Roman" w:cs="Times New Roman"/>
                <w:b/>
                <w:color w:val="000000"/>
                <w:sz w:val="24"/>
                <w:szCs w:val="24"/>
              </w:rPr>
              <w:tab/>
              <w:t>2</w:t>
            </w:r>
          </w:hyperlink>
        </w:p>
        <w:p w14:paraId="5FCB8EBE" w14:textId="77777777" w:rsidR="009C7412" w:rsidRPr="009E4044" w:rsidRDefault="009C7412">
          <w:pPr>
            <w:widowControl w:val="0"/>
            <w:tabs>
              <w:tab w:val="right" w:leader="dot" w:pos="12000"/>
            </w:tabs>
            <w:spacing w:before="60" w:line="480" w:lineRule="auto"/>
            <w:rPr>
              <w:rFonts w:ascii="Times New Roman" w:hAnsi="Times New Roman" w:cs="Times New Roman"/>
              <w:color w:val="1155CC"/>
              <w:sz w:val="24"/>
              <w:szCs w:val="24"/>
              <w:u w:val="single"/>
            </w:rPr>
          </w:pPr>
          <w:hyperlink w:anchor="_yxuipl3jwyi0">
            <w:r w:rsidRPr="009E4044">
              <w:rPr>
                <w:rFonts w:ascii="Times New Roman" w:hAnsi="Times New Roman" w:cs="Times New Roman"/>
                <w:b/>
                <w:color w:val="000000"/>
                <w:sz w:val="24"/>
                <w:szCs w:val="24"/>
              </w:rPr>
              <w:t>2. Glossary</w:t>
            </w:r>
            <w:r w:rsidRPr="009E4044">
              <w:rPr>
                <w:rFonts w:ascii="Times New Roman" w:hAnsi="Times New Roman" w:cs="Times New Roman"/>
                <w:b/>
                <w:color w:val="000000"/>
                <w:sz w:val="24"/>
                <w:szCs w:val="24"/>
              </w:rPr>
              <w:tab/>
              <w:t>3</w:t>
            </w:r>
          </w:hyperlink>
        </w:p>
        <w:p w14:paraId="1F30063D" w14:textId="77777777" w:rsidR="009C7412" w:rsidRPr="009E4044" w:rsidRDefault="009C7412">
          <w:pPr>
            <w:widowControl w:val="0"/>
            <w:tabs>
              <w:tab w:val="right" w:leader="dot" w:pos="12000"/>
            </w:tabs>
            <w:spacing w:before="60" w:line="480" w:lineRule="auto"/>
            <w:rPr>
              <w:rFonts w:ascii="Times New Roman" w:hAnsi="Times New Roman" w:cs="Times New Roman"/>
              <w:color w:val="1155CC"/>
              <w:sz w:val="24"/>
              <w:szCs w:val="24"/>
              <w:u w:val="single"/>
            </w:rPr>
          </w:pPr>
          <w:hyperlink w:anchor="_9b68yjxl3sp7">
            <w:r w:rsidRPr="009E4044">
              <w:rPr>
                <w:rFonts w:ascii="Times New Roman" w:hAnsi="Times New Roman" w:cs="Times New Roman"/>
                <w:b/>
                <w:color w:val="000000"/>
                <w:sz w:val="24"/>
                <w:szCs w:val="24"/>
              </w:rPr>
              <w:t>3. Software</w:t>
            </w:r>
            <w:r w:rsidRPr="009E4044">
              <w:rPr>
                <w:rFonts w:ascii="Times New Roman" w:hAnsi="Times New Roman" w:cs="Times New Roman"/>
                <w:b/>
                <w:color w:val="000000"/>
                <w:sz w:val="24"/>
                <w:szCs w:val="24"/>
              </w:rPr>
              <w:tab/>
              <w:t>4</w:t>
            </w:r>
          </w:hyperlink>
        </w:p>
        <w:p w14:paraId="106C0544" w14:textId="77777777" w:rsidR="009C7412" w:rsidRPr="009E4044" w:rsidRDefault="009C7412">
          <w:pPr>
            <w:widowControl w:val="0"/>
            <w:tabs>
              <w:tab w:val="right" w:leader="dot" w:pos="12000"/>
            </w:tabs>
            <w:spacing w:before="60" w:line="480" w:lineRule="auto"/>
            <w:ind w:left="360"/>
            <w:rPr>
              <w:rFonts w:ascii="Times New Roman" w:hAnsi="Times New Roman" w:cs="Times New Roman"/>
              <w:color w:val="1155CC"/>
              <w:sz w:val="24"/>
              <w:szCs w:val="24"/>
              <w:u w:val="single"/>
            </w:rPr>
          </w:pPr>
          <w:hyperlink w:anchor="_oodimd81ifdu">
            <w:r w:rsidRPr="009E4044">
              <w:rPr>
                <w:rFonts w:ascii="Times New Roman" w:hAnsi="Times New Roman" w:cs="Times New Roman"/>
                <w:b/>
                <w:color w:val="000000"/>
                <w:sz w:val="24"/>
                <w:szCs w:val="24"/>
              </w:rPr>
              <w:t>3.1. Software Development</w:t>
            </w:r>
            <w:r w:rsidRPr="009E4044">
              <w:rPr>
                <w:rFonts w:ascii="Times New Roman" w:hAnsi="Times New Roman" w:cs="Times New Roman"/>
                <w:b/>
                <w:color w:val="000000"/>
                <w:sz w:val="24"/>
                <w:szCs w:val="24"/>
              </w:rPr>
              <w:tab/>
              <w:t>4</w:t>
            </w:r>
          </w:hyperlink>
        </w:p>
        <w:p w14:paraId="1B12B089" w14:textId="77777777" w:rsidR="009C7412" w:rsidRPr="009E4044" w:rsidRDefault="009C7412">
          <w:pPr>
            <w:widowControl w:val="0"/>
            <w:tabs>
              <w:tab w:val="right" w:leader="dot" w:pos="12000"/>
            </w:tabs>
            <w:spacing w:before="60" w:line="480" w:lineRule="auto"/>
            <w:ind w:left="720"/>
            <w:rPr>
              <w:rFonts w:ascii="Times New Roman" w:hAnsi="Times New Roman" w:cs="Times New Roman"/>
              <w:color w:val="1155CC"/>
              <w:sz w:val="24"/>
              <w:szCs w:val="24"/>
              <w:u w:val="single"/>
            </w:rPr>
          </w:pPr>
          <w:hyperlink w:anchor="_bz5fkwhngcg6">
            <w:r w:rsidRPr="009E4044">
              <w:rPr>
                <w:rFonts w:ascii="Times New Roman" w:hAnsi="Times New Roman" w:cs="Times New Roman"/>
                <w:b/>
                <w:color w:val="000000"/>
                <w:sz w:val="24"/>
                <w:szCs w:val="24"/>
              </w:rPr>
              <w:t>3.1.1. IDE</w:t>
            </w:r>
            <w:r w:rsidRPr="009E4044">
              <w:rPr>
                <w:rFonts w:ascii="Times New Roman" w:hAnsi="Times New Roman" w:cs="Times New Roman"/>
                <w:b/>
                <w:color w:val="000000"/>
                <w:sz w:val="24"/>
                <w:szCs w:val="24"/>
              </w:rPr>
              <w:tab/>
              <w:t>4</w:t>
            </w:r>
          </w:hyperlink>
        </w:p>
        <w:p w14:paraId="370B3F67" w14:textId="77777777" w:rsidR="009C7412" w:rsidRPr="009E4044" w:rsidRDefault="009C7412">
          <w:pPr>
            <w:widowControl w:val="0"/>
            <w:tabs>
              <w:tab w:val="right" w:leader="dot" w:pos="12000"/>
            </w:tabs>
            <w:spacing w:before="60" w:line="480" w:lineRule="auto"/>
            <w:ind w:left="360"/>
            <w:rPr>
              <w:rFonts w:ascii="Times New Roman" w:hAnsi="Times New Roman" w:cs="Times New Roman"/>
              <w:color w:val="1155CC"/>
              <w:sz w:val="24"/>
              <w:szCs w:val="24"/>
              <w:u w:val="single"/>
            </w:rPr>
          </w:pPr>
          <w:hyperlink w:anchor="_oarwetjyplme">
            <w:r w:rsidRPr="009E4044">
              <w:rPr>
                <w:rFonts w:ascii="Times New Roman" w:hAnsi="Times New Roman" w:cs="Times New Roman"/>
                <w:b/>
                <w:color w:val="000000"/>
                <w:sz w:val="24"/>
                <w:szCs w:val="24"/>
              </w:rPr>
              <w:t>3.2. Operational Requirements</w:t>
            </w:r>
            <w:r w:rsidRPr="009E4044">
              <w:rPr>
                <w:rFonts w:ascii="Times New Roman" w:hAnsi="Times New Roman" w:cs="Times New Roman"/>
                <w:b/>
                <w:color w:val="000000"/>
                <w:sz w:val="24"/>
                <w:szCs w:val="24"/>
              </w:rPr>
              <w:tab/>
              <w:t>5</w:t>
            </w:r>
          </w:hyperlink>
        </w:p>
        <w:p w14:paraId="458C1EC5" w14:textId="77777777" w:rsidR="009C7412" w:rsidRPr="009E4044" w:rsidRDefault="009C7412">
          <w:pPr>
            <w:widowControl w:val="0"/>
            <w:tabs>
              <w:tab w:val="right" w:leader="dot" w:pos="12000"/>
            </w:tabs>
            <w:spacing w:before="60" w:line="480" w:lineRule="auto"/>
            <w:rPr>
              <w:rFonts w:ascii="Times New Roman" w:hAnsi="Times New Roman" w:cs="Times New Roman"/>
              <w:color w:val="1155CC"/>
              <w:sz w:val="24"/>
              <w:szCs w:val="24"/>
              <w:u w:val="single"/>
            </w:rPr>
          </w:pPr>
          <w:hyperlink w:anchor="_v5rlwsput4g4">
            <w:r w:rsidRPr="009E4044">
              <w:rPr>
                <w:rFonts w:ascii="Times New Roman" w:hAnsi="Times New Roman" w:cs="Times New Roman"/>
                <w:b/>
                <w:color w:val="000000"/>
                <w:sz w:val="24"/>
                <w:szCs w:val="24"/>
              </w:rPr>
              <w:t>4. Hardware</w:t>
            </w:r>
            <w:r w:rsidRPr="009E4044">
              <w:rPr>
                <w:rFonts w:ascii="Times New Roman" w:hAnsi="Times New Roman" w:cs="Times New Roman"/>
                <w:b/>
                <w:color w:val="000000"/>
                <w:sz w:val="24"/>
                <w:szCs w:val="24"/>
              </w:rPr>
              <w:tab/>
              <w:t>6</w:t>
            </w:r>
          </w:hyperlink>
        </w:p>
        <w:p w14:paraId="2B8548EE" w14:textId="77777777" w:rsidR="009C7412" w:rsidRPr="009E4044" w:rsidRDefault="009C7412">
          <w:pPr>
            <w:widowControl w:val="0"/>
            <w:tabs>
              <w:tab w:val="right" w:leader="dot" w:pos="12000"/>
            </w:tabs>
            <w:spacing w:before="60" w:line="480" w:lineRule="auto"/>
            <w:ind w:left="360"/>
            <w:rPr>
              <w:rFonts w:ascii="Times New Roman" w:hAnsi="Times New Roman" w:cs="Times New Roman"/>
              <w:color w:val="1155CC"/>
              <w:sz w:val="24"/>
              <w:szCs w:val="24"/>
              <w:u w:val="single"/>
            </w:rPr>
          </w:pPr>
          <w:hyperlink w:anchor="_24nu38u1ymdl">
            <w:r w:rsidRPr="009E4044">
              <w:rPr>
                <w:rFonts w:ascii="Times New Roman" w:hAnsi="Times New Roman" w:cs="Times New Roman"/>
                <w:b/>
                <w:color w:val="000000"/>
                <w:sz w:val="24"/>
                <w:szCs w:val="24"/>
              </w:rPr>
              <w:t>4.1. Avionics Hardware</w:t>
            </w:r>
            <w:r w:rsidRPr="009E4044">
              <w:rPr>
                <w:rFonts w:ascii="Times New Roman" w:hAnsi="Times New Roman" w:cs="Times New Roman"/>
                <w:b/>
                <w:color w:val="000000"/>
                <w:sz w:val="24"/>
                <w:szCs w:val="24"/>
              </w:rPr>
              <w:tab/>
              <w:t>6</w:t>
            </w:r>
          </w:hyperlink>
        </w:p>
        <w:p w14:paraId="334B9260" w14:textId="77777777" w:rsidR="009C7412" w:rsidRPr="009E4044" w:rsidRDefault="009C7412">
          <w:pPr>
            <w:widowControl w:val="0"/>
            <w:tabs>
              <w:tab w:val="right" w:leader="dot" w:pos="12000"/>
            </w:tabs>
            <w:spacing w:before="60" w:line="480" w:lineRule="auto"/>
            <w:ind w:left="720"/>
            <w:rPr>
              <w:rFonts w:ascii="Times New Roman" w:hAnsi="Times New Roman" w:cs="Times New Roman"/>
              <w:color w:val="1155CC"/>
              <w:sz w:val="24"/>
              <w:szCs w:val="24"/>
              <w:u w:val="single"/>
            </w:rPr>
          </w:pPr>
          <w:hyperlink w:anchor="_hccuvcov7l6z">
            <w:r w:rsidRPr="009E4044">
              <w:rPr>
                <w:rFonts w:ascii="Times New Roman" w:hAnsi="Times New Roman" w:cs="Times New Roman"/>
                <w:b/>
                <w:color w:val="000000"/>
                <w:sz w:val="24"/>
                <w:szCs w:val="24"/>
              </w:rPr>
              <w:t>4.1.1. Adafruit Feather</w:t>
            </w:r>
            <w:r w:rsidRPr="009E4044">
              <w:rPr>
                <w:rFonts w:ascii="Times New Roman" w:hAnsi="Times New Roman" w:cs="Times New Roman"/>
                <w:b/>
                <w:color w:val="000000"/>
                <w:sz w:val="24"/>
                <w:szCs w:val="24"/>
              </w:rPr>
              <w:tab/>
              <w:t>6</w:t>
            </w:r>
          </w:hyperlink>
        </w:p>
        <w:p w14:paraId="753B4463" w14:textId="77777777" w:rsidR="009C7412" w:rsidRPr="009E4044" w:rsidRDefault="009C7412">
          <w:pPr>
            <w:widowControl w:val="0"/>
            <w:tabs>
              <w:tab w:val="right" w:leader="dot" w:pos="12000"/>
            </w:tabs>
            <w:spacing w:before="60" w:line="480" w:lineRule="auto"/>
            <w:ind w:left="720"/>
            <w:rPr>
              <w:rFonts w:ascii="Times New Roman" w:hAnsi="Times New Roman" w:cs="Times New Roman"/>
              <w:color w:val="1155CC"/>
              <w:sz w:val="24"/>
              <w:szCs w:val="24"/>
              <w:u w:val="single"/>
            </w:rPr>
          </w:pPr>
          <w:hyperlink w:anchor="_20nvcjfvm9np">
            <w:r w:rsidRPr="009E4044">
              <w:rPr>
                <w:rFonts w:ascii="Times New Roman" w:hAnsi="Times New Roman" w:cs="Times New Roman"/>
                <w:b/>
                <w:color w:val="000000"/>
                <w:sz w:val="24"/>
                <w:szCs w:val="24"/>
              </w:rPr>
              <w:t>4.1.1.1. CPU</w:t>
            </w:r>
            <w:r w:rsidRPr="009E4044">
              <w:rPr>
                <w:rFonts w:ascii="Times New Roman" w:hAnsi="Times New Roman" w:cs="Times New Roman"/>
                <w:b/>
                <w:color w:val="000000"/>
                <w:sz w:val="24"/>
                <w:szCs w:val="24"/>
              </w:rPr>
              <w:tab/>
              <w:t>6</w:t>
            </w:r>
          </w:hyperlink>
        </w:p>
        <w:p w14:paraId="7DBB9028" w14:textId="77777777" w:rsidR="009C7412" w:rsidRPr="009E4044" w:rsidRDefault="009C7412">
          <w:pPr>
            <w:widowControl w:val="0"/>
            <w:tabs>
              <w:tab w:val="right" w:leader="dot" w:pos="12000"/>
            </w:tabs>
            <w:spacing w:before="60" w:line="480" w:lineRule="auto"/>
            <w:ind w:left="720"/>
            <w:rPr>
              <w:rFonts w:ascii="Times New Roman" w:hAnsi="Times New Roman" w:cs="Times New Roman"/>
              <w:color w:val="1155CC"/>
              <w:sz w:val="24"/>
              <w:szCs w:val="24"/>
              <w:u w:val="single"/>
            </w:rPr>
          </w:pPr>
          <w:hyperlink w:anchor="_1nh18pc9jker">
            <w:r w:rsidRPr="009E4044">
              <w:rPr>
                <w:rFonts w:ascii="Times New Roman" w:hAnsi="Times New Roman" w:cs="Times New Roman"/>
                <w:b/>
                <w:color w:val="000000"/>
                <w:sz w:val="24"/>
                <w:szCs w:val="24"/>
              </w:rPr>
              <w:t>4.1.2. Sensors</w:t>
            </w:r>
            <w:r w:rsidRPr="009E4044">
              <w:rPr>
                <w:rFonts w:ascii="Times New Roman" w:hAnsi="Times New Roman" w:cs="Times New Roman"/>
                <w:b/>
                <w:color w:val="000000"/>
                <w:sz w:val="24"/>
                <w:szCs w:val="24"/>
              </w:rPr>
              <w:tab/>
              <w:t>7</w:t>
            </w:r>
          </w:hyperlink>
        </w:p>
        <w:p w14:paraId="1F965B06" w14:textId="77777777" w:rsidR="009C7412" w:rsidRPr="009E4044" w:rsidRDefault="009C7412">
          <w:pPr>
            <w:widowControl w:val="0"/>
            <w:tabs>
              <w:tab w:val="right" w:leader="dot" w:pos="12000"/>
            </w:tabs>
            <w:spacing w:before="60" w:line="480" w:lineRule="auto"/>
            <w:ind w:left="360"/>
            <w:rPr>
              <w:rFonts w:ascii="Times New Roman" w:hAnsi="Times New Roman" w:cs="Times New Roman"/>
              <w:color w:val="1155CC"/>
              <w:sz w:val="24"/>
              <w:szCs w:val="24"/>
              <w:u w:val="single"/>
            </w:rPr>
          </w:pPr>
          <w:hyperlink w:anchor="_3pv32ii30sf">
            <w:r w:rsidRPr="009E4044">
              <w:rPr>
                <w:rFonts w:ascii="Times New Roman" w:hAnsi="Times New Roman" w:cs="Times New Roman"/>
                <w:b/>
                <w:color w:val="000000"/>
                <w:sz w:val="24"/>
                <w:szCs w:val="24"/>
              </w:rPr>
              <w:t>4.2. Airframe Components</w:t>
            </w:r>
            <w:r w:rsidRPr="009E4044">
              <w:rPr>
                <w:rFonts w:ascii="Times New Roman" w:hAnsi="Times New Roman" w:cs="Times New Roman"/>
                <w:b/>
                <w:color w:val="000000"/>
                <w:sz w:val="24"/>
                <w:szCs w:val="24"/>
              </w:rPr>
              <w:tab/>
              <w:t>7</w:t>
            </w:r>
          </w:hyperlink>
        </w:p>
        <w:p w14:paraId="662EBED5" w14:textId="77777777" w:rsidR="009C7412" w:rsidRPr="009E4044" w:rsidRDefault="009C7412">
          <w:pPr>
            <w:widowControl w:val="0"/>
            <w:tabs>
              <w:tab w:val="right" w:leader="dot" w:pos="12000"/>
            </w:tabs>
            <w:spacing w:before="60" w:line="480" w:lineRule="auto"/>
            <w:rPr>
              <w:rFonts w:ascii="Times New Roman" w:hAnsi="Times New Roman" w:cs="Times New Roman"/>
              <w:color w:val="1155CC"/>
              <w:sz w:val="24"/>
              <w:szCs w:val="24"/>
              <w:u w:val="single"/>
            </w:rPr>
          </w:pPr>
          <w:hyperlink w:anchor="_e9ecne9g8727">
            <w:r w:rsidRPr="009E4044">
              <w:rPr>
                <w:rFonts w:ascii="Times New Roman" w:hAnsi="Times New Roman" w:cs="Times New Roman"/>
                <w:b/>
                <w:color w:val="000000"/>
                <w:sz w:val="24"/>
                <w:szCs w:val="24"/>
              </w:rPr>
              <w:t>5. Payload Data Transmit Protocol</w:t>
            </w:r>
            <w:r w:rsidRPr="009E4044">
              <w:rPr>
                <w:rFonts w:ascii="Times New Roman" w:hAnsi="Times New Roman" w:cs="Times New Roman"/>
                <w:b/>
                <w:color w:val="000000"/>
                <w:sz w:val="24"/>
                <w:szCs w:val="24"/>
              </w:rPr>
              <w:tab/>
              <w:t>8</w:t>
            </w:r>
          </w:hyperlink>
        </w:p>
        <w:p w14:paraId="2A5BE06D" w14:textId="77777777" w:rsidR="009C7412" w:rsidRPr="009E4044" w:rsidRDefault="009C7412">
          <w:pPr>
            <w:widowControl w:val="0"/>
            <w:tabs>
              <w:tab w:val="right" w:leader="dot" w:pos="12000"/>
            </w:tabs>
            <w:spacing w:before="60" w:line="480" w:lineRule="auto"/>
            <w:rPr>
              <w:rFonts w:ascii="Times New Roman" w:hAnsi="Times New Roman" w:cs="Times New Roman"/>
              <w:color w:val="1155CC"/>
              <w:sz w:val="24"/>
              <w:szCs w:val="24"/>
              <w:u w:val="single"/>
            </w:rPr>
          </w:pPr>
          <w:hyperlink w:anchor="_o9s5htny0mji">
            <w:r w:rsidRPr="009E4044">
              <w:rPr>
                <w:rFonts w:ascii="Times New Roman" w:hAnsi="Times New Roman" w:cs="Times New Roman"/>
                <w:b/>
                <w:color w:val="000000"/>
                <w:sz w:val="24"/>
                <w:szCs w:val="24"/>
              </w:rPr>
              <w:t>6. Design Specifications</w:t>
            </w:r>
            <w:r w:rsidRPr="009E4044">
              <w:rPr>
                <w:rFonts w:ascii="Times New Roman" w:hAnsi="Times New Roman" w:cs="Times New Roman"/>
                <w:b/>
                <w:color w:val="000000"/>
                <w:sz w:val="24"/>
                <w:szCs w:val="24"/>
              </w:rPr>
              <w:tab/>
              <w:t>11</w:t>
            </w:r>
          </w:hyperlink>
        </w:p>
        <w:p w14:paraId="21BD706B" w14:textId="77777777" w:rsidR="009C7412" w:rsidRPr="009E4044" w:rsidRDefault="009C7412">
          <w:pPr>
            <w:widowControl w:val="0"/>
            <w:tabs>
              <w:tab w:val="right" w:leader="dot" w:pos="12000"/>
            </w:tabs>
            <w:spacing w:before="60" w:line="480" w:lineRule="auto"/>
            <w:ind w:left="360"/>
            <w:rPr>
              <w:rFonts w:ascii="Times New Roman" w:hAnsi="Times New Roman" w:cs="Times New Roman"/>
              <w:color w:val="1155CC"/>
              <w:sz w:val="24"/>
              <w:szCs w:val="24"/>
              <w:u w:val="single"/>
            </w:rPr>
          </w:pPr>
          <w:hyperlink w:anchor="_mlbcgliaoall">
            <w:r w:rsidRPr="009E4044">
              <w:rPr>
                <w:rFonts w:ascii="Times New Roman" w:hAnsi="Times New Roman" w:cs="Times New Roman"/>
                <w:b/>
                <w:color w:val="000000"/>
                <w:sz w:val="24"/>
                <w:szCs w:val="24"/>
              </w:rPr>
              <w:t>6.1. Airframe</w:t>
            </w:r>
            <w:r w:rsidRPr="009E4044">
              <w:rPr>
                <w:rFonts w:ascii="Times New Roman" w:hAnsi="Times New Roman" w:cs="Times New Roman"/>
                <w:b/>
                <w:color w:val="000000"/>
                <w:sz w:val="24"/>
                <w:szCs w:val="24"/>
              </w:rPr>
              <w:tab/>
              <w:t>11</w:t>
            </w:r>
          </w:hyperlink>
        </w:p>
        <w:p w14:paraId="7B8E82E6" w14:textId="77777777" w:rsidR="009C7412" w:rsidRPr="009E4044" w:rsidRDefault="009C7412">
          <w:pPr>
            <w:widowControl w:val="0"/>
            <w:tabs>
              <w:tab w:val="right" w:leader="dot" w:pos="12000"/>
            </w:tabs>
            <w:spacing w:before="60" w:line="480" w:lineRule="auto"/>
            <w:ind w:left="360"/>
            <w:rPr>
              <w:rFonts w:ascii="Times New Roman" w:hAnsi="Times New Roman" w:cs="Times New Roman"/>
              <w:color w:val="1155CC"/>
              <w:sz w:val="24"/>
              <w:szCs w:val="24"/>
              <w:u w:val="single"/>
            </w:rPr>
          </w:pPr>
          <w:hyperlink w:anchor="_2abasnb8tek8">
            <w:r w:rsidRPr="009E4044">
              <w:rPr>
                <w:rFonts w:ascii="Times New Roman" w:hAnsi="Times New Roman" w:cs="Times New Roman"/>
                <w:b/>
                <w:color w:val="000000"/>
                <w:sz w:val="24"/>
                <w:szCs w:val="24"/>
              </w:rPr>
              <w:t>6.2. Avionics</w:t>
            </w:r>
            <w:r w:rsidRPr="009E4044">
              <w:rPr>
                <w:rFonts w:ascii="Times New Roman" w:hAnsi="Times New Roman" w:cs="Times New Roman"/>
                <w:b/>
                <w:color w:val="000000"/>
                <w:sz w:val="24"/>
                <w:szCs w:val="24"/>
              </w:rPr>
              <w:tab/>
              <w:t>11</w:t>
            </w:r>
          </w:hyperlink>
        </w:p>
        <w:p w14:paraId="25409D14" w14:textId="77777777" w:rsidR="009C7412" w:rsidRPr="009E4044" w:rsidRDefault="009C7412">
          <w:pPr>
            <w:widowControl w:val="0"/>
            <w:tabs>
              <w:tab w:val="right" w:leader="dot" w:pos="12000"/>
            </w:tabs>
            <w:spacing w:before="60" w:line="480" w:lineRule="auto"/>
            <w:ind w:left="720"/>
            <w:rPr>
              <w:rFonts w:ascii="Times New Roman" w:hAnsi="Times New Roman" w:cs="Times New Roman"/>
              <w:color w:val="1155CC"/>
              <w:sz w:val="24"/>
              <w:szCs w:val="24"/>
              <w:u w:val="single"/>
            </w:rPr>
          </w:pPr>
          <w:hyperlink w:anchor="_rrs1mhfrcktd">
            <w:r w:rsidRPr="009E4044">
              <w:rPr>
                <w:rFonts w:ascii="Times New Roman" w:hAnsi="Times New Roman" w:cs="Times New Roman"/>
                <w:b/>
                <w:color w:val="000000"/>
                <w:sz w:val="24"/>
                <w:szCs w:val="24"/>
              </w:rPr>
              <w:t>6.2.1. PCB</w:t>
            </w:r>
            <w:r w:rsidRPr="009E4044">
              <w:rPr>
                <w:rFonts w:ascii="Times New Roman" w:hAnsi="Times New Roman" w:cs="Times New Roman"/>
                <w:b/>
                <w:color w:val="000000"/>
                <w:sz w:val="24"/>
                <w:szCs w:val="24"/>
              </w:rPr>
              <w:tab/>
              <w:t>11</w:t>
            </w:r>
          </w:hyperlink>
        </w:p>
        <w:p w14:paraId="3AD6D4EB" w14:textId="77777777" w:rsidR="009C7412" w:rsidRDefault="009C7412">
          <w:pPr>
            <w:widowControl w:val="0"/>
            <w:tabs>
              <w:tab w:val="right" w:leader="dot" w:pos="12000"/>
            </w:tabs>
            <w:spacing w:before="60" w:line="480" w:lineRule="auto"/>
            <w:ind w:left="720"/>
            <w:rPr>
              <w:color w:val="1155CC"/>
              <w:u w:val="single"/>
            </w:rPr>
          </w:pPr>
          <w:hyperlink w:anchor="_sy12pnvg52c9">
            <w:r w:rsidRPr="009E4044">
              <w:rPr>
                <w:rFonts w:ascii="Times New Roman" w:hAnsi="Times New Roman" w:cs="Times New Roman"/>
                <w:b/>
                <w:color w:val="000000"/>
                <w:sz w:val="24"/>
                <w:szCs w:val="24"/>
              </w:rPr>
              <w:t>6.2.2. PCB Sled and Mount</w:t>
            </w:r>
            <w:r w:rsidRPr="009E4044">
              <w:rPr>
                <w:rFonts w:ascii="Times New Roman" w:hAnsi="Times New Roman" w:cs="Times New Roman"/>
                <w:b/>
                <w:color w:val="000000"/>
                <w:sz w:val="24"/>
                <w:szCs w:val="24"/>
              </w:rPr>
              <w:tab/>
              <w:t>11</w:t>
            </w:r>
          </w:hyperlink>
          <w:r w:rsidR="00000000" w:rsidRPr="009E4044">
            <w:rPr>
              <w:rFonts w:ascii="Times New Roman" w:hAnsi="Times New Roman" w:cs="Times New Roman"/>
              <w:sz w:val="24"/>
              <w:szCs w:val="24"/>
            </w:rPr>
            <w:fldChar w:fldCharType="end"/>
          </w:r>
        </w:p>
      </w:sdtContent>
    </w:sdt>
    <w:p w14:paraId="5EB30E3E" w14:textId="77777777" w:rsidR="009C7412" w:rsidRDefault="00000000">
      <w:pPr>
        <w:rPr>
          <w:rFonts w:ascii="Times New Roman" w:eastAsia="Times New Roman" w:hAnsi="Times New Roman" w:cs="Times New Roman"/>
          <w:b/>
          <w:sz w:val="24"/>
          <w:szCs w:val="24"/>
        </w:rPr>
      </w:pPr>
      <w:r>
        <w:br w:type="page"/>
      </w:r>
    </w:p>
    <w:p w14:paraId="16363652" w14:textId="77777777" w:rsidR="009C7412" w:rsidRDefault="00000000">
      <w:pPr>
        <w:pStyle w:val="Heading1"/>
        <w:numPr>
          <w:ilvl w:val="0"/>
          <w:numId w:val="1"/>
        </w:numPr>
        <w:rPr>
          <w:b/>
        </w:rPr>
      </w:pPr>
      <w:bookmarkStart w:id="0" w:name="_9f1gtx131mr8" w:colFirst="0" w:colLast="0"/>
      <w:bookmarkEnd w:id="0"/>
      <w:r>
        <w:rPr>
          <w:rFonts w:ascii="Times New Roman" w:eastAsia="Times New Roman" w:hAnsi="Times New Roman" w:cs="Times New Roman"/>
          <w:b/>
        </w:rPr>
        <w:lastRenderedPageBreak/>
        <w:t>Introduction</w:t>
      </w:r>
    </w:p>
    <w:p w14:paraId="38CE9A71" w14:textId="18D68071" w:rsidR="009C741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purpose of this document is to outline the specification of the design and function of the BLEP Avionics system. BLEP is an integrated </w:t>
      </w:r>
      <w:r w:rsidR="001C0B52">
        <w:rPr>
          <w:rFonts w:ascii="Times New Roman" w:eastAsia="Times New Roman" w:hAnsi="Times New Roman" w:cs="Times New Roman"/>
          <w:sz w:val="24"/>
          <w:szCs w:val="24"/>
        </w:rPr>
        <w:t xml:space="preserve">modular </w:t>
      </w:r>
      <w:r>
        <w:rPr>
          <w:rFonts w:ascii="Times New Roman" w:eastAsia="Times New Roman" w:hAnsi="Times New Roman" w:cs="Times New Roman"/>
          <w:sz w:val="24"/>
          <w:szCs w:val="24"/>
        </w:rPr>
        <w:t xml:space="preserve">avionics system that performs a series of </w:t>
      </w:r>
      <w:r w:rsidR="001C0B52">
        <w:rPr>
          <w:rFonts w:ascii="Times New Roman" w:eastAsia="Times New Roman" w:hAnsi="Times New Roman" w:cs="Times New Roman"/>
          <w:sz w:val="24"/>
          <w:szCs w:val="24"/>
        </w:rPr>
        <w:t xml:space="preserve">operations on shared hardware. These </w:t>
      </w:r>
      <w:r>
        <w:rPr>
          <w:rFonts w:ascii="Times New Roman" w:eastAsia="Times New Roman" w:hAnsi="Times New Roman" w:cs="Times New Roman"/>
          <w:sz w:val="24"/>
          <w:szCs w:val="24"/>
        </w:rPr>
        <w:t xml:space="preserve">tasks including recording sensor data, calculating state values, correcting moments of rotation during ascent, communicating over various network protocols </w:t>
      </w:r>
      <w:r w:rsidR="001C0B52">
        <w:rPr>
          <w:rFonts w:ascii="Times New Roman" w:eastAsia="Times New Roman" w:hAnsi="Times New Roman" w:cs="Times New Roman"/>
          <w:sz w:val="24"/>
          <w:szCs w:val="24"/>
        </w:rPr>
        <w:t xml:space="preserve">to </w:t>
      </w:r>
      <w:r>
        <w:rPr>
          <w:rFonts w:ascii="Times New Roman" w:eastAsia="Times New Roman" w:hAnsi="Times New Roman" w:cs="Times New Roman"/>
          <w:sz w:val="24"/>
          <w:szCs w:val="24"/>
        </w:rPr>
        <w:t xml:space="preserve">a “ground station”, and ejecting a parachute </w:t>
      </w:r>
      <w:r w:rsidR="001C0B52">
        <w:rPr>
          <w:rFonts w:ascii="Times New Roman" w:eastAsia="Times New Roman" w:hAnsi="Times New Roman" w:cs="Times New Roman"/>
          <w:sz w:val="24"/>
          <w:szCs w:val="24"/>
        </w:rPr>
        <w:t xml:space="preserve">to support </w:t>
      </w:r>
      <w:r>
        <w:rPr>
          <w:rFonts w:ascii="Times New Roman" w:eastAsia="Times New Roman" w:hAnsi="Times New Roman" w:cs="Times New Roman"/>
          <w:sz w:val="24"/>
          <w:szCs w:val="24"/>
        </w:rPr>
        <w:t>safely returning the vehicle to the ground.</w:t>
      </w:r>
    </w:p>
    <w:p w14:paraId="6907B2CC" w14:textId="77777777" w:rsidR="009C7412" w:rsidRDefault="009C7412">
      <w:pPr>
        <w:ind w:firstLine="720"/>
        <w:rPr>
          <w:rFonts w:ascii="Times New Roman" w:eastAsia="Times New Roman" w:hAnsi="Times New Roman" w:cs="Times New Roman"/>
          <w:sz w:val="24"/>
          <w:szCs w:val="24"/>
        </w:rPr>
      </w:pPr>
    </w:p>
    <w:p w14:paraId="67631C77" w14:textId="550B4336" w:rsidR="009C741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following document describes different aspects of the design, including the software </w:t>
      </w:r>
      <w:r w:rsidR="001C0B52">
        <w:rPr>
          <w:rFonts w:ascii="Times New Roman" w:eastAsia="Times New Roman" w:hAnsi="Times New Roman" w:cs="Times New Roman"/>
          <w:sz w:val="24"/>
          <w:szCs w:val="24"/>
        </w:rPr>
        <w:t xml:space="preserve">and hardware </w:t>
      </w:r>
      <w:r>
        <w:rPr>
          <w:rFonts w:ascii="Times New Roman" w:eastAsia="Times New Roman" w:hAnsi="Times New Roman" w:cs="Times New Roman"/>
          <w:sz w:val="24"/>
          <w:szCs w:val="24"/>
        </w:rPr>
        <w:t>design</w:t>
      </w:r>
      <w:r w:rsidR="001C0B52">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and </w:t>
      </w:r>
      <w:r w:rsidR="001C0B52">
        <w:rPr>
          <w:rFonts w:ascii="Times New Roman" w:eastAsia="Times New Roman" w:hAnsi="Times New Roman" w:cs="Times New Roman"/>
          <w:sz w:val="24"/>
          <w:szCs w:val="24"/>
        </w:rPr>
        <w:t xml:space="preserve">outlines the network </w:t>
      </w:r>
      <w:r>
        <w:rPr>
          <w:rFonts w:ascii="Times New Roman" w:eastAsia="Times New Roman" w:hAnsi="Times New Roman" w:cs="Times New Roman"/>
          <w:sz w:val="24"/>
          <w:szCs w:val="24"/>
        </w:rPr>
        <w:t xml:space="preserve">communication protocol. All decisions herein were made after significant research </w:t>
      </w:r>
      <w:r w:rsidR="001C0B52">
        <w:rPr>
          <w:rFonts w:ascii="Times New Roman" w:eastAsia="Times New Roman" w:hAnsi="Times New Roman" w:cs="Times New Roman"/>
          <w:sz w:val="24"/>
          <w:szCs w:val="24"/>
        </w:rPr>
        <w:t>was conducted;</w:t>
      </w:r>
      <w:r>
        <w:rPr>
          <w:rFonts w:ascii="Times New Roman" w:eastAsia="Times New Roman" w:hAnsi="Times New Roman" w:cs="Times New Roman"/>
          <w:sz w:val="24"/>
          <w:szCs w:val="24"/>
        </w:rPr>
        <w:t xml:space="preserve"> </w:t>
      </w:r>
      <w:r w:rsidR="001C0B52">
        <w:rPr>
          <w:rFonts w:ascii="Times New Roman" w:eastAsia="Times New Roman" w:hAnsi="Times New Roman" w:cs="Times New Roman"/>
          <w:sz w:val="24"/>
          <w:szCs w:val="24"/>
        </w:rPr>
        <w:t xml:space="preserve">however, designs improvements, hardware optimizations, and software development will continue to be </w:t>
      </w:r>
      <w:bookmarkStart w:id="1" w:name="_yxuipl3jwyi0" w:colFirst="0" w:colLast="0"/>
      <w:bookmarkEnd w:id="1"/>
      <w:r w:rsidR="001C0B52">
        <w:rPr>
          <w:rFonts w:ascii="Times New Roman" w:eastAsia="Times New Roman" w:hAnsi="Times New Roman" w:cs="Times New Roman"/>
          <w:sz w:val="24"/>
          <w:szCs w:val="24"/>
        </w:rPr>
        <w:t>implemented as time permits.</w:t>
      </w:r>
      <w:r>
        <w:br w:type="page"/>
      </w:r>
    </w:p>
    <w:p w14:paraId="6047F1B2" w14:textId="77777777" w:rsidR="009C7412" w:rsidRDefault="00000000">
      <w:pPr>
        <w:pStyle w:val="Heading1"/>
        <w:numPr>
          <w:ilvl w:val="0"/>
          <w:numId w:val="1"/>
        </w:numPr>
        <w:rPr>
          <w:b/>
        </w:rPr>
      </w:pPr>
      <w:r>
        <w:rPr>
          <w:rFonts w:ascii="Times New Roman" w:eastAsia="Times New Roman" w:hAnsi="Times New Roman" w:cs="Times New Roman"/>
          <w:b/>
        </w:rPr>
        <w:lastRenderedPageBreak/>
        <w:t>Glossary</w:t>
      </w:r>
    </w:p>
    <w:p w14:paraId="43102C28" w14:textId="77777777" w:rsidR="009C7412" w:rsidRDefault="009C7412">
      <w:pPr>
        <w:rPr>
          <w:rFonts w:ascii="Times New Roman" w:eastAsia="Times New Roman" w:hAnsi="Times New Roman" w:cs="Times New Roman"/>
          <w:sz w:val="24"/>
          <w:szCs w:val="24"/>
        </w:rPr>
      </w:pPr>
    </w:p>
    <w:p w14:paraId="5E7AC2FC" w14:textId="77777777" w:rsidR="009C7412" w:rsidRDefault="009C7412">
      <w:pPr>
        <w:rPr>
          <w:rFonts w:ascii="Times New Roman" w:eastAsia="Times New Roman" w:hAnsi="Times New Roman" w:cs="Times New Roman"/>
          <w:sz w:val="24"/>
          <w:szCs w:val="24"/>
        </w:rPr>
      </w:pPr>
    </w:p>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75"/>
        <w:gridCol w:w="8085"/>
      </w:tblGrid>
      <w:tr w:rsidR="009C7412" w14:paraId="25A1EA6A" w14:textId="77777777">
        <w:tc>
          <w:tcPr>
            <w:tcW w:w="1275" w:type="dxa"/>
          </w:tcPr>
          <w:p w14:paraId="26973030" w14:textId="77777777" w:rsidR="009C741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ARINC</w:t>
            </w:r>
          </w:p>
        </w:tc>
        <w:tc>
          <w:tcPr>
            <w:tcW w:w="8085" w:type="dxa"/>
          </w:tcPr>
          <w:p w14:paraId="112077D5" w14:textId="77777777" w:rsidR="009C741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Aeronautical Radio, Incorporated</w:t>
            </w:r>
          </w:p>
        </w:tc>
      </w:tr>
      <w:tr w:rsidR="009C7412" w14:paraId="30EBD1B1" w14:textId="77777777">
        <w:tc>
          <w:tcPr>
            <w:tcW w:w="1275" w:type="dxa"/>
          </w:tcPr>
          <w:p w14:paraId="4FAABBA6" w14:textId="77777777" w:rsidR="009C741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COTS</w:t>
            </w:r>
          </w:p>
        </w:tc>
        <w:tc>
          <w:tcPr>
            <w:tcW w:w="8085" w:type="dxa"/>
          </w:tcPr>
          <w:p w14:paraId="63EDB2A8" w14:textId="77777777" w:rsidR="009C741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Commercial Off The Shelf</w:t>
            </w:r>
          </w:p>
        </w:tc>
      </w:tr>
      <w:tr w:rsidR="009C7412" w14:paraId="4D5420C4" w14:textId="77777777">
        <w:tc>
          <w:tcPr>
            <w:tcW w:w="1275" w:type="dxa"/>
          </w:tcPr>
          <w:p w14:paraId="61D83409" w14:textId="77777777" w:rsidR="009C741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CPU</w:t>
            </w:r>
          </w:p>
        </w:tc>
        <w:tc>
          <w:tcPr>
            <w:tcW w:w="8085" w:type="dxa"/>
          </w:tcPr>
          <w:p w14:paraId="3E513B13" w14:textId="77777777" w:rsidR="009C741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Central Processing Unit</w:t>
            </w:r>
          </w:p>
        </w:tc>
      </w:tr>
      <w:tr w:rsidR="009C7412" w14:paraId="1FE841AD" w14:textId="77777777">
        <w:tc>
          <w:tcPr>
            <w:tcW w:w="1275" w:type="dxa"/>
          </w:tcPr>
          <w:p w14:paraId="2F79E961" w14:textId="77777777" w:rsidR="009C741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DOF</w:t>
            </w:r>
          </w:p>
        </w:tc>
        <w:tc>
          <w:tcPr>
            <w:tcW w:w="8085" w:type="dxa"/>
          </w:tcPr>
          <w:p w14:paraId="72FAF079" w14:textId="77777777" w:rsidR="009C741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Degrees Of Freedom</w:t>
            </w:r>
          </w:p>
        </w:tc>
      </w:tr>
      <w:tr w:rsidR="009C7412" w14:paraId="32635BAF" w14:textId="77777777">
        <w:tc>
          <w:tcPr>
            <w:tcW w:w="1275" w:type="dxa"/>
          </w:tcPr>
          <w:p w14:paraId="2C2C5D18" w14:textId="77777777" w:rsidR="009C741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FCSN</w:t>
            </w:r>
          </w:p>
        </w:tc>
        <w:tc>
          <w:tcPr>
            <w:tcW w:w="8085" w:type="dxa"/>
          </w:tcPr>
          <w:p w14:paraId="3CFC33FE" w14:textId="77777777" w:rsidR="009C741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Frame Check Sequence Number</w:t>
            </w:r>
          </w:p>
        </w:tc>
      </w:tr>
      <w:tr w:rsidR="009C7412" w14:paraId="6A227F2C" w14:textId="77777777">
        <w:tc>
          <w:tcPr>
            <w:tcW w:w="1275" w:type="dxa"/>
          </w:tcPr>
          <w:p w14:paraId="28C11C32" w14:textId="77777777" w:rsidR="009C741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FS</w:t>
            </w:r>
          </w:p>
        </w:tc>
        <w:tc>
          <w:tcPr>
            <w:tcW w:w="8085" w:type="dxa"/>
          </w:tcPr>
          <w:p w14:paraId="136378EB" w14:textId="77777777" w:rsidR="009C741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Functional Status</w:t>
            </w:r>
          </w:p>
        </w:tc>
      </w:tr>
      <w:tr w:rsidR="009C7412" w14:paraId="4252F7E7" w14:textId="77777777">
        <w:tc>
          <w:tcPr>
            <w:tcW w:w="1275" w:type="dxa"/>
          </w:tcPr>
          <w:p w14:paraId="4875B6D7" w14:textId="77777777" w:rsidR="009C741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FSW</w:t>
            </w:r>
          </w:p>
        </w:tc>
        <w:tc>
          <w:tcPr>
            <w:tcW w:w="8085" w:type="dxa"/>
          </w:tcPr>
          <w:p w14:paraId="66F4399C" w14:textId="77777777" w:rsidR="009C741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Flight Software</w:t>
            </w:r>
          </w:p>
        </w:tc>
      </w:tr>
      <w:tr w:rsidR="009C7412" w14:paraId="6B4657DE" w14:textId="77777777">
        <w:tc>
          <w:tcPr>
            <w:tcW w:w="1275" w:type="dxa"/>
          </w:tcPr>
          <w:p w14:paraId="03FD37C8" w14:textId="77777777" w:rsidR="009C741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IDE</w:t>
            </w:r>
          </w:p>
        </w:tc>
        <w:tc>
          <w:tcPr>
            <w:tcW w:w="8085" w:type="dxa"/>
          </w:tcPr>
          <w:p w14:paraId="2451A57C" w14:textId="77777777" w:rsidR="009C741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Integrated Development Environment</w:t>
            </w:r>
          </w:p>
        </w:tc>
      </w:tr>
      <w:tr w:rsidR="009C7412" w14:paraId="34ACCD36" w14:textId="77777777">
        <w:tc>
          <w:tcPr>
            <w:tcW w:w="1275" w:type="dxa"/>
          </w:tcPr>
          <w:p w14:paraId="04A5C6FA" w14:textId="77777777" w:rsidR="009C741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LCD</w:t>
            </w:r>
          </w:p>
        </w:tc>
        <w:tc>
          <w:tcPr>
            <w:tcW w:w="8085" w:type="dxa"/>
          </w:tcPr>
          <w:p w14:paraId="66CF2AE0" w14:textId="77777777" w:rsidR="009C741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Liquid Crystal Display</w:t>
            </w:r>
          </w:p>
        </w:tc>
      </w:tr>
      <w:tr w:rsidR="009C7412" w14:paraId="1D7E5C42" w14:textId="77777777">
        <w:tc>
          <w:tcPr>
            <w:tcW w:w="1275" w:type="dxa"/>
          </w:tcPr>
          <w:p w14:paraId="6449516E" w14:textId="77777777" w:rsidR="009C741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PBIT</w:t>
            </w:r>
          </w:p>
        </w:tc>
        <w:tc>
          <w:tcPr>
            <w:tcW w:w="8085" w:type="dxa"/>
          </w:tcPr>
          <w:p w14:paraId="6BC5C75E" w14:textId="77777777" w:rsidR="009C741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Power on Built-In Test </w:t>
            </w:r>
          </w:p>
        </w:tc>
      </w:tr>
      <w:tr w:rsidR="009C7412" w14:paraId="28E28E76" w14:textId="77777777">
        <w:tc>
          <w:tcPr>
            <w:tcW w:w="1275" w:type="dxa"/>
          </w:tcPr>
          <w:p w14:paraId="13A6143D" w14:textId="77777777" w:rsidR="009C741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PCB</w:t>
            </w:r>
          </w:p>
        </w:tc>
        <w:tc>
          <w:tcPr>
            <w:tcW w:w="8085" w:type="dxa"/>
          </w:tcPr>
          <w:p w14:paraId="65632DD7" w14:textId="77777777" w:rsidR="009C741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Printed Circuit Board</w:t>
            </w:r>
          </w:p>
        </w:tc>
      </w:tr>
      <w:tr w:rsidR="009C7412" w14:paraId="1EE8E271" w14:textId="77777777">
        <w:tc>
          <w:tcPr>
            <w:tcW w:w="1275" w:type="dxa"/>
          </w:tcPr>
          <w:p w14:paraId="16801A4A" w14:textId="77777777" w:rsidR="009C741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PDTP </w:t>
            </w:r>
          </w:p>
        </w:tc>
        <w:tc>
          <w:tcPr>
            <w:tcW w:w="8085" w:type="dxa"/>
          </w:tcPr>
          <w:p w14:paraId="4B7D3F0E" w14:textId="77777777" w:rsidR="009C741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Payload Data Transmit Protocol</w:t>
            </w:r>
          </w:p>
        </w:tc>
      </w:tr>
      <w:tr w:rsidR="009C7412" w14:paraId="6CF9E317" w14:textId="77777777">
        <w:tc>
          <w:tcPr>
            <w:tcW w:w="1275" w:type="dxa"/>
          </w:tcPr>
          <w:p w14:paraId="6743C12C" w14:textId="77777777" w:rsidR="009C741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RCS</w:t>
            </w:r>
          </w:p>
        </w:tc>
        <w:tc>
          <w:tcPr>
            <w:tcW w:w="8085" w:type="dxa"/>
          </w:tcPr>
          <w:p w14:paraId="2D5690B3" w14:textId="77777777" w:rsidR="009C741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Rotation Control System (a.k.a Reaction Control System)</w:t>
            </w:r>
          </w:p>
        </w:tc>
      </w:tr>
      <w:tr w:rsidR="009C7412" w14:paraId="291095ED" w14:textId="77777777">
        <w:tc>
          <w:tcPr>
            <w:tcW w:w="1275" w:type="dxa"/>
          </w:tcPr>
          <w:p w14:paraId="4989CECF" w14:textId="77777777" w:rsidR="009C741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BLEP</w:t>
            </w:r>
          </w:p>
        </w:tc>
        <w:tc>
          <w:tcPr>
            <w:tcW w:w="8085" w:type="dxa"/>
          </w:tcPr>
          <w:p w14:paraId="46CFB2F1" w14:textId="77777777" w:rsidR="009C741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Big Launch Elevating the Payload</w:t>
            </w:r>
          </w:p>
        </w:tc>
      </w:tr>
      <w:tr w:rsidR="009C7412" w14:paraId="5E669387" w14:textId="77777777">
        <w:tc>
          <w:tcPr>
            <w:tcW w:w="1275" w:type="dxa"/>
          </w:tcPr>
          <w:p w14:paraId="7C547EC9" w14:textId="77777777" w:rsidR="009C741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CFD</w:t>
            </w:r>
          </w:p>
        </w:tc>
        <w:tc>
          <w:tcPr>
            <w:tcW w:w="8085" w:type="dxa"/>
          </w:tcPr>
          <w:p w14:paraId="5090CF1E" w14:textId="77777777" w:rsidR="009C741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Computational Fluid Dynamics</w:t>
            </w:r>
          </w:p>
        </w:tc>
      </w:tr>
    </w:tbl>
    <w:p w14:paraId="203695E2" w14:textId="77777777" w:rsidR="009C7412" w:rsidRDefault="00000000">
      <w:pPr>
        <w:rPr>
          <w:rFonts w:ascii="Times New Roman" w:eastAsia="Times New Roman" w:hAnsi="Times New Roman" w:cs="Times New Roman"/>
          <w:b/>
        </w:rPr>
      </w:pPr>
      <w:r>
        <w:br w:type="page"/>
      </w:r>
    </w:p>
    <w:p w14:paraId="206706D5" w14:textId="2AE63BD7" w:rsidR="001C0B52" w:rsidRPr="001C0B52" w:rsidRDefault="00000000" w:rsidP="001C0B52">
      <w:pPr>
        <w:pStyle w:val="Heading1"/>
        <w:numPr>
          <w:ilvl w:val="0"/>
          <w:numId w:val="1"/>
        </w:numPr>
        <w:rPr>
          <w:b/>
        </w:rPr>
      </w:pPr>
      <w:bookmarkStart w:id="2" w:name="_9b68yjxl3sp7" w:colFirst="0" w:colLast="0"/>
      <w:bookmarkEnd w:id="2"/>
      <w:r>
        <w:rPr>
          <w:rFonts w:ascii="Times New Roman" w:eastAsia="Times New Roman" w:hAnsi="Times New Roman" w:cs="Times New Roman"/>
          <w:b/>
        </w:rPr>
        <w:lastRenderedPageBreak/>
        <w:t>Software</w:t>
      </w:r>
    </w:p>
    <w:p w14:paraId="2B213361" w14:textId="4B9B105F" w:rsidR="009C741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At a high level, BLEP runs </w:t>
      </w:r>
      <w:r w:rsidR="001C0B52">
        <w:rPr>
          <w:rFonts w:ascii="Times New Roman" w:eastAsia="Times New Roman" w:hAnsi="Times New Roman" w:cs="Times New Roman"/>
          <w:sz w:val="24"/>
          <w:szCs w:val="24"/>
        </w:rPr>
        <w:t xml:space="preserve">compiled </w:t>
      </w:r>
      <w:r>
        <w:rPr>
          <w:rFonts w:ascii="Times New Roman" w:eastAsia="Times New Roman" w:hAnsi="Times New Roman" w:cs="Times New Roman"/>
          <w:sz w:val="24"/>
          <w:szCs w:val="24"/>
        </w:rPr>
        <w:t xml:space="preserve">Arduino code, which is a </w:t>
      </w:r>
      <w:r w:rsidR="001C0B52">
        <w:rPr>
          <w:rFonts w:ascii="Times New Roman" w:eastAsia="Times New Roman" w:hAnsi="Times New Roman" w:cs="Times New Roman"/>
          <w:sz w:val="24"/>
          <w:szCs w:val="24"/>
        </w:rPr>
        <w:t xml:space="preserve">variation </w:t>
      </w:r>
      <w:r>
        <w:rPr>
          <w:rFonts w:ascii="Times New Roman" w:eastAsia="Times New Roman" w:hAnsi="Times New Roman" w:cs="Times New Roman"/>
          <w:sz w:val="24"/>
          <w:szCs w:val="24"/>
        </w:rPr>
        <w:t xml:space="preserve">of the C++ programming language, with some additional compiler tools that </w:t>
      </w:r>
      <w:r w:rsidR="00FD5194">
        <w:rPr>
          <w:rFonts w:ascii="Times New Roman" w:eastAsia="Times New Roman" w:hAnsi="Times New Roman" w:cs="Times New Roman"/>
          <w:sz w:val="24"/>
          <w:szCs w:val="24"/>
        </w:rPr>
        <w:t xml:space="preserve">streamlines the </w:t>
      </w:r>
      <w:r>
        <w:rPr>
          <w:rFonts w:ascii="Times New Roman" w:eastAsia="Times New Roman" w:hAnsi="Times New Roman" w:cs="Times New Roman"/>
          <w:sz w:val="24"/>
          <w:szCs w:val="24"/>
        </w:rPr>
        <w:t xml:space="preserve">programming </w:t>
      </w:r>
      <w:r w:rsidR="00FD5194">
        <w:rPr>
          <w:rFonts w:ascii="Times New Roman" w:eastAsia="Times New Roman" w:hAnsi="Times New Roman" w:cs="Times New Roman"/>
          <w:sz w:val="24"/>
          <w:szCs w:val="24"/>
        </w:rPr>
        <w:t xml:space="preserve">of the main </w:t>
      </w:r>
      <w:r w:rsidR="001C0B52">
        <w:rPr>
          <w:rFonts w:ascii="Times New Roman" w:eastAsia="Times New Roman" w:hAnsi="Times New Roman" w:cs="Times New Roman"/>
          <w:sz w:val="24"/>
          <w:szCs w:val="24"/>
        </w:rPr>
        <w:t>microcontrollers</w:t>
      </w:r>
      <w:r>
        <w:rPr>
          <w:rFonts w:ascii="Times New Roman" w:eastAsia="Times New Roman" w:hAnsi="Times New Roman" w:cs="Times New Roman"/>
          <w:sz w:val="24"/>
          <w:szCs w:val="24"/>
        </w:rPr>
        <w:t xml:space="preserve">. </w:t>
      </w:r>
      <w:bookmarkStart w:id="3" w:name="_oodimd81ifdu" w:colFirst="0" w:colLast="0"/>
      <w:bookmarkEnd w:id="3"/>
    </w:p>
    <w:p w14:paraId="33BCED60" w14:textId="77777777" w:rsidR="009C7412" w:rsidRDefault="00000000">
      <w:pPr>
        <w:pStyle w:val="Heading2"/>
        <w:numPr>
          <w:ilvl w:val="1"/>
          <w:numId w:val="1"/>
        </w:numPr>
        <w:rPr>
          <w:b/>
        </w:rPr>
      </w:pPr>
      <w:r>
        <w:rPr>
          <w:rFonts w:ascii="Times New Roman" w:eastAsia="Times New Roman" w:hAnsi="Times New Roman" w:cs="Times New Roman"/>
          <w:b/>
        </w:rPr>
        <w:t>Software Development</w:t>
      </w:r>
    </w:p>
    <w:p w14:paraId="5F5736FC" w14:textId="6BE5F686" w:rsidR="009C7412" w:rsidRPr="00A43804" w:rsidRDefault="00FD5194" w:rsidP="00A43804">
      <w:pPr>
        <w:ind w:left="63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BLEP flight software is written entirely in C++, and </w:t>
      </w:r>
      <w:r w:rsidR="00A43804">
        <w:rPr>
          <w:rFonts w:ascii="Times New Roman" w:eastAsia="Times New Roman" w:hAnsi="Times New Roman" w:cs="Times New Roman"/>
          <w:sz w:val="24"/>
          <w:szCs w:val="24"/>
        </w:rPr>
        <w:t xml:space="preserve">includes a set of </w:t>
      </w:r>
      <w:r>
        <w:rPr>
          <w:rFonts w:ascii="Times New Roman" w:eastAsia="Times New Roman" w:hAnsi="Times New Roman" w:cs="Times New Roman"/>
          <w:sz w:val="24"/>
          <w:szCs w:val="24"/>
        </w:rPr>
        <w:t xml:space="preserve">support </w:t>
      </w:r>
      <w:r w:rsidR="00A43804">
        <w:rPr>
          <w:rFonts w:ascii="Times New Roman" w:eastAsia="Times New Roman" w:hAnsi="Times New Roman" w:cs="Times New Roman"/>
          <w:sz w:val="24"/>
          <w:szCs w:val="24"/>
        </w:rPr>
        <w:t xml:space="preserve">header </w:t>
      </w:r>
      <w:r>
        <w:rPr>
          <w:rFonts w:ascii="Times New Roman" w:eastAsia="Times New Roman" w:hAnsi="Times New Roman" w:cs="Times New Roman"/>
          <w:sz w:val="24"/>
          <w:szCs w:val="24"/>
        </w:rPr>
        <w:t xml:space="preserve">files that provide </w:t>
      </w:r>
      <w:r w:rsidR="00A43804">
        <w:rPr>
          <w:rFonts w:ascii="Times New Roman" w:eastAsia="Times New Roman" w:hAnsi="Times New Roman" w:cs="Times New Roman"/>
          <w:sz w:val="24"/>
          <w:szCs w:val="24"/>
        </w:rPr>
        <w:t xml:space="preserve">a </w:t>
      </w:r>
      <w:r>
        <w:rPr>
          <w:rFonts w:ascii="Times New Roman" w:eastAsia="Times New Roman" w:hAnsi="Times New Roman" w:cs="Times New Roman"/>
          <w:sz w:val="24"/>
          <w:szCs w:val="24"/>
        </w:rPr>
        <w:t>method for flight configuration</w:t>
      </w:r>
      <w:r w:rsidR="00A43804">
        <w:rPr>
          <w:rFonts w:ascii="Times New Roman" w:eastAsia="Times New Roman" w:hAnsi="Times New Roman" w:cs="Times New Roman"/>
          <w:sz w:val="24"/>
          <w:szCs w:val="24"/>
        </w:rPr>
        <w:t xml:space="preserve"> to be modified</w:t>
      </w:r>
      <w:r>
        <w:rPr>
          <w:rFonts w:ascii="Times New Roman" w:eastAsia="Times New Roman" w:hAnsi="Times New Roman" w:cs="Times New Roman"/>
          <w:sz w:val="24"/>
          <w:szCs w:val="24"/>
        </w:rPr>
        <w:t xml:space="preserve"> without having </w:t>
      </w:r>
      <w:r w:rsidR="00A43804">
        <w:rPr>
          <w:rFonts w:ascii="Times New Roman" w:eastAsia="Times New Roman" w:hAnsi="Times New Roman" w:cs="Times New Roman"/>
          <w:sz w:val="24"/>
          <w:szCs w:val="24"/>
        </w:rPr>
        <w:t xml:space="preserve">any impact on </w:t>
      </w:r>
      <w:r>
        <w:rPr>
          <w:rFonts w:ascii="Times New Roman" w:eastAsia="Times New Roman" w:hAnsi="Times New Roman" w:cs="Times New Roman"/>
          <w:sz w:val="24"/>
          <w:szCs w:val="24"/>
        </w:rPr>
        <w:t xml:space="preserve">the core flight software. Aspects of the software environment that are used to calculate the system state, in addition to sensor baseline input values, were abstracted from the main flight software and placed in </w:t>
      </w:r>
      <w:r w:rsidR="00A43804">
        <w:rPr>
          <w:rFonts w:ascii="Times New Roman" w:eastAsia="Times New Roman" w:hAnsi="Times New Roman" w:cs="Times New Roman"/>
          <w:sz w:val="24"/>
          <w:szCs w:val="24"/>
        </w:rPr>
        <w:t xml:space="preserve">one of the aforementioned support header files. </w:t>
      </w:r>
      <w:r>
        <w:rPr>
          <w:rFonts w:ascii="Times New Roman" w:eastAsia="Times New Roman" w:hAnsi="Times New Roman" w:cs="Times New Roman"/>
          <w:sz w:val="24"/>
          <w:szCs w:val="24"/>
        </w:rPr>
        <w:t xml:space="preserve">Additionally, some features within the execution flow </w:t>
      </w:r>
      <w:r w:rsidR="00A43804">
        <w:rPr>
          <w:rFonts w:ascii="Times New Roman" w:eastAsia="Times New Roman" w:hAnsi="Times New Roman" w:cs="Times New Roman"/>
          <w:sz w:val="24"/>
          <w:szCs w:val="24"/>
        </w:rPr>
        <w:t xml:space="preserve">can be </w:t>
      </w:r>
      <w:bookmarkStart w:id="4" w:name="_bz5fkwhngcg6" w:colFirst="0" w:colLast="0"/>
      <w:bookmarkEnd w:id="4"/>
      <w:r w:rsidR="00A43804">
        <w:rPr>
          <w:rFonts w:ascii="Times New Roman" w:eastAsia="Times New Roman" w:hAnsi="Times New Roman" w:cs="Times New Roman"/>
          <w:sz w:val="24"/>
          <w:szCs w:val="24"/>
        </w:rPr>
        <w:t xml:space="preserve">enabled or disabled through the use of the support header files. </w:t>
      </w:r>
    </w:p>
    <w:p w14:paraId="2FE55935" w14:textId="77777777" w:rsidR="009C7412" w:rsidRDefault="00000000">
      <w:pPr>
        <w:pStyle w:val="Heading2"/>
        <w:numPr>
          <w:ilvl w:val="1"/>
          <w:numId w:val="1"/>
        </w:numPr>
        <w:rPr>
          <w:b/>
        </w:rPr>
      </w:pPr>
      <w:bookmarkStart w:id="5" w:name="_oarwetjyplme" w:colFirst="0" w:colLast="0"/>
      <w:bookmarkEnd w:id="5"/>
      <w:r>
        <w:rPr>
          <w:rFonts w:ascii="Times New Roman" w:eastAsia="Times New Roman" w:hAnsi="Times New Roman" w:cs="Times New Roman"/>
          <w:b/>
        </w:rPr>
        <w:t>Operational Requirements</w:t>
      </w: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70"/>
        <w:gridCol w:w="8190"/>
      </w:tblGrid>
      <w:tr w:rsidR="009C7412" w14:paraId="134A6D3D" w14:textId="77777777">
        <w:tc>
          <w:tcPr>
            <w:tcW w:w="1170" w:type="dxa"/>
            <w:tcMar>
              <w:top w:w="100" w:type="dxa"/>
              <w:left w:w="100" w:type="dxa"/>
              <w:bottom w:w="100" w:type="dxa"/>
              <w:right w:w="100" w:type="dxa"/>
            </w:tcMar>
          </w:tcPr>
          <w:p w14:paraId="0C9C232B" w14:textId="77777777" w:rsidR="009C7412"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FSW-1</w:t>
            </w:r>
          </w:p>
        </w:tc>
        <w:tc>
          <w:tcPr>
            <w:tcW w:w="8190" w:type="dxa"/>
            <w:tcMar>
              <w:top w:w="100" w:type="dxa"/>
              <w:left w:w="100" w:type="dxa"/>
              <w:bottom w:w="100" w:type="dxa"/>
              <w:right w:w="100" w:type="dxa"/>
            </w:tcMar>
          </w:tcPr>
          <w:p w14:paraId="5CFDE516" w14:textId="4E296644" w:rsidR="009C7412"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[FSW] shall provide error handling and must</w:t>
            </w:r>
            <w:r w:rsidR="001225FC">
              <w:rPr>
                <w:rFonts w:ascii="Times New Roman" w:eastAsia="Times New Roman" w:hAnsi="Times New Roman" w:cs="Times New Roman"/>
                <w:sz w:val="24"/>
                <w:szCs w:val="24"/>
              </w:rPr>
              <w:t xml:space="preserve"> be capable of clearing the </w:t>
            </w:r>
            <w:r>
              <w:rPr>
                <w:rFonts w:ascii="Times New Roman" w:eastAsia="Times New Roman" w:hAnsi="Times New Roman" w:cs="Times New Roman"/>
                <w:sz w:val="24"/>
                <w:szCs w:val="24"/>
              </w:rPr>
              <w:t>command</w:t>
            </w:r>
            <w:r w:rsidR="001225FC">
              <w:rPr>
                <w:rFonts w:ascii="Times New Roman" w:eastAsia="Times New Roman" w:hAnsi="Times New Roman" w:cs="Times New Roman"/>
                <w:sz w:val="24"/>
                <w:szCs w:val="24"/>
              </w:rPr>
              <w:t xml:space="preserve"> queue </w:t>
            </w:r>
            <w:r>
              <w:rPr>
                <w:rFonts w:ascii="Times New Roman" w:eastAsia="Times New Roman" w:hAnsi="Times New Roman" w:cs="Times New Roman"/>
                <w:sz w:val="24"/>
                <w:szCs w:val="24"/>
              </w:rPr>
              <w:t>in the event of an error prior to launch.</w:t>
            </w:r>
          </w:p>
        </w:tc>
      </w:tr>
      <w:tr w:rsidR="009C7412" w14:paraId="32280263" w14:textId="77777777">
        <w:tc>
          <w:tcPr>
            <w:tcW w:w="1170" w:type="dxa"/>
            <w:tcMar>
              <w:top w:w="100" w:type="dxa"/>
              <w:left w:w="100" w:type="dxa"/>
              <w:bottom w:w="100" w:type="dxa"/>
              <w:right w:w="100" w:type="dxa"/>
            </w:tcMar>
          </w:tcPr>
          <w:p w14:paraId="294D7462" w14:textId="77777777" w:rsidR="009C7412"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FSW-2</w:t>
            </w:r>
          </w:p>
        </w:tc>
        <w:tc>
          <w:tcPr>
            <w:tcW w:w="8190" w:type="dxa"/>
            <w:tcMar>
              <w:top w:w="100" w:type="dxa"/>
              <w:left w:w="100" w:type="dxa"/>
              <w:bottom w:w="100" w:type="dxa"/>
              <w:right w:w="100" w:type="dxa"/>
            </w:tcMar>
          </w:tcPr>
          <w:p w14:paraId="1B76A86C" w14:textId="078BF076" w:rsidR="009C7412"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[FSW] shall log all data to a removable drive </w:t>
            </w:r>
            <w:r w:rsidR="00A435FF">
              <w:rPr>
                <w:rFonts w:ascii="Times New Roman" w:eastAsia="Times New Roman" w:hAnsi="Times New Roman" w:cs="Times New Roman"/>
                <w:sz w:val="24"/>
                <w:szCs w:val="24"/>
              </w:rPr>
              <w:t>to support data redundancy</w:t>
            </w:r>
            <w:r>
              <w:rPr>
                <w:rFonts w:ascii="Times New Roman" w:eastAsia="Times New Roman" w:hAnsi="Times New Roman" w:cs="Times New Roman"/>
                <w:sz w:val="24"/>
                <w:szCs w:val="24"/>
              </w:rPr>
              <w:t>.</w:t>
            </w:r>
          </w:p>
        </w:tc>
      </w:tr>
      <w:tr w:rsidR="009C7412" w14:paraId="0E88013B" w14:textId="77777777">
        <w:tc>
          <w:tcPr>
            <w:tcW w:w="1170" w:type="dxa"/>
            <w:tcMar>
              <w:top w:w="100" w:type="dxa"/>
              <w:left w:w="100" w:type="dxa"/>
              <w:bottom w:w="100" w:type="dxa"/>
              <w:right w:w="100" w:type="dxa"/>
            </w:tcMar>
          </w:tcPr>
          <w:p w14:paraId="43F070EC" w14:textId="77777777" w:rsidR="009C7412"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FSW-3</w:t>
            </w:r>
          </w:p>
        </w:tc>
        <w:tc>
          <w:tcPr>
            <w:tcW w:w="8190" w:type="dxa"/>
            <w:tcMar>
              <w:top w:w="100" w:type="dxa"/>
              <w:left w:w="100" w:type="dxa"/>
              <w:bottom w:w="100" w:type="dxa"/>
              <w:right w:w="100" w:type="dxa"/>
            </w:tcMar>
          </w:tcPr>
          <w:p w14:paraId="7A28E938" w14:textId="77777777" w:rsidR="009C7412"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[FSW] shall provide a method for pre-flight configuration and modification of crucial variables (such as SEALEVELPRESSURE).</w:t>
            </w:r>
          </w:p>
        </w:tc>
      </w:tr>
      <w:tr w:rsidR="009C7412" w14:paraId="669804D3" w14:textId="77777777">
        <w:tc>
          <w:tcPr>
            <w:tcW w:w="1170" w:type="dxa"/>
            <w:tcMar>
              <w:top w:w="100" w:type="dxa"/>
              <w:left w:w="100" w:type="dxa"/>
              <w:bottom w:w="100" w:type="dxa"/>
              <w:right w:w="100" w:type="dxa"/>
            </w:tcMar>
          </w:tcPr>
          <w:p w14:paraId="12A3FFE4" w14:textId="77777777" w:rsidR="009C7412"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FSW-4</w:t>
            </w:r>
          </w:p>
        </w:tc>
        <w:tc>
          <w:tcPr>
            <w:tcW w:w="8190" w:type="dxa"/>
            <w:tcMar>
              <w:top w:w="100" w:type="dxa"/>
              <w:left w:w="100" w:type="dxa"/>
              <w:bottom w:w="100" w:type="dxa"/>
              <w:right w:w="100" w:type="dxa"/>
            </w:tcMar>
          </w:tcPr>
          <w:p w14:paraId="389C7DEF" w14:textId="77777777" w:rsidR="009C7412"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[FSW] shall convert data to be transmitted in accordance with Section 4 [</w:t>
            </w:r>
            <w:hyperlink w:anchor="_e9ecne9g8727">
              <w:r w:rsidR="009C7412">
                <w:rPr>
                  <w:rFonts w:ascii="Times New Roman" w:eastAsia="Times New Roman" w:hAnsi="Times New Roman" w:cs="Times New Roman"/>
                  <w:sz w:val="24"/>
                  <w:szCs w:val="24"/>
                </w:rPr>
                <w:t>PDTP</w:t>
              </w:r>
            </w:hyperlink>
            <w:r>
              <w:rPr>
                <w:rFonts w:ascii="Times New Roman" w:eastAsia="Times New Roman" w:hAnsi="Times New Roman" w:cs="Times New Roman"/>
                <w:sz w:val="24"/>
                <w:szCs w:val="24"/>
              </w:rPr>
              <w:t>].</w:t>
            </w:r>
          </w:p>
        </w:tc>
      </w:tr>
      <w:tr w:rsidR="009C7412" w14:paraId="469A65D9" w14:textId="77777777">
        <w:tc>
          <w:tcPr>
            <w:tcW w:w="1170" w:type="dxa"/>
            <w:tcMar>
              <w:top w:w="100" w:type="dxa"/>
              <w:left w:w="100" w:type="dxa"/>
              <w:bottom w:w="100" w:type="dxa"/>
              <w:right w:w="100" w:type="dxa"/>
            </w:tcMar>
          </w:tcPr>
          <w:p w14:paraId="70FE0C09" w14:textId="77777777" w:rsidR="009C7412"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FSW-5</w:t>
            </w:r>
          </w:p>
        </w:tc>
        <w:tc>
          <w:tcPr>
            <w:tcW w:w="8190" w:type="dxa"/>
            <w:tcMar>
              <w:top w:w="100" w:type="dxa"/>
              <w:left w:w="100" w:type="dxa"/>
              <w:bottom w:w="100" w:type="dxa"/>
              <w:right w:w="100" w:type="dxa"/>
            </w:tcMar>
          </w:tcPr>
          <w:p w14:paraId="5D2098FF" w14:textId="77777777" w:rsidR="009C7412"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[FSW] shall provide the means to manually override key events during the flight plan. The [FSW] must be able to, after verifying the command was received, ignite the engine or deploy the parachutes at any given moment.</w:t>
            </w:r>
          </w:p>
        </w:tc>
      </w:tr>
      <w:tr w:rsidR="009C7412" w14:paraId="4138C578" w14:textId="77777777">
        <w:tc>
          <w:tcPr>
            <w:tcW w:w="1170" w:type="dxa"/>
            <w:tcMar>
              <w:top w:w="100" w:type="dxa"/>
              <w:left w:w="100" w:type="dxa"/>
              <w:bottom w:w="100" w:type="dxa"/>
              <w:right w:w="100" w:type="dxa"/>
            </w:tcMar>
          </w:tcPr>
          <w:p w14:paraId="2C420F4C" w14:textId="77777777" w:rsidR="009C7412"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FSW-6</w:t>
            </w:r>
          </w:p>
        </w:tc>
        <w:tc>
          <w:tcPr>
            <w:tcW w:w="8190" w:type="dxa"/>
            <w:tcMar>
              <w:top w:w="100" w:type="dxa"/>
              <w:left w:w="100" w:type="dxa"/>
              <w:bottom w:w="100" w:type="dxa"/>
              <w:right w:w="100" w:type="dxa"/>
            </w:tcMar>
          </w:tcPr>
          <w:p w14:paraId="7D51ABCD" w14:textId="77777777" w:rsidR="009C7412"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[FSW] must be able to encode and decode MD5 checksum hashes to maintain data integrity for all data (logged and transmitted).</w:t>
            </w:r>
          </w:p>
        </w:tc>
      </w:tr>
      <w:tr w:rsidR="009C7412" w14:paraId="42EF78B5" w14:textId="77777777">
        <w:tc>
          <w:tcPr>
            <w:tcW w:w="1170" w:type="dxa"/>
            <w:tcMar>
              <w:top w:w="100" w:type="dxa"/>
              <w:left w:w="100" w:type="dxa"/>
              <w:bottom w:w="100" w:type="dxa"/>
              <w:right w:w="100" w:type="dxa"/>
            </w:tcMar>
          </w:tcPr>
          <w:p w14:paraId="39FC58F2" w14:textId="77777777" w:rsidR="009C7412"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FSW-7 </w:t>
            </w:r>
          </w:p>
        </w:tc>
        <w:tc>
          <w:tcPr>
            <w:tcW w:w="8190" w:type="dxa"/>
            <w:tcMar>
              <w:top w:w="100" w:type="dxa"/>
              <w:left w:w="100" w:type="dxa"/>
              <w:bottom w:w="100" w:type="dxa"/>
              <w:right w:w="100" w:type="dxa"/>
            </w:tcMar>
          </w:tcPr>
          <w:p w14:paraId="20ED1947" w14:textId="77777777" w:rsidR="009C7412"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[FSW] shall provide periodic status updates through network packets and audio/visual cues before, during, and after liftoff.</w:t>
            </w:r>
          </w:p>
        </w:tc>
      </w:tr>
      <w:tr w:rsidR="009C7412" w14:paraId="4DCB42AE" w14:textId="77777777">
        <w:tc>
          <w:tcPr>
            <w:tcW w:w="1170" w:type="dxa"/>
            <w:tcMar>
              <w:top w:w="100" w:type="dxa"/>
              <w:left w:w="100" w:type="dxa"/>
              <w:bottom w:w="100" w:type="dxa"/>
              <w:right w:w="100" w:type="dxa"/>
            </w:tcMar>
          </w:tcPr>
          <w:p w14:paraId="77F68F44" w14:textId="77777777" w:rsidR="009C7412"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FSW-8</w:t>
            </w:r>
          </w:p>
        </w:tc>
        <w:tc>
          <w:tcPr>
            <w:tcW w:w="8190" w:type="dxa"/>
            <w:tcMar>
              <w:top w:w="100" w:type="dxa"/>
              <w:left w:w="100" w:type="dxa"/>
              <w:bottom w:w="100" w:type="dxa"/>
              <w:right w:w="100" w:type="dxa"/>
            </w:tcMar>
          </w:tcPr>
          <w:p w14:paraId="48E329E6" w14:textId="55FB5C6A" w:rsidR="009C7412"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[FSW] shall be able to detect when the engine has run out of fuel (thrust </w:t>
            </w:r>
            <w:r w:rsidR="00A435FF">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0) and must be able to independently deploy the parachutes.</w:t>
            </w:r>
          </w:p>
        </w:tc>
      </w:tr>
    </w:tbl>
    <w:p w14:paraId="09C9FD28" w14:textId="77777777" w:rsidR="009C7412" w:rsidRDefault="009C7412">
      <w:pPr>
        <w:ind w:firstLine="720"/>
        <w:rPr>
          <w:rFonts w:ascii="Times New Roman" w:eastAsia="Times New Roman" w:hAnsi="Times New Roman" w:cs="Times New Roman"/>
          <w:sz w:val="24"/>
          <w:szCs w:val="24"/>
        </w:rPr>
      </w:pPr>
    </w:p>
    <w:p w14:paraId="4BC694D3" w14:textId="77777777" w:rsidR="009C7412" w:rsidRDefault="00000000">
      <w:pPr>
        <w:pStyle w:val="Heading1"/>
        <w:numPr>
          <w:ilvl w:val="0"/>
          <w:numId w:val="1"/>
        </w:numPr>
        <w:rPr>
          <w:b/>
        </w:rPr>
      </w:pPr>
      <w:bookmarkStart w:id="6" w:name="_labigs9vvny" w:colFirst="0" w:colLast="0"/>
      <w:bookmarkStart w:id="7" w:name="_v5rlwsput4g4" w:colFirst="0" w:colLast="0"/>
      <w:bookmarkEnd w:id="6"/>
      <w:bookmarkEnd w:id="7"/>
      <w:r>
        <w:rPr>
          <w:rFonts w:ascii="Times New Roman" w:eastAsia="Times New Roman" w:hAnsi="Times New Roman" w:cs="Times New Roman"/>
          <w:b/>
        </w:rPr>
        <w:lastRenderedPageBreak/>
        <w:t>Hardware</w:t>
      </w:r>
    </w:p>
    <w:p w14:paraId="1C4852AC" w14:textId="545BC9C3" w:rsidR="009C741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sidR="00DC5343">
        <w:rPr>
          <w:rFonts w:ascii="Times New Roman" w:eastAsia="Times New Roman" w:hAnsi="Times New Roman" w:cs="Times New Roman"/>
          <w:sz w:val="24"/>
          <w:szCs w:val="24"/>
        </w:rPr>
        <w:t xml:space="preserve">Pathfinder </w:t>
      </w:r>
      <w:r w:rsidR="00B16B18">
        <w:rPr>
          <w:rFonts w:ascii="Times New Roman" w:eastAsia="Times New Roman" w:hAnsi="Times New Roman" w:cs="Times New Roman"/>
          <w:sz w:val="24"/>
          <w:szCs w:val="24"/>
        </w:rPr>
        <w:t>a</w:t>
      </w:r>
      <w:r w:rsidR="00DC5343">
        <w:rPr>
          <w:rFonts w:ascii="Times New Roman" w:eastAsia="Times New Roman" w:hAnsi="Times New Roman" w:cs="Times New Roman"/>
          <w:sz w:val="24"/>
          <w:szCs w:val="24"/>
        </w:rPr>
        <w:t xml:space="preserve">vionics hardware </w:t>
      </w:r>
      <w:r w:rsidR="004B6787">
        <w:rPr>
          <w:rFonts w:ascii="Times New Roman" w:eastAsia="Times New Roman" w:hAnsi="Times New Roman" w:cs="Times New Roman"/>
          <w:sz w:val="24"/>
          <w:szCs w:val="24"/>
        </w:rPr>
        <w:t xml:space="preserve">was </w:t>
      </w:r>
      <w:r w:rsidR="0026797F">
        <w:rPr>
          <w:rFonts w:ascii="Times New Roman" w:eastAsia="Times New Roman" w:hAnsi="Times New Roman" w:cs="Times New Roman"/>
          <w:sz w:val="24"/>
          <w:szCs w:val="24"/>
        </w:rPr>
        <w:t>designed to integrate multiple COTS components onto a single board to best support the Operational Requirements outlined in Section 3.2</w:t>
      </w:r>
    </w:p>
    <w:p w14:paraId="1D98592B" w14:textId="77777777" w:rsidR="009C7412" w:rsidRDefault="009C7412">
      <w:pPr>
        <w:rPr>
          <w:rFonts w:ascii="Times New Roman" w:eastAsia="Times New Roman" w:hAnsi="Times New Roman" w:cs="Times New Roman"/>
          <w:sz w:val="24"/>
          <w:szCs w:val="24"/>
        </w:rPr>
      </w:pPr>
    </w:p>
    <w:p w14:paraId="78A18170" w14:textId="77777777" w:rsidR="009C7412"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9A53D8A" wp14:editId="23369EC4">
            <wp:extent cx="1943100" cy="3417463"/>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1943100" cy="3417463"/>
                    </a:xfrm>
                    <a:prstGeom prst="rect">
                      <a:avLst/>
                    </a:prstGeom>
                    <a:ln/>
                  </pic:spPr>
                </pic:pic>
              </a:graphicData>
            </a:graphic>
          </wp:inline>
        </w:drawing>
      </w:r>
    </w:p>
    <w:p w14:paraId="66EF9614" w14:textId="77777777" w:rsidR="009C7412" w:rsidRDefault="00000000">
      <w:pPr>
        <w:pStyle w:val="Heading2"/>
        <w:numPr>
          <w:ilvl w:val="1"/>
          <w:numId w:val="1"/>
        </w:numPr>
        <w:spacing w:after="0"/>
        <w:rPr>
          <w:b/>
        </w:rPr>
      </w:pPr>
      <w:bookmarkStart w:id="8" w:name="_24nu38u1ymdl" w:colFirst="0" w:colLast="0"/>
      <w:bookmarkEnd w:id="8"/>
      <w:r>
        <w:rPr>
          <w:rFonts w:ascii="Times New Roman" w:eastAsia="Times New Roman" w:hAnsi="Times New Roman" w:cs="Times New Roman"/>
          <w:b/>
        </w:rPr>
        <w:t>Avionics Hardware</w:t>
      </w:r>
    </w:p>
    <w:p w14:paraId="105D68CA" w14:textId="77777777" w:rsidR="009C7412" w:rsidRDefault="00000000">
      <w:pPr>
        <w:pStyle w:val="Heading3"/>
        <w:numPr>
          <w:ilvl w:val="2"/>
          <w:numId w:val="1"/>
        </w:numPr>
        <w:spacing w:before="0"/>
        <w:rPr>
          <w:color w:val="000000"/>
        </w:rPr>
      </w:pPr>
      <w:bookmarkStart w:id="9" w:name="_hccuvcov7l6z" w:colFirst="0" w:colLast="0"/>
      <w:bookmarkEnd w:id="9"/>
      <w:r>
        <w:rPr>
          <w:rFonts w:ascii="Times New Roman" w:eastAsia="Times New Roman" w:hAnsi="Times New Roman" w:cs="Times New Roman"/>
          <w:b/>
          <w:color w:val="000000"/>
        </w:rPr>
        <w:t>Adafruit Feather</w:t>
      </w:r>
    </w:p>
    <w:p w14:paraId="6A89D9F5" w14:textId="77777777" w:rsidR="009C7412" w:rsidRDefault="00000000">
      <w:pPr>
        <w:ind w:left="1170"/>
        <w:rPr>
          <w:rFonts w:ascii="Times New Roman" w:eastAsia="Times New Roman" w:hAnsi="Times New Roman" w:cs="Times New Roman"/>
          <w:sz w:val="24"/>
          <w:szCs w:val="24"/>
        </w:rPr>
      </w:pPr>
      <w:r>
        <w:rPr>
          <w:rFonts w:ascii="Times New Roman" w:eastAsia="Times New Roman" w:hAnsi="Times New Roman" w:cs="Times New Roman"/>
          <w:sz w:val="24"/>
          <w:szCs w:val="24"/>
        </w:rPr>
        <w:t>The BLEP flight computer is powered by an Adafruit Feather M0 with RFM95 LoRa Radio, and was selected due to its integration of the RFM95 radio chip, as well as the increased performance of the M0 processor (see next section for additional details). The “feather” is an Adafruit board format that allows for increased modularity and customization of addons in a small form factor. The selection of this particular board combines the RFM95 functionality without requiring any addons, freeing up more vertical space for additional “wings” which provide more features, such as a WiFi module, latching relay, and more.</w:t>
      </w:r>
    </w:p>
    <w:p w14:paraId="457B7E45" w14:textId="77777777" w:rsidR="009C7412" w:rsidRDefault="00000000">
      <w:pPr>
        <w:pStyle w:val="Heading3"/>
        <w:numPr>
          <w:ilvl w:val="3"/>
          <w:numId w:val="1"/>
        </w:numPr>
        <w:rPr>
          <w:rFonts w:ascii="Times New Roman" w:eastAsia="Times New Roman" w:hAnsi="Times New Roman" w:cs="Times New Roman"/>
          <w:b/>
          <w:color w:val="000000"/>
        </w:rPr>
      </w:pPr>
      <w:bookmarkStart w:id="10" w:name="_20nvcjfvm9np" w:colFirst="0" w:colLast="0"/>
      <w:bookmarkEnd w:id="10"/>
      <w:r>
        <w:rPr>
          <w:rFonts w:ascii="Times New Roman" w:eastAsia="Times New Roman" w:hAnsi="Times New Roman" w:cs="Times New Roman"/>
          <w:b/>
          <w:color w:val="000000"/>
        </w:rPr>
        <w:t>CPU</w:t>
      </w:r>
    </w:p>
    <w:p w14:paraId="2DA7F6FB" w14:textId="77777777" w:rsidR="009C7412" w:rsidRDefault="00000000">
      <w:pPr>
        <w:ind w:left="207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Adafruit Feather M0 sports an ATSAMD21G18 ARM Cortex M0 processor, which is a low-power, high-performance microchip with 256 KB of flash memory and 32 KB of SRAM. The M0 (as it will be called going forward) has six serial communication modules and built-in USB device </w:t>
      </w:r>
      <w:r>
        <w:rPr>
          <w:rFonts w:ascii="Times New Roman" w:eastAsia="Times New Roman" w:hAnsi="Times New Roman" w:cs="Times New Roman"/>
          <w:sz w:val="24"/>
          <w:szCs w:val="24"/>
        </w:rPr>
        <w:lastRenderedPageBreak/>
        <w:t>support, and a 1.62V to 3.63V power supply. This chip has 8x more storage and up to 16x more RAM than the Atmega32u4 that was being used in the original design. These changes allow the flight computer core programming file to be much larger while also improving performance with the additional SRAM.</w:t>
      </w:r>
    </w:p>
    <w:p w14:paraId="1FBAD3D3" w14:textId="77777777" w:rsidR="009C7412" w:rsidRDefault="009C7412">
      <w:pPr>
        <w:rPr>
          <w:rFonts w:ascii="Times New Roman" w:eastAsia="Times New Roman" w:hAnsi="Times New Roman" w:cs="Times New Roman"/>
          <w:sz w:val="24"/>
          <w:szCs w:val="24"/>
        </w:rPr>
      </w:pPr>
    </w:p>
    <w:p w14:paraId="5D5D1AEB" w14:textId="77777777" w:rsidR="009C7412" w:rsidRDefault="00000000">
      <w:pPr>
        <w:pStyle w:val="Heading3"/>
        <w:numPr>
          <w:ilvl w:val="2"/>
          <w:numId w:val="1"/>
        </w:numPr>
      </w:pPr>
      <w:bookmarkStart w:id="11" w:name="_1nh18pc9jker" w:colFirst="0" w:colLast="0"/>
      <w:bookmarkEnd w:id="11"/>
      <w:r>
        <w:rPr>
          <w:rFonts w:ascii="Times New Roman" w:eastAsia="Times New Roman" w:hAnsi="Times New Roman" w:cs="Times New Roman"/>
          <w:b/>
        </w:rPr>
        <w:t>Sensors</w:t>
      </w:r>
    </w:p>
    <w:p w14:paraId="57DE9E55" w14:textId="77777777" w:rsidR="009C7412" w:rsidRDefault="00000000">
      <w:pPr>
        <w:ind w:left="117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BLEP utilizes two critical sensors to create a general space state of the vehicle. The BME280 temperature sensor and MPU6050 6-DOF sensor are both used in parallel to determine things like vehicle orientation, altitude, rotation, acceleration, temperature, and pressure. The discrete values are read from both sensors and stored within the code to perform any necessary calculations or process any algorithms to improve data accuracy before </w:t>
      </w:r>
    </w:p>
    <w:p w14:paraId="126D117A" w14:textId="77777777" w:rsidR="009C7412" w:rsidRDefault="009C7412">
      <w:pPr>
        <w:ind w:left="900"/>
        <w:rPr>
          <w:rFonts w:ascii="Times New Roman" w:eastAsia="Times New Roman" w:hAnsi="Times New Roman" w:cs="Times New Roman"/>
          <w:sz w:val="24"/>
          <w:szCs w:val="24"/>
        </w:rPr>
      </w:pPr>
    </w:p>
    <w:p w14:paraId="7D442CB0" w14:textId="77777777" w:rsidR="009C7412" w:rsidRDefault="00000000">
      <w:pPr>
        <w:pStyle w:val="Heading2"/>
        <w:numPr>
          <w:ilvl w:val="1"/>
          <w:numId w:val="1"/>
        </w:numPr>
      </w:pPr>
      <w:bookmarkStart w:id="12" w:name="_3pv32ii30sf" w:colFirst="0" w:colLast="0"/>
      <w:bookmarkEnd w:id="12"/>
      <w:r>
        <w:rPr>
          <w:rFonts w:ascii="Times New Roman" w:eastAsia="Times New Roman" w:hAnsi="Times New Roman" w:cs="Times New Roman"/>
          <w:b/>
        </w:rPr>
        <w:t>Airframe Components</w:t>
      </w:r>
    </w:p>
    <w:p w14:paraId="3B73650F" w14:textId="77777777" w:rsidR="009C7412" w:rsidRDefault="00000000">
      <w:pPr>
        <w:ind w:left="540"/>
        <w:rPr>
          <w:rFonts w:ascii="Times New Roman" w:eastAsia="Times New Roman" w:hAnsi="Times New Roman" w:cs="Times New Roman"/>
          <w:b/>
          <w:color w:val="000000"/>
        </w:rPr>
      </w:pPr>
      <w:r>
        <w:rPr>
          <w:rFonts w:ascii="Times New Roman" w:eastAsia="Times New Roman" w:hAnsi="Times New Roman" w:cs="Times New Roman"/>
          <w:sz w:val="24"/>
          <w:szCs w:val="24"/>
        </w:rPr>
        <w:t>The vehicle’s airframe will be constructed out of cardboard tubes, but many of the mounting brackets and payload elements were designed and 3D printed using standard PLA filament. The ogive nosecone was also 3D printed using the same filament, but has not yet been tested or flown to determine structural integrity.</w:t>
      </w:r>
    </w:p>
    <w:p w14:paraId="54F8B382" w14:textId="77777777" w:rsidR="009C7412" w:rsidRDefault="00000000">
      <w:r>
        <w:br w:type="page"/>
      </w:r>
    </w:p>
    <w:p w14:paraId="640B71DE" w14:textId="77777777" w:rsidR="009C7412" w:rsidRDefault="00000000">
      <w:pPr>
        <w:pStyle w:val="Heading1"/>
        <w:numPr>
          <w:ilvl w:val="0"/>
          <w:numId w:val="1"/>
        </w:numPr>
        <w:rPr>
          <w:b/>
        </w:rPr>
      </w:pPr>
      <w:bookmarkStart w:id="13" w:name="_e9ecne9g8727" w:colFirst="0" w:colLast="0"/>
      <w:bookmarkEnd w:id="13"/>
      <w:r>
        <w:rPr>
          <w:rFonts w:ascii="Times New Roman" w:eastAsia="Times New Roman" w:hAnsi="Times New Roman" w:cs="Times New Roman"/>
          <w:b/>
        </w:rPr>
        <w:lastRenderedPageBreak/>
        <w:t>Payload Data Transmit Protocol</w:t>
      </w:r>
    </w:p>
    <w:p w14:paraId="261C4437" w14:textId="37AD0B08" w:rsidR="009C7412" w:rsidRDefault="00000000">
      <w:pPr>
        <w:rPr>
          <w:rFonts w:ascii="Times New Roman" w:eastAsia="Times New Roman" w:hAnsi="Times New Roman" w:cs="Times New Roman"/>
          <w:sz w:val="24"/>
          <w:szCs w:val="24"/>
        </w:rPr>
      </w:pPr>
      <w:commentRangeStart w:id="14"/>
      <w:r>
        <w:rPr>
          <w:rFonts w:ascii="Times New Roman" w:eastAsia="Times New Roman" w:hAnsi="Times New Roman" w:cs="Times New Roman"/>
          <w:sz w:val="24"/>
          <w:szCs w:val="24"/>
        </w:rPr>
        <w:t xml:space="preserve">Following </w:t>
      </w:r>
      <w:r w:rsidR="00EF462A">
        <w:rPr>
          <w:rFonts w:ascii="Times New Roman" w:hAnsi="Times New Roman" w:cs="Times New Roman" w:hint="eastAsia"/>
          <w:sz w:val="24"/>
          <w:szCs w:val="24"/>
        </w:rPr>
        <w:t xml:space="preserve">the </w:t>
      </w:r>
      <w:r>
        <w:rPr>
          <w:rFonts w:ascii="Times New Roman" w:eastAsia="Times New Roman" w:hAnsi="Times New Roman" w:cs="Times New Roman"/>
          <w:sz w:val="24"/>
          <w:szCs w:val="24"/>
        </w:rPr>
        <w:t>approach o</w:t>
      </w:r>
      <w:r w:rsidR="00EF462A">
        <w:rPr>
          <w:rFonts w:ascii="Times New Roman" w:hAnsi="Times New Roman" w:cs="Times New Roman" w:hint="eastAsia"/>
          <w:sz w:val="24"/>
          <w:szCs w:val="24"/>
        </w:rPr>
        <w:t>f</w:t>
      </w:r>
      <w:r>
        <w:rPr>
          <w:rFonts w:ascii="Times New Roman" w:eastAsia="Times New Roman" w:hAnsi="Times New Roman" w:cs="Times New Roman"/>
          <w:sz w:val="24"/>
          <w:szCs w:val="24"/>
        </w:rPr>
        <w:t xml:space="preserve"> the industry-standard ARINC 664 data format type</w:t>
      </w:r>
      <w:commentRangeEnd w:id="14"/>
      <w:r w:rsidR="00EF462A">
        <w:rPr>
          <w:rStyle w:val="CommentReference"/>
        </w:rPr>
        <w:commentReference w:id="14"/>
      </w:r>
      <w:r>
        <w:rPr>
          <w:rFonts w:ascii="Times New Roman" w:eastAsia="Times New Roman" w:hAnsi="Times New Roman" w:cs="Times New Roman"/>
          <w:sz w:val="24"/>
          <w:szCs w:val="24"/>
        </w:rPr>
        <w:t xml:space="preserve">, this protocol </w:t>
      </w:r>
      <w:r w:rsidR="00B16B18">
        <w:rPr>
          <w:rFonts w:ascii="Times New Roman" w:eastAsia="Times New Roman" w:hAnsi="Times New Roman" w:cs="Times New Roman"/>
          <w:sz w:val="24"/>
          <w:szCs w:val="24"/>
        </w:rPr>
        <w:t xml:space="preserve">is </w:t>
      </w:r>
      <w:r>
        <w:rPr>
          <w:rFonts w:ascii="Times New Roman" w:eastAsia="Times New Roman" w:hAnsi="Times New Roman" w:cs="Times New Roman"/>
          <w:sz w:val="24"/>
          <w:szCs w:val="24"/>
        </w:rPr>
        <w:t xml:space="preserve">64 bytes </w:t>
      </w:r>
      <w:r w:rsidR="00B16B18">
        <w:rPr>
          <w:rFonts w:ascii="Times New Roman" w:eastAsia="Times New Roman" w:hAnsi="Times New Roman" w:cs="Times New Roman"/>
          <w:sz w:val="24"/>
          <w:szCs w:val="24"/>
        </w:rPr>
        <w:t xml:space="preserve">wide </w:t>
      </w:r>
      <w:r>
        <w:rPr>
          <w:rFonts w:ascii="Times New Roman" w:eastAsia="Times New Roman" w:hAnsi="Times New Roman" w:cs="Times New Roman"/>
          <w:sz w:val="24"/>
          <w:szCs w:val="24"/>
        </w:rPr>
        <w:t>and contain a Functional Status B</w:t>
      </w:r>
      <w:r w:rsidR="001862A7">
        <w:rPr>
          <w:rFonts w:ascii="Times New Roman" w:hAnsi="Times New Roman" w:cs="Times New Roman" w:hint="eastAsia"/>
          <w:sz w:val="24"/>
          <w:szCs w:val="24"/>
        </w:rPr>
        <w:t>y</w:t>
      </w:r>
      <w:r>
        <w:rPr>
          <w:rFonts w:ascii="Times New Roman" w:eastAsia="Times New Roman" w:hAnsi="Times New Roman" w:cs="Times New Roman"/>
          <w:sz w:val="24"/>
          <w:szCs w:val="24"/>
        </w:rPr>
        <w:t>t</w:t>
      </w:r>
      <w:r w:rsidR="001862A7">
        <w:rPr>
          <w:rFonts w:ascii="Times New Roman" w:hAnsi="Times New Roman" w:cs="Times New Roman" w:hint="eastAsia"/>
          <w:sz w:val="24"/>
          <w:szCs w:val="24"/>
        </w:rPr>
        <w:t>e</w:t>
      </w:r>
      <w:r>
        <w:rPr>
          <w:rFonts w:ascii="Times New Roman" w:eastAsia="Times New Roman" w:hAnsi="Times New Roman" w:cs="Times New Roman"/>
          <w:sz w:val="24"/>
          <w:szCs w:val="24"/>
        </w:rPr>
        <w:t>, Destination Address, Source Address, Payload, Sequence Number, and a Frame Check Sequence Number (in this case, an MD5 checksum value).</w:t>
      </w:r>
    </w:p>
    <w:p w14:paraId="2571C168" w14:textId="77777777" w:rsidR="009C7412" w:rsidRDefault="009C7412">
      <w:pPr>
        <w:rPr>
          <w:rFonts w:ascii="Times New Roman" w:eastAsia="Times New Roman" w:hAnsi="Times New Roman" w:cs="Times New Roman"/>
          <w:sz w:val="24"/>
          <w:szCs w:val="24"/>
        </w:rPr>
      </w:pPr>
    </w:p>
    <w:tbl>
      <w:tblPr>
        <w:tblStyle w:val="a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60"/>
        <w:gridCol w:w="1560"/>
        <w:gridCol w:w="1560"/>
        <w:gridCol w:w="1560"/>
        <w:gridCol w:w="1560"/>
        <w:gridCol w:w="1560"/>
      </w:tblGrid>
      <w:tr w:rsidR="009C7412" w14:paraId="53ABAF31" w14:textId="77777777">
        <w:tc>
          <w:tcPr>
            <w:tcW w:w="1560" w:type="dxa"/>
            <w:tcMar>
              <w:top w:w="100" w:type="dxa"/>
              <w:left w:w="100" w:type="dxa"/>
              <w:bottom w:w="100" w:type="dxa"/>
              <w:right w:w="100" w:type="dxa"/>
            </w:tcMar>
          </w:tcPr>
          <w:p w14:paraId="18157AF1" w14:textId="54D61CFA" w:rsidR="009C7412" w:rsidRPr="001862A7" w:rsidRDefault="00000000">
            <w:pPr>
              <w:rPr>
                <w:rFonts w:ascii="Times New Roman" w:hAnsi="Times New Roman" w:cs="Times New Roman" w:hint="eastAsia"/>
                <w:b/>
                <w:sz w:val="24"/>
                <w:szCs w:val="24"/>
              </w:rPr>
            </w:pPr>
            <w:r>
              <w:rPr>
                <w:rFonts w:ascii="Times New Roman" w:eastAsia="Times New Roman" w:hAnsi="Times New Roman" w:cs="Times New Roman"/>
                <w:b/>
                <w:sz w:val="24"/>
                <w:szCs w:val="24"/>
              </w:rPr>
              <w:t xml:space="preserve">FS </w:t>
            </w:r>
            <w:r w:rsidR="001862A7">
              <w:rPr>
                <w:rFonts w:ascii="Times New Roman" w:hAnsi="Times New Roman" w:cs="Times New Roman" w:hint="eastAsia"/>
                <w:b/>
                <w:sz w:val="24"/>
                <w:szCs w:val="24"/>
              </w:rPr>
              <w:t>Byte</w:t>
            </w:r>
          </w:p>
        </w:tc>
        <w:tc>
          <w:tcPr>
            <w:tcW w:w="1560" w:type="dxa"/>
            <w:tcMar>
              <w:top w:w="100" w:type="dxa"/>
              <w:left w:w="100" w:type="dxa"/>
              <w:bottom w:w="100" w:type="dxa"/>
              <w:right w:w="100" w:type="dxa"/>
            </w:tcMar>
          </w:tcPr>
          <w:p w14:paraId="0B1A1FF5" w14:textId="77777777" w:rsidR="009C7412" w:rsidRDefault="00000000">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Destination Address</w:t>
            </w:r>
          </w:p>
        </w:tc>
        <w:tc>
          <w:tcPr>
            <w:tcW w:w="1560" w:type="dxa"/>
            <w:tcMar>
              <w:top w:w="100" w:type="dxa"/>
              <w:left w:w="100" w:type="dxa"/>
              <w:bottom w:w="100" w:type="dxa"/>
              <w:right w:w="100" w:type="dxa"/>
            </w:tcMar>
          </w:tcPr>
          <w:p w14:paraId="0448BA85" w14:textId="77777777" w:rsidR="009C7412" w:rsidRDefault="00000000">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Source Address</w:t>
            </w:r>
          </w:p>
        </w:tc>
        <w:tc>
          <w:tcPr>
            <w:tcW w:w="1560" w:type="dxa"/>
            <w:tcMar>
              <w:top w:w="100" w:type="dxa"/>
              <w:left w:w="100" w:type="dxa"/>
              <w:bottom w:w="100" w:type="dxa"/>
              <w:right w:w="100" w:type="dxa"/>
            </w:tcMar>
          </w:tcPr>
          <w:p w14:paraId="752842DA" w14:textId="77777777" w:rsidR="009C7412" w:rsidRDefault="00000000">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Payload</w:t>
            </w:r>
          </w:p>
        </w:tc>
        <w:tc>
          <w:tcPr>
            <w:tcW w:w="1560" w:type="dxa"/>
            <w:tcMar>
              <w:top w:w="100" w:type="dxa"/>
              <w:left w:w="100" w:type="dxa"/>
              <w:bottom w:w="100" w:type="dxa"/>
              <w:right w:w="100" w:type="dxa"/>
            </w:tcMar>
          </w:tcPr>
          <w:p w14:paraId="24998A6D" w14:textId="77777777" w:rsidR="009C7412" w:rsidRDefault="00000000">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Sequence Number</w:t>
            </w:r>
          </w:p>
        </w:tc>
        <w:tc>
          <w:tcPr>
            <w:tcW w:w="1560" w:type="dxa"/>
            <w:tcMar>
              <w:top w:w="100" w:type="dxa"/>
              <w:left w:w="100" w:type="dxa"/>
              <w:bottom w:w="100" w:type="dxa"/>
              <w:right w:w="100" w:type="dxa"/>
            </w:tcMar>
          </w:tcPr>
          <w:p w14:paraId="31603A5C" w14:textId="77777777" w:rsidR="009C7412" w:rsidRDefault="00000000">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FCSN</w:t>
            </w:r>
          </w:p>
        </w:tc>
      </w:tr>
      <w:tr w:rsidR="009C7412" w14:paraId="53D21213" w14:textId="77777777">
        <w:tc>
          <w:tcPr>
            <w:tcW w:w="1560" w:type="dxa"/>
            <w:tcMar>
              <w:top w:w="100" w:type="dxa"/>
              <w:left w:w="100" w:type="dxa"/>
              <w:bottom w:w="100" w:type="dxa"/>
              <w:right w:w="100" w:type="dxa"/>
            </w:tcMar>
          </w:tcPr>
          <w:p w14:paraId="7C6CC77C" w14:textId="77777777" w:rsidR="009C7412" w:rsidRPr="00EF462A" w:rsidRDefault="00000000">
            <w:pPr>
              <w:widowControl w:val="0"/>
              <w:pBdr>
                <w:top w:val="nil"/>
                <w:left w:val="nil"/>
                <w:bottom w:val="nil"/>
                <w:right w:val="nil"/>
                <w:between w:val="nil"/>
              </w:pBdr>
              <w:spacing w:line="240" w:lineRule="auto"/>
              <w:rPr>
                <w:rFonts w:ascii="Times New Roman" w:hAnsi="Times New Roman" w:cs="Times New Roman" w:hint="eastAsia"/>
                <w:sz w:val="24"/>
                <w:szCs w:val="24"/>
              </w:rPr>
            </w:pPr>
            <w:r>
              <w:rPr>
                <w:rFonts w:ascii="Times New Roman" w:eastAsia="Times New Roman" w:hAnsi="Times New Roman" w:cs="Times New Roman"/>
                <w:sz w:val="24"/>
                <w:szCs w:val="24"/>
              </w:rPr>
              <w:t>1 byte</w:t>
            </w:r>
          </w:p>
        </w:tc>
        <w:tc>
          <w:tcPr>
            <w:tcW w:w="1560" w:type="dxa"/>
            <w:tcMar>
              <w:top w:w="100" w:type="dxa"/>
              <w:left w:w="100" w:type="dxa"/>
              <w:bottom w:w="100" w:type="dxa"/>
              <w:right w:w="100" w:type="dxa"/>
            </w:tcMar>
          </w:tcPr>
          <w:p w14:paraId="742DD455" w14:textId="4410ED26" w:rsidR="009C7412" w:rsidRDefault="008C56DB">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00000000">
              <w:rPr>
                <w:rFonts w:ascii="Times New Roman" w:eastAsia="Times New Roman" w:hAnsi="Times New Roman" w:cs="Times New Roman"/>
                <w:sz w:val="24"/>
                <w:szCs w:val="24"/>
              </w:rPr>
              <w:t xml:space="preserve"> byte</w:t>
            </w:r>
          </w:p>
        </w:tc>
        <w:tc>
          <w:tcPr>
            <w:tcW w:w="1560" w:type="dxa"/>
            <w:tcMar>
              <w:top w:w="100" w:type="dxa"/>
              <w:left w:w="100" w:type="dxa"/>
              <w:bottom w:w="100" w:type="dxa"/>
              <w:right w:w="100" w:type="dxa"/>
            </w:tcMar>
          </w:tcPr>
          <w:p w14:paraId="1D37BD7D" w14:textId="12851584" w:rsidR="009C7412" w:rsidRDefault="008C56DB">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00000000">
              <w:rPr>
                <w:rFonts w:ascii="Times New Roman" w:eastAsia="Times New Roman" w:hAnsi="Times New Roman" w:cs="Times New Roman"/>
                <w:sz w:val="24"/>
                <w:szCs w:val="24"/>
              </w:rPr>
              <w:t xml:space="preserve">  byte</w:t>
            </w:r>
          </w:p>
        </w:tc>
        <w:tc>
          <w:tcPr>
            <w:tcW w:w="1560" w:type="dxa"/>
            <w:tcMar>
              <w:top w:w="100" w:type="dxa"/>
              <w:left w:w="100" w:type="dxa"/>
              <w:bottom w:w="100" w:type="dxa"/>
              <w:right w:w="100" w:type="dxa"/>
            </w:tcMar>
          </w:tcPr>
          <w:p w14:paraId="7E6D1A94" w14:textId="1E88E332" w:rsidR="009C7412"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r w:rsidR="008C56DB">
              <w:rPr>
                <w:rFonts w:ascii="Times New Roman" w:eastAsia="Times New Roman" w:hAnsi="Times New Roman" w:cs="Times New Roman"/>
                <w:sz w:val="24"/>
                <w:szCs w:val="24"/>
              </w:rPr>
              <w:t>8</w:t>
            </w:r>
            <w:r>
              <w:rPr>
                <w:rFonts w:ascii="Times New Roman" w:eastAsia="Times New Roman" w:hAnsi="Times New Roman" w:cs="Times New Roman"/>
                <w:sz w:val="24"/>
                <w:szCs w:val="24"/>
              </w:rPr>
              <w:t xml:space="preserve"> bytes</w:t>
            </w:r>
          </w:p>
        </w:tc>
        <w:tc>
          <w:tcPr>
            <w:tcW w:w="1560" w:type="dxa"/>
            <w:tcMar>
              <w:top w:w="100" w:type="dxa"/>
              <w:left w:w="100" w:type="dxa"/>
              <w:bottom w:w="100" w:type="dxa"/>
              <w:right w:w="100" w:type="dxa"/>
            </w:tcMar>
          </w:tcPr>
          <w:p w14:paraId="3AA1AC7B" w14:textId="77777777" w:rsidR="009C7412"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byte</w:t>
            </w:r>
          </w:p>
        </w:tc>
        <w:tc>
          <w:tcPr>
            <w:tcW w:w="1560" w:type="dxa"/>
            <w:tcMar>
              <w:top w:w="100" w:type="dxa"/>
              <w:left w:w="100" w:type="dxa"/>
              <w:bottom w:w="100" w:type="dxa"/>
              <w:right w:w="100" w:type="dxa"/>
            </w:tcMar>
          </w:tcPr>
          <w:p w14:paraId="6762C951" w14:textId="1E44DD5D" w:rsidR="009C7412" w:rsidRDefault="008C56DB">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sidR="00000000">
              <w:rPr>
                <w:rFonts w:ascii="Times New Roman" w:eastAsia="Times New Roman" w:hAnsi="Times New Roman" w:cs="Times New Roman"/>
                <w:sz w:val="24"/>
                <w:szCs w:val="24"/>
              </w:rPr>
              <w:t xml:space="preserve"> bytes</w:t>
            </w:r>
          </w:p>
        </w:tc>
      </w:tr>
    </w:tbl>
    <w:p w14:paraId="3D0C4116" w14:textId="77777777" w:rsidR="009C7412" w:rsidRDefault="009C7412">
      <w:pPr>
        <w:rPr>
          <w:rFonts w:ascii="Times New Roman" w:eastAsia="Times New Roman" w:hAnsi="Times New Roman" w:cs="Times New Roman"/>
          <w:sz w:val="24"/>
          <w:szCs w:val="24"/>
        </w:rPr>
      </w:pPr>
    </w:p>
    <w:p w14:paraId="1A29CF32" w14:textId="77777777" w:rsidR="009C7412" w:rsidRDefault="009C7412">
      <w:pPr>
        <w:rPr>
          <w:rFonts w:ascii="Times New Roman" w:eastAsia="Times New Roman" w:hAnsi="Times New Roman" w:cs="Times New Roman"/>
          <w:sz w:val="24"/>
          <w:szCs w:val="24"/>
        </w:rPr>
      </w:pPr>
    </w:p>
    <w:p w14:paraId="50FE81B6" w14:textId="52C18D09" w:rsidR="009C7412" w:rsidRPr="001862A7" w:rsidRDefault="00000000">
      <w:pPr>
        <w:rPr>
          <w:rFonts w:ascii="Times New Roman" w:hAnsi="Times New Roman" w:cs="Times New Roman" w:hint="eastAsia"/>
          <w:b/>
          <w:sz w:val="24"/>
          <w:szCs w:val="24"/>
        </w:rPr>
      </w:pPr>
      <w:r>
        <w:rPr>
          <w:rFonts w:ascii="Times New Roman" w:eastAsia="Times New Roman" w:hAnsi="Times New Roman" w:cs="Times New Roman"/>
          <w:b/>
          <w:sz w:val="24"/>
          <w:szCs w:val="24"/>
        </w:rPr>
        <w:t>Functional Status B</w:t>
      </w:r>
      <w:r w:rsidR="001862A7">
        <w:rPr>
          <w:rFonts w:ascii="Times New Roman" w:hAnsi="Times New Roman" w:cs="Times New Roman" w:hint="eastAsia"/>
          <w:b/>
          <w:sz w:val="24"/>
          <w:szCs w:val="24"/>
        </w:rPr>
        <w:t>yte</w:t>
      </w:r>
    </w:p>
    <w:p w14:paraId="4EC30712" w14:textId="2C5205E1" w:rsidR="009C7412" w:rsidRPr="001862A7" w:rsidRDefault="00000000">
      <w:pPr>
        <w:rPr>
          <w:rFonts w:ascii="Times New Roman" w:hAnsi="Times New Roman" w:cs="Times New Roman" w:hint="eastAsia"/>
          <w:sz w:val="24"/>
          <w:szCs w:val="24"/>
        </w:rPr>
      </w:pPr>
      <w:r>
        <w:rPr>
          <w:rFonts w:ascii="Times New Roman" w:eastAsia="Times New Roman" w:hAnsi="Times New Roman" w:cs="Times New Roman"/>
          <w:sz w:val="24"/>
          <w:szCs w:val="24"/>
        </w:rPr>
        <w:t>The functional status b</w:t>
      </w:r>
      <w:r w:rsidR="001862A7">
        <w:rPr>
          <w:rFonts w:ascii="Times New Roman" w:hAnsi="Times New Roman" w:cs="Times New Roman" w:hint="eastAsia"/>
          <w:sz w:val="24"/>
          <w:szCs w:val="24"/>
        </w:rPr>
        <w:t>yte</w:t>
      </w:r>
      <w:r>
        <w:rPr>
          <w:rFonts w:ascii="Times New Roman" w:eastAsia="Times New Roman" w:hAnsi="Times New Roman" w:cs="Times New Roman"/>
          <w:sz w:val="24"/>
          <w:szCs w:val="24"/>
        </w:rPr>
        <w:t xml:space="preserve"> will define the message type as either ‘INFO’, ‘DATA, ‘ERROR’, or ‘SYNC’.</w:t>
      </w:r>
      <w:r w:rsidR="001862A7">
        <w:rPr>
          <w:rFonts w:ascii="Times New Roman" w:hAnsi="Times New Roman" w:cs="Times New Roman" w:hint="eastAsia"/>
          <w:sz w:val="24"/>
          <w:szCs w:val="24"/>
        </w:rPr>
        <w:t xml:space="preserve"> The value will be stored as a 4-bit binary number corresponding to the options below:</w:t>
      </w:r>
    </w:p>
    <w:p w14:paraId="2AF32338" w14:textId="77777777" w:rsidR="009C7412" w:rsidRDefault="009C7412">
      <w:pPr>
        <w:rPr>
          <w:rFonts w:ascii="Times New Roman" w:eastAsia="Times New Roman" w:hAnsi="Times New Roman" w:cs="Times New Roman"/>
          <w:sz w:val="24"/>
          <w:szCs w:val="24"/>
        </w:rPr>
      </w:pPr>
    </w:p>
    <w:p w14:paraId="4C9AE17A" w14:textId="77777777" w:rsidR="009C741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0 - </w:t>
      </w:r>
      <w:r>
        <w:rPr>
          <w:rFonts w:ascii="Courier New" w:eastAsia="Courier New" w:hAnsi="Courier New" w:cs="Courier New"/>
          <w:b/>
          <w:i/>
          <w:sz w:val="24"/>
          <w:szCs w:val="24"/>
        </w:rPr>
        <w:t>INFO</w:t>
      </w:r>
      <w:r>
        <w:rPr>
          <w:rFonts w:ascii="Times New Roman" w:eastAsia="Times New Roman" w:hAnsi="Times New Roman" w:cs="Times New Roman"/>
          <w:sz w:val="24"/>
          <w:szCs w:val="24"/>
        </w:rPr>
        <w:t>: Messages under this classification will provide contextual data regarding some behavior or state of the system, that doesn’t contain any data that is required to be parsed, calculated, or logged. An example of this kind of information would be console logging output from the [PBIT].</w:t>
      </w:r>
    </w:p>
    <w:p w14:paraId="6CC8DFC2" w14:textId="77777777" w:rsidR="009C7412" w:rsidRDefault="009C7412">
      <w:pPr>
        <w:rPr>
          <w:rFonts w:ascii="Times New Roman" w:eastAsia="Times New Roman" w:hAnsi="Times New Roman" w:cs="Times New Roman"/>
          <w:sz w:val="24"/>
          <w:szCs w:val="24"/>
        </w:rPr>
      </w:pPr>
    </w:p>
    <w:p w14:paraId="713CF887" w14:textId="77777777" w:rsidR="009C741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 </w:t>
      </w:r>
      <w:r>
        <w:rPr>
          <w:rFonts w:ascii="Courier New" w:eastAsia="Courier New" w:hAnsi="Courier New" w:cs="Courier New"/>
          <w:b/>
          <w:i/>
          <w:sz w:val="24"/>
          <w:szCs w:val="24"/>
        </w:rPr>
        <w:t>DATA</w:t>
      </w:r>
      <w:r>
        <w:rPr>
          <w:rFonts w:ascii="Times New Roman" w:eastAsia="Times New Roman" w:hAnsi="Times New Roman" w:cs="Times New Roman"/>
          <w:sz w:val="24"/>
          <w:szCs w:val="24"/>
        </w:rPr>
        <w:t>: Messages under this classification are directly related to avionics reporting and are the “highest” priority data. Type 1 messages contain sensitive payloads required for calculating vehicle state, performance, and other values. Transfer of Type 1 data supports a valid “telemetry” system, allowing a remote machine to receive avionics data payloads. An example of this would be in-flight transmission of yaw, pitch, and roll values for the [RCS].</w:t>
      </w:r>
    </w:p>
    <w:p w14:paraId="4B175857" w14:textId="77777777" w:rsidR="009C7412" w:rsidRDefault="009C7412">
      <w:pPr>
        <w:rPr>
          <w:rFonts w:ascii="Times New Roman" w:eastAsia="Times New Roman" w:hAnsi="Times New Roman" w:cs="Times New Roman"/>
          <w:sz w:val="24"/>
          <w:szCs w:val="24"/>
        </w:rPr>
      </w:pPr>
    </w:p>
    <w:p w14:paraId="59A4E0D7" w14:textId="77777777" w:rsidR="009C741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 </w:t>
      </w:r>
      <w:r>
        <w:rPr>
          <w:rFonts w:ascii="Courier New" w:eastAsia="Courier New" w:hAnsi="Courier New" w:cs="Courier New"/>
          <w:b/>
          <w:i/>
          <w:sz w:val="24"/>
          <w:szCs w:val="24"/>
        </w:rPr>
        <w:t>ERROR</w:t>
      </w:r>
      <w:r>
        <w:rPr>
          <w:rFonts w:ascii="Times New Roman" w:eastAsia="Times New Roman" w:hAnsi="Times New Roman" w:cs="Times New Roman"/>
          <w:sz w:val="24"/>
          <w:szCs w:val="24"/>
        </w:rPr>
        <w:t xml:space="preserve">: This is the second most “important” Type of message, as any time prior to engine ignition, the system </w:t>
      </w:r>
      <w:r>
        <w:rPr>
          <w:rFonts w:ascii="Times New Roman" w:eastAsia="Times New Roman" w:hAnsi="Times New Roman" w:cs="Times New Roman"/>
          <w:i/>
          <w:sz w:val="24"/>
          <w:szCs w:val="24"/>
        </w:rPr>
        <w:t xml:space="preserve">must </w:t>
      </w:r>
      <w:r>
        <w:rPr>
          <w:rFonts w:ascii="Times New Roman" w:eastAsia="Times New Roman" w:hAnsi="Times New Roman" w:cs="Times New Roman"/>
          <w:sz w:val="24"/>
          <w:szCs w:val="24"/>
        </w:rPr>
        <w:t>be configured in such a manner that any Type 2 error completely cancels the current task, sets the vehicle into a standby mode that requires user input or a manual reset before proceeding with a launch. Failure to properly configure the system in this way may result in catastrophic conditions before, during, and after liftoff.</w:t>
      </w:r>
    </w:p>
    <w:p w14:paraId="25526CC7" w14:textId="77777777" w:rsidR="009C7412" w:rsidRDefault="009C7412">
      <w:pPr>
        <w:rPr>
          <w:rFonts w:ascii="Times New Roman" w:eastAsia="Times New Roman" w:hAnsi="Times New Roman" w:cs="Times New Roman"/>
          <w:sz w:val="24"/>
          <w:szCs w:val="24"/>
        </w:rPr>
      </w:pPr>
    </w:p>
    <w:p w14:paraId="6623CB82" w14:textId="77777777" w:rsidR="009C741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 </w:t>
      </w:r>
      <w:r>
        <w:rPr>
          <w:rFonts w:ascii="Courier New" w:eastAsia="Courier New" w:hAnsi="Courier New" w:cs="Courier New"/>
          <w:b/>
          <w:i/>
          <w:sz w:val="24"/>
          <w:szCs w:val="24"/>
        </w:rPr>
        <w:t>SYNC</w:t>
      </w:r>
      <w:r>
        <w:rPr>
          <w:rFonts w:ascii="Times New Roman" w:eastAsia="Times New Roman" w:hAnsi="Times New Roman" w:cs="Times New Roman"/>
          <w:sz w:val="24"/>
          <w:szCs w:val="24"/>
        </w:rPr>
        <w:t xml:space="preserve">: This data type will simply provide a constant “ping” to confirm telemetry uplink communication is still connected. The payload for a Type 3 message can realistically be anything, as the data will be discarded entirely unless the “DEBUG” flag is set to </w:t>
      </w:r>
      <w:r>
        <w:rPr>
          <w:rFonts w:ascii="Times New Roman" w:eastAsia="Times New Roman" w:hAnsi="Times New Roman" w:cs="Times New Roman"/>
          <w:b/>
          <w:i/>
          <w:sz w:val="24"/>
          <w:szCs w:val="24"/>
        </w:rPr>
        <w:t>true</w:t>
      </w:r>
      <w:r>
        <w:rPr>
          <w:rFonts w:ascii="Times New Roman" w:eastAsia="Times New Roman" w:hAnsi="Times New Roman" w:cs="Times New Roman"/>
          <w:sz w:val="24"/>
          <w:szCs w:val="24"/>
        </w:rPr>
        <w:t xml:space="preserve">. </w:t>
      </w:r>
    </w:p>
    <w:p w14:paraId="58B2E756" w14:textId="77777777" w:rsidR="009C7412" w:rsidRDefault="009C7412">
      <w:pPr>
        <w:rPr>
          <w:rFonts w:ascii="Times New Roman" w:eastAsia="Times New Roman" w:hAnsi="Times New Roman" w:cs="Times New Roman"/>
          <w:sz w:val="24"/>
          <w:szCs w:val="24"/>
        </w:rPr>
      </w:pPr>
    </w:p>
    <w:p w14:paraId="609EC693" w14:textId="77777777" w:rsidR="001D588B" w:rsidRDefault="001D588B">
      <w:pPr>
        <w:rPr>
          <w:rFonts w:ascii="Times New Roman" w:eastAsia="Times New Roman" w:hAnsi="Times New Roman" w:cs="Times New Roman"/>
          <w:sz w:val="24"/>
          <w:szCs w:val="24"/>
        </w:rPr>
      </w:pPr>
    </w:p>
    <w:p w14:paraId="3A15C26B" w14:textId="77777777" w:rsidR="00A73EE8" w:rsidRDefault="00A73EE8">
      <w:pPr>
        <w:rPr>
          <w:rFonts w:ascii="Times New Roman" w:eastAsia="Times New Roman" w:hAnsi="Times New Roman" w:cs="Times New Roman"/>
          <w:sz w:val="24"/>
          <w:szCs w:val="24"/>
        </w:rPr>
      </w:pPr>
    </w:p>
    <w:p w14:paraId="6261A6CE" w14:textId="77777777" w:rsidR="009C7412"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Destination Address</w:t>
      </w:r>
    </w:p>
    <w:p w14:paraId="57492180" w14:textId="77777777" w:rsidR="009C741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is a simple field to designate the flow of network traffic. Values of </w:t>
      </w:r>
      <w:r>
        <w:rPr>
          <w:rFonts w:ascii="Times New Roman" w:eastAsia="Times New Roman" w:hAnsi="Times New Roman" w:cs="Times New Roman"/>
          <w:b/>
          <w:sz w:val="24"/>
          <w:szCs w:val="24"/>
        </w:rPr>
        <w:t xml:space="preserve"> 101</w:t>
      </w:r>
      <w:r>
        <w:rPr>
          <w:rFonts w:ascii="Times New Roman" w:eastAsia="Times New Roman" w:hAnsi="Times New Roman" w:cs="Times New Roman"/>
          <w:sz w:val="24"/>
          <w:szCs w:val="24"/>
        </w:rPr>
        <w:t xml:space="preserve"> indicate that the intended destination of the data packet is the ground station, and values of </w:t>
      </w:r>
      <w:r>
        <w:rPr>
          <w:rFonts w:ascii="Times New Roman" w:eastAsia="Times New Roman" w:hAnsi="Times New Roman" w:cs="Times New Roman"/>
          <w:b/>
          <w:sz w:val="24"/>
          <w:szCs w:val="24"/>
        </w:rPr>
        <w:t>100</w:t>
      </w:r>
      <w:r>
        <w:rPr>
          <w:rFonts w:ascii="Times New Roman" w:eastAsia="Times New Roman" w:hAnsi="Times New Roman" w:cs="Times New Roman"/>
          <w:sz w:val="24"/>
          <w:szCs w:val="24"/>
        </w:rPr>
        <w:t xml:space="preserve"> indicate that the intended destination of the data packet is the vehicle itself. </w:t>
      </w:r>
    </w:p>
    <w:p w14:paraId="2B96FE39" w14:textId="77777777" w:rsidR="009C7412" w:rsidRDefault="009C7412">
      <w:pPr>
        <w:rPr>
          <w:rFonts w:ascii="Times New Roman" w:eastAsia="Times New Roman" w:hAnsi="Times New Roman" w:cs="Times New Roman"/>
          <w:sz w:val="24"/>
          <w:szCs w:val="24"/>
        </w:rPr>
      </w:pPr>
    </w:p>
    <w:p w14:paraId="5AA39890" w14:textId="77777777" w:rsidR="009C7412"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Source Address</w:t>
      </w:r>
    </w:p>
    <w:p w14:paraId="5120AD92" w14:textId="77777777" w:rsidR="009C741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is a simple field to designate the flow of network traffic. Values of </w:t>
      </w:r>
      <w:r>
        <w:rPr>
          <w:rFonts w:ascii="Times New Roman" w:eastAsia="Times New Roman" w:hAnsi="Times New Roman" w:cs="Times New Roman"/>
          <w:b/>
          <w:sz w:val="24"/>
          <w:szCs w:val="24"/>
        </w:rPr>
        <w:t xml:space="preserve"> 101</w:t>
      </w:r>
      <w:r>
        <w:rPr>
          <w:rFonts w:ascii="Times New Roman" w:eastAsia="Times New Roman" w:hAnsi="Times New Roman" w:cs="Times New Roman"/>
          <w:sz w:val="24"/>
          <w:szCs w:val="24"/>
        </w:rPr>
        <w:t xml:space="preserve"> indicate that the source of the data packet was the ground station, and values of </w:t>
      </w:r>
      <w:r>
        <w:rPr>
          <w:rFonts w:ascii="Times New Roman" w:eastAsia="Times New Roman" w:hAnsi="Times New Roman" w:cs="Times New Roman"/>
          <w:b/>
          <w:sz w:val="24"/>
          <w:szCs w:val="24"/>
        </w:rPr>
        <w:t>100</w:t>
      </w:r>
      <w:r>
        <w:rPr>
          <w:rFonts w:ascii="Times New Roman" w:eastAsia="Times New Roman" w:hAnsi="Times New Roman" w:cs="Times New Roman"/>
          <w:sz w:val="24"/>
          <w:szCs w:val="24"/>
        </w:rPr>
        <w:t xml:space="preserve"> indicate that the source of the data packet was the vehicle itself. </w:t>
      </w:r>
    </w:p>
    <w:p w14:paraId="6DAF8B09" w14:textId="77777777" w:rsidR="009C7412" w:rsidRDefault="009C7412">
      <w:pPr>
        <w:rPr>
          <w:rFonts w:ascii="Times New Roman" w:eastAsia="Times New Roman" w:hAnsi="Times New Roman" w:cs="Times New Roman"/>
          <w:sz w:val="24"/>
          <w:szCs w:val="24"/>
        </w:rPr>
      </w:pPr>
    </w:p>
    <w:p w14:paraId="0275BFAD" w14:textId="77777777" w:rsidR="009C7412"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Payload</w:t>
      </w:r>
    </w:p>
    <w:p w14:paraId="7A46F66F" w14:textId="283FAD9A" w:rsidR="009C741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data payload must be exactly 5</w:t>
      </w:r>
      <w:r w:rsidR="00010FAF">
        <w:rPr>
          <w:rFonts w:ascii="Times New Roman" w:eastAsia="Times New Roman" w:hAnsi="Times New Roman" w:cs="Times New Roman"/>
          <w:sz w:val="24"/>
          <w:szCs w:val="24"/>
        </w:rPr>
        <w:t>8</w:t>
      </w:r>
      <w:r>
        <w:rPr>
          <w:rFonts w:ascii="Times New Roman" w:eastAsia="Times New Roman" w:hAnsi="Times New Roman" w:cs="Times New Roman"/>
          <w:sz w:val="24"/>
          <w:szCs w:val="24"/>
        </w:rPr>
        <w:t xml:space="preserve"> bytes, regardless of the size of the data contained. If the data contents do not reach the 5</w:t>
      </w:r>
      <w:r w:rsidR="00010FAF">
        <w:rPr>
          <w:rFonts w:ascii="Times New Roman" w:eastAsia="Times New Roman" w:hAnsi="Times New Roman" w:cs="Times New Roman"/>
          <w:sz w:val="24"/>
          <w:szCs w:val="24"/>
        </w:rPr>
        <w:t>8</w:t>
      </w:r>
      <w:r>
        <w:rPr>
          <w:rFonts w:ascii="Times New Roman" w:eastAsia="Times New Roman" w:hAnsi="Times New Roman" w:cs="Times New Roman"/>
          <w:sz w:val="24"/>
          <w:szCs w:val="24"/>
        </w:rPr>
        <w:t xml:space="preserve"> byte size, a byte padding will be implemented and discarded upon data packet receipt. The format for the payload is as follows:</w:t>
      </w:r>
    </w:p>
    <w:p w14:paraId="0F68EF13" w14:textId="77777777" w:rsidR="009C7412" w:rsidRDefault="009C7412">
      <w:pPr>
        <w:rPr>
          <w:rFonts w:ascii="Times New Roman" w:eastAsia="Times New Roman" w:hAnsi="Times New Roman" w:cs="Times New Roman"/>
          <w:sz w:val="24"/>
          <w:szCs w:val="24"/>
        </w:rPr>
      </w:pPr>
    </w:p>
    <w:tbl>
      <w:tblPr>
        <w:tblStyle w:val="a2"/>
        <w:tblW w:w="8160" w:type="dxa"/>
        <w:tblInd w:w="12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0"/>
        <w:gridCol w:w="2790"/>
        <w:gridCol w:w="2370"/>
        <w:gridCol w:w="2070"/>
      </w:tblGrid>
      <w:tr w:rsidR="009C7412" w14:paraId="7526CE6F" w14:textId="77777777">
        <w:tc>
          <w:tcPr>
            <w:tcW w:w="930" w:type="dxa"/>
            <w:tcMar>
              <w:top w:w="100" w:type="dxa"/>
              <w:left w:w="100" w:type="dxa"/>
              <w:bottom w:w="100" w:type="dxa"/>
              <w:right w:w="100" w:type="dxa"/>
            </w:tcMar>
          </w:tcPr>
          <w:p w14:paraId="47A861ED" w14:textId="77777777" w:rsidR="009C741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Byte</w:t>
            </w:r>
          </w:p>
        </w:tc>
        <w:tc>
          <w:tcPr>
            <w:tcW w:w="2790" w:type="dxa"/>
            <w:tcMar>
              <w:top w:w="100" w:type="dxa"/>
              <w:left w:w="100" w:type="dxa"/>
              <w:bottom w:w="100" w:type="dxa"/>
              <w:right w:w="100" w:type="dxa"/>
            </w:tcMar>
          </w:tcPr>
          <w:p w14:paraId="21C19984" w14:textId="77777777" w:rsidR="009C741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w:t>
            </w:r>
          </w:p>
        </w:tc>
        <w:tc>
          <w:tcPr>
            <w:tcW w:w="2370" w:type="dxa"/>
            <w:tcMar>
              <w:top w:w="100" w:type="dxa"/>
              <w:left w:w="100" w:type="dxa"/>
              <w:bottom w:w="100" w:type="dxa"/>
              <w:right w:w="100" w:type="dxa"/>
            </w:tcMar>
          </w:tcPr>
          <w:p w14:paraId="1B2B1D52" w14:textId="77777777" w:rsidR="009C741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 Type</w:t>
            </w:r>
          </w:p>
        </w:tc>
        <w:tc>
          <w:tcPr>
            <w:tcW w:w="2070" w:type="dxa"/>
            <w:tcMar>
              <w:top w:w="100" w:type="dxa"/>
              <w:left w:w="100" w:type="dxa"/>
              <w:bottom w:w="100" w:type="dxa"/>
              <w:right w:w="100" w:type="dxa"/>
            </w:tcMar>
          </w:tcPr>
          <w:p w14:paraId="60108763" w14:textId="77777777" w:rsidR="009C741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Bytes (Maximum)</w:t>
            </w:r>
          </w:p>
        </w:tc>
      </w:tr>
      <w:tr w:rsidR="009C7412" w14:paraId="10591119" w14:textId="77777777">
        <w:tc>
          <w:tcPr>
            <w:tcW w:w="930" w:type="dxa"/>
            <w:tcMar>
              <w:top w:w="100" w:type="dxa"/>
              <w:left w:w="100" w:type="dxa"/>
              <w:bottom w:w="100" w:type="dxa"/>
              <w:right w:w="100" w:type="dxa"/>
            </w:tcMar>
          </w:tcPr>
          <w:p w14:paraId="6CCA609F" w14:textId="77777777" w:rsidR="009C741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0-4</w:t>
            </w:r>
          </w:p>
        </w:tc>
        <w:tc>
          <w:tcPr>
            <w:tcW w:w="2790" w:type="dxa"/>
            <w:tcMar>
              <w:top w:w="100" w:type="dxa"/>
              <w:left w:w="100" w:type="dxa"/>
              <w:bottom w:w="100" w:type="dxa"/>
              <w:right w:w="100" w:type="dxa"/>
            </w:tcMar>
          </w:tcPr>
          <w:p w14:paraId="2AE9ADF9" w14:textId="77777777" w:rsidR="009C741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Temperature</w:t>
            </w:r>
          </w:p>
        </w:tc>
        <w:tc>
          <w:tcPr>
            <w:tcW w:w="2370" w:type="dxa"/>
            <w:tcMar>
              <w:top w:w="100" w:type="dxa"/>
              <w:left w:w="100" w:type="dxa"/>
              <w:bottom w:w="100" w:type="dxa"/>
              <w:right w:w="100" w:type="dxa"/>
            </w:tcMar>
          </w:tcPr>
          <w:p w14:paraId="61C3E6D2" w14:textId="125D01FB" w:rsidR="009C7412" w:rsidRDefault="00A87F7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float</w:t>
            </w:r>
          </w:p>
        </w:tc>
        <w:tc>
          <w:tcPr>
            <w:tcW w:w="2070" w:type="dxa"/>
            <w:tcMar>
              <w:top w:w="100" w:type="dxa"/>
              <w:left w:w="100" w:type="dxa"/>
              <w:bottom w:w="100" w:type="dxa"/>
              <w:right w:w="100" w:type="dxa"/>
            </w:tcMar>
          </w:tcPr>
          <w:p w14:paraId="337AFD6D" w14:textId="77777777" w:rsidR="009C741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A87F76" w14:paraId="7C9FDC0B" w14:textId="77777777">
        <w:tc>
          <w:tcPr>
            <w:tcW w:w="930" w:type="dxa"/>
            <w:tcMar>
              <w:top w:w="100" w:type="dxa"/>
              <w:left w:w="100" w:type="dxa"/>
              <w:bottom w:w="100" w:type="dxa"/>
              <w:right w:w="100" w:type="dxa"/>
            </w:tcMar>
          </w:tcPr>
          <w:p w14:paraId="43F19F09" w14:textId="77777777" w:rsidR="00A87F76" w:rsidRDefault="00A87F76" w:rsidP="00A87F7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4-8</w:t>
            </w:r>
          </w:p>
        </w:tc>
        <w:tc>
          <w:tcPr>
            <w:tcW w:w="2790" w:type="dxa"/>
            <w:tcMar>
              <w:top w:w="100" w:type="dxa"/>
              <w:left w:w="100" w:type="dxa"/>
              <w:bottom w:w="100" w:type="dxa"/>
              <w:right w:w="100" w:type="dxa"/>
            </w:tcMar>
          </w:tcPr>
          <w:p w14:paraId="276EE387" w14:textId="77777777" w:rsidR="00A87F76" w:rsidRDefault="00A87F76" w:rsidP="00A87F7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Pressure</w:t>
            </w:r>
          </w:p>
          <w:p w14:paraId="641B81EA" w14:textId="77777777" w:rsidR="00A87F76" w:rsidRDefault="00A87F76" w:rsidP="00A87F7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2370" w:type="dxa"/>
            <w:tcMar>
              <w:top w:w="100" w:type="dxa"/>
              <w:left w:w="100" w:type="dxa"/>
              <w:bottom w:w="100" w:type="dxa"/>
              <w:right w:w="100" w:type="dxa"/>
            </w:tcMar>
          </w:tcPr>
          <w:p w14:paraId="0E53DFFA" w14:textId="48DFE8ED" w:rsidR="00A87F76" w:rsidRDefault="00A87F76" w:rsidP="00A87F76">
            <w:pPr>
              <w:widowControl w:val="0"/>
              <w:spacing w:line="240" w:lineRule="auto"/>
              <w:rPr>
                <w:rFonts w:ascii="Times New Roman" w:eastAsia="Times New Roman" w:hAnsi="Times New Roman" w:cs="Times New Roman"/>
                <w:sz w:val="24"/>
                <w:szCs w:val="24"/>
              </w:rPr>
            </w:pPr>
            <w:r w:rsidRPr="00F405BF">
              <w:rPr>
                <w:rFonts w:ascii="Times New Roman" w:eastAsia="Times New Roman" w:hAnsi="Times New Roman" w:cs="Times New Roman"/>
                <w:sz w:val="24"/>
                <w:szCs w:val="24"/>
              </w:rPr>
              <w:t>float</w:t>
            </w:r>
          </w:p>
        </w:tc>
        <w:tc>
          <w:tcPr>
            <w:tcW w:w="2070" w:type="dxa"/>
            <w:tcMar>
              <w:top w:w="100" w:type="dxa"/>
              <w:left w:w="100" w:type="dxa"/>
              <w:bottom w:w="100" w:type="dxa"/>
              <w:right w:w="100" w:type="dxa"/>
            </w:tcMar>
          </w:tcPr>
          <w:p w14:paraId="42C437DC" w14:textId="77777777" w:rsidR="00A87F76" w:rsidRDefault="00A87F76" w:rsidP="00A87F7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A87F76" w14:paraId="7F4BAAD9" w14:textId="77777777">
        <w:tc>
          <w:tcPr>
            <w:tcW w:w="930" w:type="dxa"/>
            <w:tcMar>
              <w:top w:w="100" w:type="dxa"/>
              <w:left w:w="100" w:type="dxa"/>
              <w:bottom w:w="100" w:type="dxa"/>
              <w:right w:w="100" w:type="dxa"/>
            </w:tcMar>
          </w:tcPr>
          <w:p w14:paraId="1BC98C22" w14:textId="77777777" w:rsidR="00A87F76" w:rsidRDefault="00A87F76" w:rsidP="00A87F7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8-12</w:t>
            </w:r>
          </w:p>
        </w:tc>
        <w:tc>
          <w:tcPr>
            <w:tcW w:w="2790" w:type="dxa"/>
            <w:tcMar>
              <w:top w:w="100" w:type="dxa"/>
              <w:left w:w="100" w:type="dxa"/>
              <w:bottom w:w="100" w:type="dxa"/>
              <w:right w:w="100" w:type="dxa"/>
            </w:tcMar>
          </w:tcPr>
          <w:p w14:paraId="1E11AAD4" w14:textId="77777777" w:rsidR="00A87F76" w:rsidRDefault="00A87F76" w:rsidP="00A87F7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Altitude</w:t>
            </w:r>
          </w:p>
        </w:tc>
        <w:tc>
          <w:tcPr>
            <w:tcW w:w="2370" w:type="dxa"/>
            <w:tcMar>
              <w:top w:w="100" w:type="dxa"/>
              <w:left w:w="100" w:type="dxa"/>
              <w:bottom w:w="100" w:type="dxa"/>
              <w:right w:w="100" w:type="dxa"/>
            </w:tcMar>
          </w:tcPr>
          <w:p w14:paraId="26D33C84" w14:textId="4A4C1B57" w:rsidR="00A87F76" w:rsidRDefault="00A87F76" w:rsidP="00A87F76">
            <w:pPr>
              <w:widowControl w:val="0"/>
              <w:spacing w:line="240" w:lineRule="auto"/>
              <w:rPr>
                <w:rFonts w:ascii="Times New Roman" w:eastAsia="Times New Roman" w:hAnsi="Times New Roman" w:cs="Times New Roman"/>
                <w:sz w:val="24"/>
                <w:szCs w:val="24"/>
              </w:rPr>
            </w:pPr>
            <w:r w:rsidRPr="00F405BF">
              <w:rPr>
                <w:rFonts w:ascii="Times New Roman" w:eastAsia="Times New Roman" w:hAnsi="Times New Roman" w:cs="Times New Roman"/>
                <w:sz w:val="24"/>
                <w:szCs w:val="24"/>
              </w:rPr>
              <w:t>float</w:t>
            </w:r>
          </w:p>
        </w:tc>
        <w:tc>
          <w:tcPr>
            <w:tcW w:w="2070" w:type="dxa"/>
            <w:tcMar>
              <w:top w:w="100" w:type="dxa"/>
              <w:left w:w="100" w:type="dxa"/>
              <w:bottom w:w="100" w:type="dxa"/>
              <w:right w:w="100" w:type="dxa"/>
            </w:tcMar>
          </w:tcPr>
          <w:p w14:paraId="10C561F5" w14:textId="77777777" w:rsidR="00A87F76" w:rsidRDefault="00A87F76" w:rsidP="00A87F7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A87F76" w14:paraId="134468DF" w14:textId="77777777">
        <w:tc>
          <w:tcPr>
            <w:tcW w:w="930" w:type="dxa"/>
            <w:tcMar>
              <w:top w:w="100" w:type="dxa"/>
              <w:left w:w="100" w:type="dxa"/>
              <w:bottom w:w="100" w:type="dxa"/>
              <w:right w:w="100" w:type="dxa"/>
            </w:tcMar>
          </w:tcPr>
          <w:p w14:paraId="14E6458A" w14:textId="77777777" w:rsidR="00A87F76" w:rsidRDefault="00A87F76" w:rsidP="00A87F7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12-16</w:t>
            </w:r>
          </w:p>
        </w:tc>
        <w:tc>
          <w:tcPr>
            <w:tcW w:w="2790" w:type="dxa"/>
            <w:tcMar>
              <w:top w:w="100" w:type="dxa"/>
              <w:left w:w="100" w:type="dxa"/>
              <w:bottom w:w="100" w:type="dxa"/>
              <w:right w:w="100" w:type="dxa"/>
            </w:tcMar>
          </w:tcPr>
          <w:p w14:paraId="6106789A" w14:textId="77777777" w:rsidR="00A87F76" w:rsidRDefault="00A87F76" w:rsidP="00A87F7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Humidity</w:t>
            </w:r>
          </w:p>
        </w:tc>
        <w:tc>
          <w:tcPr>
            <w:tcW w:w="2370" w:type="dxa"/>
            <w:tcMar>
              <w:top w:w="100" w:type="dxa"/>
              <w:left w:w="100" w:type="dxa"/>
              <w:bottom w:w="100" w:type="dxa"/>
              <w:right w:w="100" w:type="dxa"/>
            </w:tcMar>
          </w:tcPr>
          <w:p w14:paraId="504D91FF" w14:textId="73D0E923" w:rsidR="00A87F76" w:rsidRDefault="00A87F76" w:rsidP="00A87F76">
            <w:pPr>
              <w:widowControl w:val="0"/>
              <w:spacing w:line="240" w:lineRule="auto"/>
              <w:rPr>
                <w:rFonts w:ascii="Times New Roman" w:eastAsia="Times New Roman" w:hAnsi="Times New Roman" w:cs="Times New Roman"/>
                <w:sz w:val="24"/>
                <w:szCs w:val="24"/>
              </w:rPr>
            </w:pPr>
            <w:r w:rsidRPr="00F405BF">
              <w:rPr>
                <w:rFonts w:ascii="Times New Roman" w:eastAsia="Times New Roman" w:hAnsi="Times New Roman" w:cs="Times New Roman"/>
                <w:sz w:val="24"/>
                <w:szCs w:val="24"/>
              </w:rPr>
              <w:t>float</w:t>
            </w:r>
          </w:p>
        </w:tc>
        <w:tc>
          <w:tcPr>
            <w:tcW w:w="2070" w:type="dxa"/>
            <w:tcMar>
              <w:top w:w="100" w:type="dxa"/>
              <w:left w:w="100" w:type="dxa"/>
              <w:bottom w:w="100" w:type="dxa"/>
              <w:right w:w="100" w:type="dxa"/>
            </w:tcMar>
          </w:tcPr>
          <w:p w14:paraId="4AE6CC9C" w14:textId="77777777" w:rsidR="00A87F76" w:rsidRDefault="00A87F76" w:rsidP="00A87F7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A87F76" w14:paraId="3D10485C" w14:textId="77777777">
        <w:tc>
          <w:tcPr>
            <w:tcW w:w="930" w:type="dxa"/>
            <w:tcMar>
              <w:top w:w="100" w:type="dxa"/>
              <w:left w:w="100" w:type="dxa"/>
              <w:bottom w:w="100" w:type="dxa"/>
              <w:right w:w="100" w:type="dxa"/>
            </w:tcMar>
          </w:tcPr>
          <w:p w14:paraId="4277F194" w14:textId="77777777" w:rsidR="00A87F76" w:rsidRDefault="00A87F76" w:rsidP="00A87F7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16-20</w:t>
            </w:r>
          </w:p>
        </w:tc>
        <w:tc>
          <w:tcPr>
            <w:tcW w:w="2790" w:type="dxa"/>
            <w:tcMar>
              <w:top w:w="100" w:type="dxa"/>
              <w:left w:w="100" w:type="dxa"/>
              <w:bottom w:w="100" w:type="dxa"/>
              <w:right w:w="100" w:type="dxa"/>
            </w:tcMar>
          </w:tcPr>
          <w:p w14:paraId="0E7B87F2" w14:textId="77777777" w:rsidR="00A87F76" w:rsidRDefault="00A87F76" w:rsidP="00A87F7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Yaw</w:t>
            </w:r>
          </w:p>
        </w:tc>
        <w:tc>
          <w:tcPr>
            <w:tcW w:w="2370" w:type="dxa"/>
            <w:tcMar>
              <w:top w:w="100" w:type="dxa"/>
              <w:left w:w="100" w:type="dxa"/>
              <w:bottom w:w="100" w:type="dxa"/>
              <w:right w:w="100" w:type="dxa"/>
            </w:tcMar>
          </w:tcPr>
          <w:p w14:paraId="341B05D6" w14:textId="27E28230" w:rsidR="00A87F76" w:rsidRDefault="00A87F76" w:rsidP="00A87F76">
            <w:pPr>
              <w:widowControl w:val="0"/>
              <w:spacing w:line="240" w:lineRule="auto"/>
              <w:rPr>
                <w:rFonts w:ascii="Times New Roman" w:eastAsia="Times New Roman" w:hAnsi="Times New Roman" w:cs="Times New Roman"/>
                <w:sz w:val="24"/>
                <w:szCs w:val="24"/>
              </w:rPr>
            </w:pPr>
            <w:r w:rsidRPr="00F405BF">
              <w:rPr>
                <w:rFonts w:ascii="Times New Roman" w:eastAsia="Times New Roman" w:hAnsi="Times New Roman" w:cs="Times New Roman"/>
                <w:sz w:val="24"/>
                <w:szCs w:val="24"/>
              </w:rPr>
              <w:t>float</w:t>
            </w:r>
          </w:p>
        </w:tc>
        <w:tc>
          <w:tcPr>
            <w:tcW w:w="2070" w:type="dxa"/>
            <w:tcMar>
              <w:top w:w="100" w:type="dxa"/>
              <w:left w:w="100" w:type="dxa"/>
              <w:bottom w:w="100" w:type="dxa"/>
              <w:right w:w="100" w:type="dxa"/>
            </w:tcMar>
          </w:tcPr>
          <w:p w14:paraId="0BBBC20E" w14:textId="77777777" w:rsidR="00A87F76" w:rsidRDefault="00A87F76" w:rsidP="00A87F7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A87F76" w14:paraId="28B54E26" w14:textId="77777777">
        <w:tc>
          <w:tcPr>
            <w:tcW w:w="930" w:type="dxa"/>
            <w:tcMar>
              <w:top w:w="100" w:type="dxa"/>
              <w:left w:w="100" w:type="dxa"/>
              <w:bottom w:w="100" w:type="dxa"/>
              <w:right w:w="100" w:type="dxa"/>
            </w:tcMar>
          </w:tcPr>
          <w:p w14:paraId="34B4D0E2" w14:textId="77777777" w:rsidR="00A87F76" w:rsidRDefault="00A87F76" w:rsidP="00A87F7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20-24</w:t>
            </w:r>
          </w:p>
        </w:tc>
        <w:tc>
          <w:tcPr>
            <w:tcW w:w="2790" w:type="dxa"/>
            <w:tcMar>
              <w:top w:w="100" w:type="dxa"/>
              <w:left w:w="100" w:type="dxa"/>
              <w:bottom w:w="100" w:type="dxa"/>
              <w:right w:w="100" w:type="dxa"/>
            </w:tcMar>
          </w:tcPr>
          <w:p w14:paraId="17BE3151" w14:textId="77777777" w:rsidR="00A87F76" w:rsidRDefault="00A87F76" w:rsidP="00A87F7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Pitch</w:t>
            </w:r>
          </w:p>
        </w:tc>
        <w:tc>
          <w:tcPr>
            <w:tcW w:w="2370" w:type="dxa"/>
            <w:tcMar>
              <w:top w:w="100" w:type="dxa"/>
              <w:left w:w="100" w:type="dxa"/>
              <w:bottom w:w="100" w:type="dxa"/>
              <w:right w:w="100" w:type="dxa"/>
            </w:tcMar>
          </w:tcPr>
          <w:p w14:paraId="7676A147" w14:textId="732FADD5" w:rsidR="00A87F76" w:rsidRDefault="00A87F76" w:rsidP="00A87F76">
            <w:pPr>
              <w:widowControl w:val="0"/>
              <w:spacing w:line="240" w:lineRule="auto"/>
              <w:rPr>
                <w:rFonts w:ascii="Times New Roman" w:eastAsia="Times New Roman" w:hAnsi="Times New Roman" w:cs="Times New Roman"/>
                <w:sz w:val="24"/>
                <w:szCs w:val="24"/>
              </w:rPr>
            </w:pPr>
            <w:r w:rsidRPr="00F405BF">
              <w:rPr>
                <w:rFonts w:ascii="Times New Roman" w:eastAsia="Times New Roman" w:hAnsi="Times New Roman" w:cs="Times New Roman"/>
                <w:sz w:val="24"/>
                <w:szCs w:val="24"/>
              </w:rPr>
              <w:t>float</w:t>
            </w:r>
          </w:p>
        </w:tc>
        <w:tc>
          <w:tcPr>
            <w:tcW w:w="2070" w:type="dxa"/>
            <w:tcMar>
              <w:top w:w="100" w:type="dxa"/>
              <w:left w:w="100" w:type="dxa"/>
              <w:bottom w:w="100" w:type="dxa"/>
              <w:right w:w="100" w:type="dxa"/>
            </w:tcMar>
          </w:tcPr>
          <w:p w14:paraId="40160B1E" w14:textId="77777777" w:rsidR="00A87F76" w:rsidRDefault="00A87F76" w:rsidP="00A87F7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A87F76" w14:paraId="260186F4" w14:textId="77777777">
        <w:tc>
          <w:tcPr>
            <w:tcW w:w="930" w:type="dxa"/>
            <w:tcMar>
              <w:top w:w="100" w:type="dxa"/>
              <w:left w:w="100" w:type="dxa"/>
              <w:bottom w:w="100" w:type="dxa"/>
              <w:right w:w="100" w:type="dxa"/>
            </w:tcMar>
          </w:tcPr>
          <w:p w14:paraId="4E83CFE3" w14:textId="77777777" w:rsidR="00A87F76" w:rsidRDefault="00A87F76" w:rsidP="00A87F7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24-28</w:t>
            </w:r>
          </w:p>
        </w:tc>
        <w:tc>
          <w:tcPr>
            <w:tcW w:w="2790" w:type="dxa"/>
            <w:tcMar>
              <w:top w:w="100" w:type="dxa"/>
              <w:left w:w="100" w:type="dxa"/>
              <w:bottom w:w="100" w:type="dxa"/>
              <w:right w:w="100" w:type="dxa"/>
            </w:tcMar>
          </w:tcPr>
          <w:p w14:paraId="31CB0744" w14:textId="77777777" w:rsidR="00A87F76" w:rsidRDefault="00A87F76" w:rsidP="00A87F7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Roll</w:t>
            </w:r>
          </w:p>
        </w:tc>
        <w:tc>
          <w:tcPr>
            <w:tcW w:w="2370" w:type="dxa"/>
            <w:tcMar>
              <w:top w:w="100" w:type="dxa"/>
              <w:left w:w="100" w:type="dxa"/>
              <w:bottom w:w="100" w:type="dxa"/>
              <w:right w:w="100" w:type="dxa"/>
            </w:tcMar>
          </w:tcPr>
          <w:p w14:paraId="54E28056" w14:textId="5C22326E" w:rsidR="00A87F76" w:rsidRDefault="00A87F76" w:rsidP="00A87F76">
            <w:pPr>
              <w:widowControl w:val="0"/>
              <w:spacing w:line="240" w:lineRule="auto"/>
              <w:rPr>
                <w:rFonts w:ascii="Times New Roman" w:eastAsia="Times New Roman" w:hAnsi="Times New Roman" w:cs="Times New Roman"/>
                <w:sz w:val="24"/>
                <w:szCs w:val="24"/>
              </w:rPr>
            </w:pPr>
            <w:r w:rsidRPr="00F405BF">
              <w:rPr>
                <w:rFonts w:ascii="Times New Roman" w:eastAsia="Times New Roman" w:hAnsi="Times New Roman" w:cs="Times New Roman"/>
                <w:sz w:val="24"/>
                <w:szCs w:val="24"/>
              </w:rPr>
              <w:t>float</w:t>
            </w:r>
          </w:p>
        </w:tc>
        <w:tc>
          <w:tcPr>
            <w:tcW w:w="2070" w:type="dxa"/>
            <w:tcMar>
              <w:top w:w="100" w:type="dxa"/>
              <w:left w:w="100" w:type="dxa"/>
              <w:bottom w:w="100" w:type="dxa"/>
              <w:right w:w="100" w:type="dxa"/>
            </w:tcMar>
          </w:tcPr>
          <w:p w14:paraId="10624BC5" w14:textId="77777777" w:rsidR="00A87F76" w:rsidRDefault="00A87F76" w:rsidP="00A87F7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CB6F00" w14:paraId="4AD82D92" w14:textId="77777777">
        <w:tc>
          <w:tcPr>
            <w:tcW w:w="930" w:type="dxa"/>
            <w:tcMar>
              <w:top w:w="100" w:type="dxa"/>
              <w:left w:w="100" w:type="dxa"/>
              <w:bottom w:w="100" w:type="dxa"/>
              <w:right w:w="100" w:type="dxa"/>
            </w:tcMar>
          </w:tcPr>
          <w:p w14:paraId="23A315EF" w14:textId="77777777" w:rsidR="00CB6F00" w:rsidRDefault="00CB6F00" w:rsidP="00CB6F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28-32</w:t>
            </w:r>
          </w:p>
        </w:tc>
        <w:tc>
          <w:tcPr>
            <w:tcW w:w="2790" w:type="dxa"/>
            <w:tcMar>
              <w:top w:w="100" w:type="dxa"/>
              <w:left w:w="100" w:type="dxa"/>
              <w:bottom w:w="100" w:type="dxa"/>
              <w:right w:w="100" w:type="dxa"/>
            </w:tcMar>
          </w:tcPr>
          <w:p w14:paraId="428D3CC1" w14:textId="31042052" w:rsidR="00CB6F00" w:rsidRDefault="00CB6F00" w:rsidP="00CB6F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Accel_X</w:t>
            </w:r>
          </w:p>
        </w:tc>
        <w:tc>
          <w:tcPr>
            <w:tcW w:w="2370" w:type="dxa"/>
            <w:tcMar>
              <w:top w:w="100" w:type="dxa"/>
              <w:left w:w="100" w:type="dxa"/>
              <w:bottom w:w="100" w:type="dxa"/>
              <w:right w:w="100" w:type="dxa"/>
            </w:tcMar>
          </w:tcPr>
          <w:p w14:paraId="3F60842A" w14:textId="326E5612" w:rsidR="00CB6F00" w:rsidRDefault="00CB6F00" w:rsidP="00CB6F00">
            <w:pPr>
              <w:widowControl w:val="0"/>
              <w:spacing w:line="240" w:lineRule="auto"/>
              <w:rPr>
                <w:rFonts w:ascii="Times New Roman" w:eastAsia="Times New Roman" w:hAnsi="Times New Roman" w:cs="Times New Roman"/>
                <w:sz w:val="24"/>
                <w:szCs w:val="24"/>
              </w:rPr>
            </w:pPr>
            <w:r w:rsidRPr="00F405BF">
              <w:rPr>
                <w:rFonts w:ascii="Times New Roman" w:eastAsia="Times New Roman" w:hAnsi="Times New Roman" w:cs="Times New Roman"/>
                <w:sz w:val="24"/>
                <w:szCs w:val="24"/>
              </w:rPr>
              <w:t>float</w:t>
            </w:r>
          </w:p>
        </w:tc>
        <w:tc>
          <w:tcPr>
            <w:tcW w:w="2070" w:type="dxa"/>
            <w:tcMar>
              <w:top w:w="100" w:type="dxa"/>
              <w:left w:w="100" w:type="dxa"/>
              <w:bottom w:w="100" w:type="dxa"/>
              <w:right w:w="100" w:type="dxa"/>
            </w:tcMar>
          </w:tcPr>
          <w:p w14:paraId="74BB271B" w14:textId="77777777" w:rsidR="00CB6F00" w:rsidRDefault="00CB6F00" w:rsidP="00CB6F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CB6F00" w14:paraId="7B42FFF0" w14:textId="77777777">
        <w:tc>
          <w:tcPr>
            <w:tcW w:w="930" w:type="dxa"/>
            <w:tcMar>
              <w:top w:w="100" w:type="dxa"/>
              <w:left w:w="100" w:type="dxa"/>
              <w:bottom w:w="100" w:type="dxa"/>
              <w:right w:w="100" w:type="dxa"/>
            </w:tcMar>
          </w:tcPr>
          <w:p w14:paraId="62591021" w14:textId="77777777" w:rsidR="00CB6F00" w:rsidRDefault="00CB6F00" w:rsidP="00CB6F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32-36</w:t>
            </w:r>
          </w:p>
        </w:tc>
        <w:tc>
          <w:tcPr>
            <w:tcW w:w="2790" w:type="dxa"/>
            <w:tcMar>
              <w:top w:w="100" w:type="dxa"/>
              <w:left w:w="100" w:type="dxa"/>
              <w:bottom w:w="100" w:type="dxa"/>
              <w:right w:w="100" w:type="dxa"/>
            </w:tcMar>
          </w:tcPr>
          <w:p w14:paraId="0DCCB6E1" w14:textId="14B7F2CA" w:rsidR="00CB6F00" w:rsidRDefault="00CB6F00" w:rsidP="00CB6F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Accel_Y</w:t>
            </w:r>
          </w:p>
        </w:tc>
        <w:tc>
          <w:tcPr>
            <w:tcW w:w="2370" w:type="dxa"/>
            <w:tcMar>
              <w:top w:w="100" w:type="dxa"/>
              <w:left w:w="100" w:type="dxa"/>
              <w:bottom w:w="100" w:type="dxa"/>
              <w:right w:w="100" w:type="dxa"/>
            </w:tcMar>
          </w:tcPr>
          <w:p w14:paraId="01909701" w14:textId="7336449C" w:rsidR="00CB6F00" w:rsidRDefault="00CB6F00" w:rsidP="00CB6F00">
            <w:pPr>
              <w:widowControl w:val="0"/>
              <w:spacing w:line="240" w:lineRule="auto"/>
              <w:rPr>
                <w:rFonts w:ascii="Times New Roman" w:eastAsia="Times New Roman" w:hAnsi="Times New Roman" w:cs="Times New Roman"/>
                <w:sz w:val="24"/>
                <w:szCs w:val="24"/>
              </w:rPr>
            </w:pPr>
            <w:r w:rsidRPr="00F405BF">
              <w:rPr>
                <w:rFonts w:ascii="Times New Roman" w:eastAsia="Times New Roman" w:hAnsi="Times New Roman" w:cs="Times New Roman"/>
                <w:sz w:val="24"/>
                <w:szCs w:val="24"/>
              </w:rPr>
              <w:t>float</w:t>
            </w:r>
          </w:p>
        </w:tc>
        <w:tc>
          <w:tcPr>
            <w:tcW w:w="2070" w:type="dxa"/>
            <w:tcMar>
              <w:top w:w="100" w:type="dxa"/>
              <w:left w:w="100" w:type="dxa"/>
              <w:bottom w:w="100" w:type="dxa"/>
              <w:right w:w="100" w:type="dxa"/>
            </w:tcMar>
          </w:tcPr>
          <w:p w14:paraId="22FDBCDC" w14:textId="77777777" w:rsidR="00CB6F00" w:rsidRDefault="00CB6F00" w:rsidP="00CB6F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CB6F00" w14:paraId="2DFEFD03" w14:textId="77777777">
        <w:tc>
          <w:tcPr>
            <w:tcW w:w="930" w:type="dxa"/>
            <w:tcMar>
              <w:top w:w="100" w:type="dxa"/>
              <w:left w:w="100" w:type="dxa"/>
              <w:bottom w:w="100" w:type="dxa"/>
              <w:right w:w="100" w:type="dxa"/>
            </w:tcMar>
          </w:tcPr>
          <w:p w14:paraId="5461927C" w14:textId="77777777" w:rsidR="00CB6F00" w:rsidRDefault="00CB6F00" w:rsidP="00CB6F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36-40</w:t>
            </w:r>
          </w:p>
        </w:tc>
        <w:tc>
          <w:tcPr>
            <w:tcW w:w="2790" w:type="dxa"/>
            <w:tcMar>
              <w:top w:w="100" w:type="dxa"/>
              <w:left w:w="100" w:type="dxa"/>
              <w:bottom w:w="100" w:type="dxa"/>
              <w:right w:w="100" w:type="dxa"/>
            </w:tcMar>
          </w:tcPr>
          <w:p w14:paraId="3E3D7DAF" w14:textId="7BF5B4FA" w:rsidR="00CB6F00" w:rsidRDefault="00CB6F00" w:rsidP="00CB6F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Accel_Z</w:t>
            </w:r>
          </w:p>
        </w:tc>
        <w:tc>
          <w:tcPr>
            <w:tcW w:w="2370" w:type="dxa"/>
            <w:tcMar>
              <w:top w:w="100" w:type="dxa"/>
              <w:left w:w="100" w:type="dxa"/>
              <w:bottom w:w="100" w:type="dxa"/>
              <w:right w:w="100" w:type="dxa"/>
            </w:tcMar>
          </w:tcPr>
          <w:p w14:paraId="580B65DC" w14:textId="1F43C966" w:rsidR="00CB6F00" w:rsidRDefault="00CB6F00" w:rsidP="00CB6F00">
            <w:pPr>
              <w:widowControl w:val="0"/>
              <w:spacing w:line="240" w:lineRule="auto"/>
              <w:rPr>
                <w:rFonts w:ascii="Times New Roman" w:eastAsia="Times New Roman" w:hAnsi="Times New Roman" w:cs="Times New Roman"/>
                <w:sz w:val="24"/>
                <w:szCs w:val="24"/>
              </w:rPr>
            </w:pPr>
            <w:r w:rsidRPr="00F405BF">
              <w:rPr>
                <w:rFonts w:ascii="Times New Roman" w:eastAsia="Times New Roman" w:hAnsi="Times New Roman" w:cs="Times New Roman"/>
                <w:sz w:val="24"/>
                <w:szCs w:val="24"/>
              </w:rPr>
              <w:t>float</w:t>
            </w:r>
          </w:p>
        </w:tc>
        <w:tc>
          <w:tcPr>
            <w:tcW w:w="2070" w:type="dxa"/>
            <w:tcMar>
              <w:top w:w="100" w:type="dxa"/>
              <w:left w:w="100" w:type="dxa"/>
              <w:bottom w:w="100" w:type="dxa"/>
              <w:right w:w="100" w:type="dxa"/>
            </w:tcMar>
          </w:tcPr>
          <w:p w14:paraId="484F871B" w14:textId="77777777" w:rsidR="00CB6F00" w:rsidRDefault="00CB6F00" w:rsidP="00CB6F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A87F76" w14:paraId="0BD7C640" w14:textId="77777777">
        <w:tc>
          <w:tcPr>
            <w:tcW w:w="930" w:type="dxa"/>
            <w:tcMar>
              <w:top w:w="100" w:type="dxa"/>
              <w:left w:w="100" w:type="dxa"/>
              <w:bottom w:w="100" w:type="dxa"/>
              <w:right w:w="100" w:type="dxa"/>
            </w:tcMar>
          </w:tcPr>
          <w:p w14:paraId="2A3D2CA4" w14:textId="77777777" w:rsidR="00A87F76" w:rsidRDefault="00A87F76" w:rsidP="00A87F7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40-44</w:t>
            </w:r>
          </w:p>
        </w:tc>
        <w:tc>
          <w:tcPr>
            <w:tcW w:w="2790" w:type="dxa"/>
            <w:tcMar>
              <w:top w:w="100" w:type="dxa"/>
              <w:left w:w="100" w:type="dxa"/>
              <w:bottom w:w="100" w:type="dxa"/>
              <w:right w:w="100" w:type="dxa"/>
            </w:tcMar>
          </w:tcPr>
          <w:p w14:paraId="07E64D2C" w14:textId="4CD5BC5A" w:rsidR="00A87F76" w:rsidRDefault="00CB6F00" w:rsidP="00A87F7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Yaw_Correction</w:t>
            </w:r>
          </w:p>
        </w:tc>
        <w:tc>
          <w:tcPr>
            <w:tcW w:w="2370" w:type="dxa"/>
            <w:tcMar>
              <w:top w:w="100" w:type="dxa"/>
              <w:left w:w="100" w:type="dxa"/>
              <w:bottom w:w="100" w:type="dxa"/>
              <w:right w:w="100" w:type="dxa"/>
            </w:tcMar>
          </w:tcPr>
          <w:p w14:paraId="292B504D" w14:textId="2B572450" w:rsidR="00A87F76" w:rsidRDefault="00A87F76" w:rsidP="00A87F76">
            <w:pPr>
              <w:widowControl w:val="0"/>
              <w:spacing w:line="240" w:lineRule="auto"/>
              <w:rPr>
                <w:rFonts w:ascii="Times New Roman" w:eastAsia="Times New Roman" w:hAnsi="Times New Roman" w:cs="Times New Roman"/>
                <w:sz w:val="24"/>
                <w:szCs w:val="24"/>
              </w:rPr>
            </w:pPr>
            <w:r w:rsidRPr="00F405BF">
              <w:rPr>
                <w:rFonts w:ascii="Times New Roman" w:eastAsia="Times New Roman" w:hAnsi="Times New Roman" w:cs="Times New Roman"/>
                <w:sz w:val="24"/>
                <w:szCs w:val="24"/>
              </w:rPr>
              <w:t>float</w:t>
            </w:r>
          </w:p>
        </w:tc>
        <w:tc>
          <w:tcPr>
            <w:tcW w:w="2070" w:type="dxa"/>
            <w:tcMar>
              <w:top w:w="100" w:type="dxa"/>
              <w:left w:w="100" w:type="dxa"/>
              <w:bottom w:w="100" w:type="dxa"/>
              <w:right w:w="100" w:type="dxa"/>
            </w:tcMar>
          </w:tcPr>
          <w:p w14:paraId="7DB4601A" w14:textId="77777777" w:rsidR="00A87F76" w:rsidRDefault="00A87F76" w:rsidP="00A87F7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A87F76" w14:paraId="6C779A15" w14:textId="77777777">
        <w:tc>
          <w:tcPr>
            <w:tcW w:w="930" w:type="dxa"/>
            <w:tcMar>
              <w:top w:w="100" w:type="dxa"/>
              <w:left w:w="100" w:type="dxa"/>
              <w:bottom w:w="100" w:type="dxa"/>
              <w:right w:w="100" w:type="dxa"/>
            </w:tcMar>
          </w:tcPr>
          <w:p w14:paraId="6FDD4204" w14:textId="77777777" w:rsidR="00A87F76" w:rsidRDefault="00A87F76" w:rsidP="00A87F7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44-48</w:t>
            </w:r>
          </w:p>
        </w:tc>
        <w:tc>
          <w:tcPr>
            <w:tcW w:w="2790" w:type="dxa"/>
            <w:tcMar>
              <w:top w:w="100" w:type="dxa"/>
              <w:left w:w="100" w:type="dxa"/>
              <w:bottom w:w="100" w:type="dxa"/>
              <w:right w:w="100" w:type="dxa"/>
            </w:tcMar>
          </w:tcPr>
          <w:p w14:paraId="163A7935" w14:textId="03B74B57" w:rsidR="00A87F76" w:rsidRDefault="00CB6F00" w:rsidP="00A87F7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Pitch</w:t>
            </w:r>
            <w:r>
              <w:rPr>
                <w:rFonts w:ascii="Times New Roman" w:eastAsia="Times New Roman" w:hAnsi="Times New Roman" w:cs="Times New Roman"/>
                <w:sz w:val="24"/>
                <w:szCs w:val="24"/>
              </w:rPr>
              <w:t>_Correction</w:t>
            </w:r>
          </w:p>
        </w:tc>
        <w:tc>
          <w:tcPr>
            <w:tcW w:w="2370" w:type="dxa"/>
            <w:tcMar>
              <w:top w:w="100" w:type="dxa"/>
              <w:left w:w="100" w:type="dxa"/>
              <w:bottom w:w="100" w:type="dxa"/>
              <w:right w:w="100" w:type="dxa"/>
            </w:tcMar>
          </w:tcPr>
          <w:p w14:paraId="5C48B381" w14:textId="577205B5" w:rsidR="00A87F76" w:rsidRDefault="00A87F76" w:rsidP="00A87F76">
            <w:pPr>
              <w:widowControl w:val="0"/>
              <w:spacing w:line="240" w:lineRule="auto"/>
              <w:rPr>
                <w:rFonts w:ascii="Times New Roman" w:eastAsia="Times New Roman" w:hAnsi="Times New Roman" w:cs="Times New Roman"/>
                <w:sz w:val="24"/>
                <w:szCs w:val="24"/>
              </w:rPr>
            </w:pPr>
            <w:r w:rsidRPr="00F405BF">
              <w:rPr>
                <w:rFonts w:ascii="Times New Roman" w:eastAsia="Times New Roman" w:hAnsi="Times New Roman" w:cs="Times New Roman"/>
                <w:sz w:val="24"/>
                <w:szCs w:val="24"/>
              </w:rPr>
              <w:t>float</w:t>
            </w:r>
          </w:p>
        </w:tc>
        <w:tc>
          <w:tcPr>
            <w:tcW w:w="2070" w:type="dxa"/>
            <w:tcMar>
              <w:top w:w="100" w:type="dxa"/>
              <w:left w:w="100" w:type="dxa"/>
              <w:bottom w:w="100" w:type="dxa"/>
              <w:right w:w="100" w:type="dxa"/>
            </w:tcMar>
          </w:tcPr>
          <w:p w14:paraId="6C1B401D" w14:textId="77777777" w:rsidR="00A87F76" w:rsidRDefault="00A87F76" w:rsidP="00A87F7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A87F76" w14:paraId="0AD303DE" w14:textId="77777777">
        <w:tc>
          <w:tcPr>
            <w:tcW w:w="930" w:type="dxa"/>
            <w:tcMar>
              <w:top w:w="100" w:type="dxa"/>
              <w:left w:w="100" w:type="dxa"/>
              <w:bottom w:w="100" w:type="dxa"/>
              <w:right w:w="100" w:type="dxa"/>
            </w:tcMar>
          </w:tcPr>
          <w:p w14:paraId="435F1A14" w14:textId="77777777" w:rsidR="00A87F76" w:rsidRDefault="00A87F76" w:rsidP="00A87F7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48-52</w:t>
            </w:r>
          </w:p>
        </w:tc>
        <w:tc>
          <w:tcPr>
            <w:tcW w:w="2790" w:type="dxa"/>
            <w:tcMar>
              <w:top w:w="100" w:type="dxa"/>
              <w:left w:w="100" w:type="dxa"/>
              <w:bottom w:w="100" w:type="dxa"/>
              <w:right w:w="100" w:type="dxa"/>
            </w:tcMar>
          </w:tcPr>
          <w:p w14:paraId="3278543F" w14:textId="0D759A07" w:rsidR="00A87F76" w:rsidRDefault="00CB6F00" w:rsidP="00A87F7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Roll</w:t>
            </w:r>
            <w:r>
              <w:rPr>
                <w:rFonts w:ascii="Times New Roman" w:eastAsia="Times New Roman" w:hAnsi="Times New Roman" w:cs="Times New Roman"/>
                <w:sz w:val="24"/>
                <w:szCs w:val="24"/>
              </w:rPr>
              <w:t>_Correction</w:t>
            </w:r>
          </w:p>
        </w:tc>
        <w:tc>
          <w:tcPr>
            <w:tcW w:w="2370" w:type="dxa"/>
            <w:tcMar>
              <w:top w:w="100" w:type="dxa"/>
              <w:left w:w="100" w:type="dxa"/>
              <w:bottom w:w="100" w:type="dxa"/>
              <w:right w:w="100" w:type="dxa"/>
            </w:tcMar>
          </w:tcPr>
          <w:p w14:paraId="4D44CCB4" w14:textId="7A710865" w:rsidR="00A87F76" w:rsidRDefault="00A87F76" w:rsidP="00A87F76">
            <w:pPr>
              <w:widowControl w:val="0"/>
              <w:spacing w:line="240" w:lineRule="auto"/>
              <w:rPr>
                <w:rFonts w:ascii="Times New Roman" w:eastAsia="Times New Roman" w:hAnsi="Times New Roman" w:cs="Times New Roman"/>
                <w:sz w:val="24"/>
                <w:szCs w:val="24"/>
              </w:rPr>
            </w:pPr>
            <w:r w:rsidRPr="00F405BF">
              <w:rPr>
                <w:rFonts w:ascii="Times New Roman" w:eastAsia="Times New Roman" w:hAnsi="Times New Roman" w:cs="Times New Roman"/>
                <w:sz w:val="24"/>
                <w:szCs w:val="24"/>
              </w:rPr>
              <w:t>float</w:t>
            </w:r>
          </w:p>
        </w:tc>
        <w:tc>
          <w:tcPr>
            <w:tcW w:w="2070" w:type="dxa"/>
            <w:tcMar>
              <w:top w:w="100" w:type="dxa"/>
              <w:left w:w="100" w:type="dxa"/>
              <w:bottom w:w="100" w:type="dxa"/>
              <w:right w:w="100" w:type="dxa"/>
            </w:tcMar>
          </w:tcPr>
          <w:p w14:paraId="636DEABB" w14:textId="77777777" w:rsidR="00A87F76" w:rsidRDefault="00A87F76" w:rsidP="00A87F7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9C7412" w14:paraId="28B94BBE" w14:textId="77777777">
        <w:tc>
          <w:tcPr>
            <w:tcW w:w="930" w:type="dxa"/>
            <w:tcMar>
              <w:top w:w="100" w:type="dxa"/>
              <w:left w:w="100" w:type="dxa"/>
              <w:bottom w:w="100" w:type="dxa"/>
              <w:right w:w="100" w:type="dxa"/>
            </w:tcMar>
          </w:tcPr>
          <w:p w14:paraId="5C481FC2" w14:textId="24FDA1EA" w:rsidR="009C741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52-5</w:t>
            </w:r>
            <w:r w:rsidR="00A87F76">
              <w:rPr>
                <w:rFonts w:ascii="Times New Roman" w:eastAsia="Times New Roman" w:hAnsi="Times New Roman" w:cs="Times New Roman"/>
                <w:sz w:val="24"/>
                <w:szCs w:val="24"/>
              </w:rPr>
              <w:t>8</w:t>
            </w:r>
          </w:p>
        </w:tc>
        <w:tc>
          <w:tcPr>
            <w:tcW w:w="2790" w:type="dxa"/>
            <w:tcMar>
              <w:top w:w="100" w:type="dxa"/>
              <w:left w:w="100" w:type="dxa"/>
              <w:bottom w:w="100" w:type="dxa"/>
              <w:right w:w="100" w:type="dxa"/>
            </w:tcMar>
          </w:tcPr>
          <w:p w14:paraId="55F73396" w14:textId="77777777" w:rsidR="009C741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Pad</w:t>
            </w:r>
          </w:p>
        </w:tc>
        <w:tc>
          <w:tcPr>
            <w:tcW w:w="2370" w:type="dxa"/>
            <w:tcMar>
              <w:top w:w="100" w:type="dxa"/>
              <w:left w:w="100" w:type="dxa"/>
              <w:bottom w:w="100" w:type="dxa"/>
              <w:right w:w="100" w:type="dxa"/>
            </w:tcMar>
          </w:tcPr>
          <w:p w14:paraId="0782E0BB" w14:textId="77777777" w:rsidR="009C741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TBD</w:t>
            </w:r>
          </w:p>
        </w:tc>
        <w:tc>
          <w:tcPr>
            <w:tcW w:w="2070" w:type="dxa"/>
            <w:tcMar>
              <w:top w:w="100" w:type="dxa"/>
              <w:left w:w="100" w:type="dxa"/>
              <w:bottom w:w="100" w:type="dxa"/>
              <w:right w:w="100" w:type="dxa"/>
            </w:tcMar>
          </w:tcPr>
          <w:p w14:paraId="42F4143D" w14:textId="7A91CC6C" w:rsidR="009C7412" w:rsidRDefault="00A87F7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w:t>
            </w:r>
            <w:r w:rsidR="00000000">
              <w:rPr>
                <w:rFonts w:ascii="Times New Roman" w:eastAsia="Times New Roman" w:hAnsi="Times New Roman" w:cs="Times New Roman"/>
                <w:sz w:val="24"/>
                <w:szCs w:val="24"/>
              </w:rPr>
              <w:t xml:space="preserve"> bytes</w:t>
            </w:r>
          </w:p>
        </w:tc>
      </w:tr>
    </w:tbl>
    <w:p w14:paraId="679B7ADB" w14:textId="77777777" w:rsidR="009C7412" w:rsidRDefault="00000000">
      <w:pPr>
        <w:ind w:left="720"/>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        Note: 4 bytes = 32 bits; 8 bytes = 64 bits</w:t>
      </w:r>
    </w:p>
    <w:p w14:paraId="52C524A9" w14:textId="77777777" w:rsidR="009C7412" w:rsidRDefault="009C7412">
      <w:pPr>
        <w:rPr>
          <w:rFonts w:ascii="Times New Roman" w:eastAsia="Times New Roman" w:hAnsi="Times New Roman" w:cs="Times New Roman"/>
          <w:sz w:val="24"/>
          <w:szCs w:val="24"/>
        </w:rPr>
      </w:pPr>
    </w:p>
    <w:p w14:paraId="701C3FF5" w14:textId="77777777" w:rsidR="009C741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Each data point will be converted into IEEE-754 Single-Precision Binary as described in the table above and sorted within the data message “word”.</w:t>
      </w:r>
    </w:p>
    <w:p w14:paraId="06CE8EAC" w14:textId="77777777" w:rsidR="009C7412" w:rsidRDefault="009C7412">
      <w:pPr>
        <w:rPr>
          <w:rFonts w:ascii="Times New Roman" w:eastAsia="Times New Roman" w:hAnsi="Times New Roman" w:cs="Times New Roman"/>
          <w:sz w:val="24"/>
          <w:szCs w:val="24"/>
        </w:rPr>
      </w:pPr>
    </w:p>
    <w:p w14:paraId="3D4408EB" w14:textId="77777777" w:rsidR="009C7412"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Sequence Number</w:t>
      </w:r>
    </w:p>
    <w:p w14:paraId="7616EE31" w14:textId="77777777" w:rsidR="009C741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payload sequence number is a sequential number ranging from 0-255, and is entirely for data integrity analysis purposes. The sequence number will reset after reaching its maximum of 255, and a sequence reset will be logged.</w:t>
      </w:r>
    </w:p>
    <w:p w14:paraId="68BCD14C" w14:textId="77777777" w:rsidR="009C7412" w:rsidRDefault="009C7412">
      <w:pPr>
        <w:rPr>
          <w:rFonts w:ascii="Times New Roman" w:eastAsia="Times New Roman" w:hAnsi="Times New Roman" w:cs="Times New Roman"/>
          <w:sz w:val="24"/>
          <w:szCs w:val="24"/>
        </w:rPr>
      </w:pPr>
    </w:p>
    <w:p w14:paraId="2EB6486C" w14:textId="77777777" w:rsidR="009C7412"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Frame Check Sequence Number</w:t>
      </w:r>
    </w:p>
    <w:p w14:paraId="22051BB9" w14:textId="77777777" w:rsidR="009C741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Frame Check Sequence Number is a data integrity/validity check that will be calculated on the ground and vehicle sides in order to ensure that the data received was not corrupted during transmission. The use of an MD5 checksum will be implemented on the payload data only for simplicity. If increased data integrity checking is required in the distant future, entire packet checksums can be generated, but at this time that is not required.</w:t>
      </w:r>
      <w:r>
        <w:br w:type="page"/>
      </w:r>
    </w:p>
    <w:p w14:paraId="39053C6F" w14:textId="77777777" w:rsidR="009C7412" w:rsidRDefault="00000000">
      <w:pPr>
        <w:pStyle w:val="Heading1"/>
        <w:numPr>
          <w:ilvl w:val="0"/>
          <w:numId w:val="1"/>
        </w:numPr>
        <w:spacing w:after="0"/>
      </w:pPr>
      <w:bookmarkStart w:id="15" w:name="_o9s5htny0mji" w:colFirst="0" w:colLast="0"/>
      <w:bookmarkEnd w:id="15"/>
      <w:r>
        <w:rPr>
          <w:rFonts w:ascii="Times New Roman" w:eastAsia="Times New Roman" w:hAnsi="Times New Roman" w:cs="Times New Roman"/>
          <w:b/>
        </w:rPr>
        <w:lastRenderedPageBreak/>
        <w:t>Design Specifications</w:t>
      </w:r>
    </w:p>
    <w:p w14:paraId="18EC38F5" w14:textId="77777777" w:rsidR="009C7412" w:rsidRDefault="00000000">
      <w:pPr>
        <w:pStyle w:val="Heading2"/>
        <w:numPr>
          <w:ilvl w:val="1"/>
          <w:numId w:val="1"/>
        </w:numPr>
        <w:spacing w:before="0"/>
      </w:pPr>
      <w:bookmarkStart w:id="16" w:name="_mlbcgliaoall" w:colFirst="0" w:colLast="0"/>
      <w:bookmarkEnd w:id="16"/>
      <w:r>
        <w:rPr>
          <w:rFonts w:ascii="Times New Roman" w:eastAsia="Times New Roman" w:hAnsi="Times New Roman" w:cs="Times New Roman"/>
          <w:b/>
        </w:rPr>
        <w:t>Airframe</w:t>
      </w:r>
    </w:p>
    <w:p w14:paraId="3951BF2F" w14:textId="77777777" w:rsidR="009C7412" w:rsidRDefault="00000000">
      <w:pPr>
        <w:ind w:left="630"/>
        <w:rPr>
          <w:rFonts w:ascii="Times New Roman" w:eastAsia="Times New Roman" w:hAnsi="Times New Roman" w:cs="Times New Roman"/>
          <w:sz w:val="24"/>
          <w:szCs w:val="24"/>
        </w:rPr>
      </w:pPr>
      <w:r>
        <w:rPr>
          <w:rFonts w:ascii="Times New Roman" w:eastAsia="Times New Roman" w:hAnsi="Times New Roman" w:cs="Times New Roman"/>
          <w:sz w:val="24"/>
          <w:szCs w:val="24"/>
        </w:rPr>
        <w:t>The airframe of the vehicle has not been constructed at the time of writing this document, but multiple designs have been compiled and the latest model will be linked below. To be considerate of cost factors, the airframe will not be built until all simulation and testing has been conducted, the results have been analyzed, and an efficient design has been confirmed. At this time, CFD simulation testing still needs to be completed to determine if the current nosecone and fin measurements are optimal.</w:t>
      </w:r>
    </w:p>
    <w:p w14:paraId="1020400D" w14:textId="77777777" w:rsidR="009C7412" w:rsidRDefault="009C7412">
      <w:pPr>
        <w:ind w:left="630"/>
        <w:rPr>
          <w:rFonts w:ascii="Times New Roman" w:eastAsia="Times New Roman" w:hAnsi="Times New Roman" w:cs="Times New Roman"/>
          <w:sz w:val="24"/>
          <w:szCs w:val="24"/>
        </w:rPr>
      </w:pPr>
      <w:hyperlink r:id="rId13">
        <w:r>
          <w:rPr>
            <w:color w:val="0000EE"/>
            <w:u w:val="single"/>
          </w:rPr>
          <w:t>BLEP.pdf</w:t>
        </w:r>
      </w:hyperlink>
    </w:p>
    <w:p w14:paraId="4045DB42" w14:textId="77777777" w:rsidR="009C7412" w:rsidRDefault="00000000">
      <w:pPr>
        <w:pStyle w:val="Heading2"/>
        <w:numPr>
          <w:ilvl w:val="1"/>
          <w:numId w:val="1"/>
        </w:numPr>
      </w:pPr>
      <w:bookmarkStart w:id="17" w:name="_2abasnb8tek8" w:colFirst="0" w:colLast="0"/>
      <w:bookmarkEnd w:id="17"/>
      <w:r>
        <w:rPr>
          <w:rFonts w:ascii="Times New Roman" w:eastAsia="Times New Roman" w:hAnsi="Times New Roman" w:cs="Times New Roman"/>
          <w:b/>
        </w:rPr>
        <w:t>Avionics</w:t>
      </w:r>
    </w:p>
    <w:p w14:paraId="52F95714" w14:textId="77777777" w:rsidR="009C7412" w:rsidRDefault="00000000">
      <w:pPr>
        <w:ind w:left="63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avionics system has completed three rounds of revision, starting as individual components connected to a breadboard with jumper cables, to a proto-board, to a custom PCB. </w:t>
      </w:r>
    </w:p>
    <w:p w14:paraId="428E8DE1" w14:textId="77777777" w:rsidR="009C7412" w:rsidRDefault="00000000">
      <w:pPr>
        <w:pStyle w:val="Heading3"/>
        <w:numPr>
          <w:ilvl w:val="2"/>
          <w:numId w:val="1"/>
        </w:numPr>
      </w:pPr>
      <w:bookmarkStart w:id="18" w:name="_rrs1mhfrcktd" w:colFirst="0" w:colLast="0"/>
      <w:bookmarkEnd w:id="18"/>
      <w:r>
        <w:rPr>
          <w:rFonts w:ascii="Times New Roman" w:eastAsia="Times New Roman" w:hAnsi="Times New Roman" w:cs="Times New Roman"/>
          <w:b/>
        </w:rPr>
        <w:t>PCB</w:t>
      </w:r>
    </w:p>
    <w:p w14:paraId="71E5D4FD" w14:textId="77777777" w:rsidR="009C7412" w:rsidRDefault="00000000">
      <w:pPr>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The BLEP PCB was designed over multiple months, and still some errors occurred with routing. The design that was used failed to connect one of the MPU pins to the correct sampling pin on the CPU feather, resulting in the need for a manual override. The erroneous traceroute was cut on the silkscreen to damage the connection, and a jumper cable was attached to the correct, exposed pins. No damage to the sensors or board has been detected yet, and both seem to be functioning as expected. If future errors arise as a result of these pins, a new PCB may need to be designed to correct this issue, however, the BLEP project is not large enough to warrant the expense at this time.</w:t>
      </w:r>
    </w:p>
    <w:p w14:paraId="1928EF77" w14:textId="77777777" w:rsidR="009C7412" w:rsidRDefault="009C7412">
      <w:pPr>
        <w:ind w:left="1080"/>
        <w:rPr>
          <w:rFonts w:ascii="Times New Roman" w:eastAsia="Times New Roman" w:hAnsi="Times New Roman" w:cs="Times New Roman"/>
          <w:sz w:val="24"/>
          <w:szCs w:val="24"/>
        </w:rPr>
      </w:pPr>
      <w:hyperlink r:id="rId14">
        <w:r>
          <w:rPr>
            <w:color w:val="0000EE"/>
            <w:u w:val="single"/>
          </w:rPr>
          <w:t>FlightComputer-PCB.png</w:t>
        </w:r>
      </w:hyperlink>
    </w:p>
    <w:p w14:paraId="52775DF4" w14:textId="77777777" w:rsidR="009C7412" w:rsidRDefault="00000000">
      <w:pPr>
        <w:pStyle w:val="Heading3"/>
        <w:numPr>
          <w:ilvl w:val="2"/>
          <w:numId w:val="1"/>
        </w:numPr>
      </w:pPr>
      <w:bookmarkStart w:id="19" w:name="_sy12pnvg52c9" w:colFirst="0" w:colLast="0"/>
      <w:bookmarkEnd w:id="19"/>
      <w:r>
        <w:rPr>
          <w:rFonts w:ascii="Times New Roman" w:eastAsia="Times New Roman" w:hAnsi="Times New Roman" w:cs="Times New Roman"/>
          <w:b/>
        </w:rPr>
        <w:t>PCB Sled and Mount</w:t>
      </w:r>
    </w:p>
    <w:p w14:paraId="485C3C8C" w14:textId="77777777" w:rsidR="009C7412" w:rsidRDefault="00000000">
      <w:pPr>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The PCB sled and corresponding sled-to-airframe mount were both custom designed and 3D printed using measurements of both the fabricated PCB and the acquired airframe tubes. Some holes will need to be drilled into the mounts in order to securely mount the avionics bay to the airframe. If the mount itself does not respond well to being drilled through, new parts may need to be fabricated to include properly bored screw mounts.</w:t>
      </w:r>
    </w:p>
    <w:p w14:paraId="158B97B6" w14:textId="77777777" w:rsidR="009C7412" w:rsidRDefault="009C7412">
      <w:pPr>
        <w:ind w:left="1080"/>
        <w:rPr>
          <w:rFonts w:ascii="Times New Roman" w:eastAsia="Times New Roman" w:hAnsi="Times New Roman" w:cs="Times New Roman"/>
          <w:sz w:val="24"/>
          <w:szCs w:val="24"/>
        </w:rPr>
      </w:pPr>
      <w:hyperlink r:id="rId15">
        <w:r>
          <w:rPr>
            <w:color w:val="0000EE"/>
            <w:u w:val="single"/>
          </w:rPr>
          <w:t>Sled Plate.pdf</w:t>
        </w:r>
      </w:hyperlink>
      <w:r w:rsidR="00000000">
        <w:rPr>
          <w:rFonts w:ascii="Times New Roman" w:eastAsia="Times New Roman" w:hAnsi="Times New Roman" w:cs="Times New Roman"/>
          <w:sz w:val="24"/>
          <w:szCs w:val="24"/>
        </w:rPr>
        <w:t>,</w:t>
      </w:r>
    </w:p>
    <w:p w14:paraId="2747D438" w14:textId="77777777" w:rsidR="009C7412" w:rsidRDefault="009C7412">
      <w:pPr>
        <w:ind w:left="1080"/>
        <w:rPr>
          <w:rFonts w:ascii="Times New Roman" w:eastAsia="Times New Roman" w:hAnsi="Times New Roman" w:cs="Times New Roman"/>
          <w:sz w:val="24"/>
          <w:szCs w:val="24"/>
        </w:rPr>
      </w:pPr>
      <w:hyperlink r:id="rId16">
        <w:r>
          <w:rPr>
            <w:color w:val="0000EE"/>
            <w:u w:val="single"/>
          </w:rPr>
          <w:t>Avionics Payload Mount.pdf</w:t>
        </w:r>
      </w:hyperlink>
    </w:p>
    <w:sectPr w:rsidR="009C7412">
      <w:footerReference w:type="default" r:id="rId17"/>
      <w:footerReference w:type="first" r:id="rId18"/>
      <w:pgSz w:w="12240" w:h="15840"/>
      <w:pgMar w:top="1440" w:right="1440" w:bottom="1440" w:left="1440" w:header="720" w:footer="720" w:gutter="0"/>
      <w:pgNumType w:start="0"/>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4" w:author="Gamache (US), Jordan N" w:date="2026-04-22T10:20:00Z" w:initials="JG">
    <w:p w14:paraId="0954BADE" w14:textId="77777777" w:rsidR="00EF462A" w:rsidRDefault="00EF462A" w:rsidP="00EF462A">
      <w:pPr>
        <w:pStyle w:val="CommentText"/>
      </w:pPr>
      <w:r>
        <w:rPr>
          <w:rStyle w:val="CommentReference"/>
        </w:rPr>
        <w:annotationRef/>
      </w:r>
      <w:r>
        <w:t>Need to fact check this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954BAD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9C95AEC" w16cex:dateUtc="2026-04-22T17: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954BADE" w16cid:durableId="29C95AE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8E5CBD" w14:textId="77777777" w:rsidR="00AE51AE" w:rsidRDefault="00AE51AE">
      <w:pPr>
        <w:spacing w:line="240" w:lineRule="auto"/>
      </w:pPr>
      <w:r>
        <w:separator/>
      </w:r>
    </w:p>
  </w:endnote>
  <w:endnote w:type="continuationSeparator" w:id="0">
    <w:p w14:paraId="48D988FC" w14:textId="77777777" w:rsidR="00AE51AE" w:rsidRDefault="00AE51A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AAF42" w14:textId="63FF85B3" w:rsidR="009C7412" w:rsidRPr="007A7E0E" w:rsidRDefault="00000000">
    <w:pPr>
      <w:rPr>
        <w:rFonts w:ascii="Times New Roman" w:hAnsi="Times New Roman" w:cs="Times New Roman"/>
        <w:b/>
      </w:rPr>
    </w:pPr>
    <w:r w:rsidRPr="007A7E0E">
      <w:rPr>
        <w:rFonts w:ascii="Times New Roman" w:hAnsi="Times New Roman" w:cs="Times New Roman"/>
        <w:b/>
      </w:rPr>
      <w:fldChar w:fldCharType="begin"/>
    </w:r>
    <w:r w:rsidRPr="007A7E0E">
      <w:rPr>
        <w:rFonts w:ascii="Times New Roman" w:hAnsi="Times New Roman" w:cs="Times New Roman"/>
        <w:b/>
      </w:rPr>
      <w:instrText>PAGE</w:instrText>
    </w:r>
    <w:r w:rsidRPr="007A7E0E">
      <w:rPr>
        <w:rFonts w:ascii="Times New Roman" w:hAnsi="Times New Roman" w:cs="Times New Roman"/>
        <w:b/>
      </w:rPr>
      <w:fldChar w:fldCharType="separate"/>
    </w:r>
    <w:r w:rsidR="009E4044" w:rsidRPr="007A7E0E">
      <w:rPr>
        <w:rFonts w:ascii="Times New Roman" w:hAnsi="Times New Roman" w:cs="Times New Roman"/>
        <w:b/>
        <w:noProof/>
      </w:rPr>
      <w:t>1</w:t>
    </w:r>
    <w:r w:rsidRPr="007A7E0E">
      <w:rPr>
        <w:rFonts w:ascii="Times New Roman" w:hAnsi="Times New Roman" w:cs="Times New Roman"/>
        <w:b/>
      </w:rPr>
      <w:fldChar w:fldCharType="end"/>
    </w:r>
    <w:r w:rsidRPr="007A7E0E">
      <w:rPr>
        <w:rFonts w:ascii="Times New Roman" w:hAnsi="Times New Roman" w:cs="Times New Roman"/>
        <w:b/>
      </w:rPr>
      <w:t xml:space="preserve"> </w:t>
    </w:r>
    <w:r w:rsidRPr="007A7E0E">
      <w:rPr>
        <w:rFonts w:ascii="Times New Roman" w:hAnsi="Times New Roman" w:cs="Times New Roman"/>
        <w:b/>
      </w:rPr>
      <w:tab/>
    </w:r>
    <w:r w:rsidRPr="007A7E0E">
      <w:rPr>
        <w:rFonts w:ascii="Times New Roman" w:hAnsi="Times New Roman" w:cs="Times New Roman"/>
        <w:b/>
      </w:rPr>
      <w:tab/>
      <w:t xml:space="preserve">    Gamache Avionics and Integration Systems - Proprietary</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8791F" w14:textId="77777777" w:rsidR="009C7412" w:rsidRDefault="009C7412">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E427AC" w14:textId="77777777" w:rsidR="00AE51AE" w:rsidRDefault="00AE51AE">
      <w:pPr>
        <w:spacing w:line="240" w:lineRule="auto"/>
      </w:pPr>
      <w:r>
        <w:separator/>
      </w:r>
    </w:p>
  </w:footnote>
  <w:footnote w:type="continuationSeparator" w:id="0">
    <w:p w14:paraId="1D9DCC01" w14:textId="77777777" w:rsidR="00AE51AE" w:rsidRDefault="00AE51A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BB5F51"/>
    <w:multiLevelType w:val="multilevel"/>
    <w:tmpl w:val="69FEA98E"/>
    <w:lvl w:ilvl="0">
      <w:start w:val="1"/>
      <w:numFmt w:val="decimal"/>
      <w:lvlText w:val="%1."/>
      <w:lvlJc w:val="right"/>
      <w:pPr>
        <w:ind w:left="720" w:hanging="360"/>
      </w:pPr>
      <w:rPr>
        <w:rFonts w:ascii="Times New Roman" w:eastAsia="Times New Roman" w:hAnsi="Times New Roman" w:cs="Times New Roman"/>
        <w:b/>
        <w:u w:val="none"/>
      </w:rPr>
    </w:lvl>
    <w:lvl w:ilvl="1">
      <w:start w:val="1"/>
      <w:numFmt w:val="decimal"/>
      <w:lvlText w:val="%1.%2."/>
      <w:lvlJc w:val="right"/>
      <w:pPr>
        <w:ind w:left="1440" w:hanging="360"/>
      </w:pPr>
      <w:rPr>
        <w:rFonts w:ascii="Times New Roman" w:eastAsia="Times New Roman" w:hAnsi="Times New Roman" w:cs="Times New Roman"/>
        <w:b/>
        <w:color w:val="000000"/>
        <w:sz w:val="32"/>
        <w:szCs w:val="32"/>
        <w:u w:val="none"/>
      </w:rPr>
    </w:lvl>
    <w:lvl w:ilvl="2">
      <w:start w:val="1"/>
      <w:numFmt w:val="decimal"/>
      <w:lvlText w:val="%1.%2.%3."/>
      <w:lvlJc w:val="right"/>
      <w:pPr>
        <w:ind w:left="2160" w:hanging="360"/>
      </w:pPr>
      <w:rPr>
        <w:rFonts w:ascii="Times New Roman" w:eastAsia="Times New Roman" w:hAnsi="Times New Roman" w:cs="Times New Roman"/>
        <w:b/>
        <w:sz w:val="28"/>
        <w:szCs w:val="28"/>
        <w:u w:val="none"/>
      </w:rPr>
    </w:lvl>
    <w:lvl w:ilvl="3">
      <w:start w:val="1"/>
      <w:numFmt w:val="decimal"/>
      <w:lvlText w:val="%1.%2.%3.%4."/>
      <w:lvlJc w:val="right"/>
      <w:pPr>
        <w:ind w:left="324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16cid:durableId="205326690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amache (US), Jordan N">
    <w15:presenceInfo w15:providerId="AD" w15:userId="S::jordan.n.gamache@boeing.com::20e14faa-cbf8-4ee8-96ab-955cb2ceb08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7412"/>
    <w:rsid w:val="00010FAF"/>
    <w:rsid w:val="000634E8"/>
    <w:rsid w:val="001225FC"/>
    <w:rsid w:val="001862A7"/>
    <w:rsid w:val="001C0B52"/>
    <w:rsid w:val="001D588B"/>
    <w:rsid w:val="001E65C9"/>
    <w:rsid w:val="0026797F"/>
    <w:rsid w:val="004B6787"/>
    <w:rsid w:val="004F29EC"/>
    <w:rsid w:val="007A7E0E"/>
    <w:rsid w:val="008C56DB"/>
    <w:rsid w:val="009A6F9C"/>
    <w:rsid w:val="009C5FB4"/>
    <w:rsid w:val="009C7412"/>
    <w:rsid w:val="009E4044"/>
    <w:rsid w:val="00A435FF"/>
    <w:rsid w:val="00A43804"/>
    <w:rsid w:val="00A73EE8"/>
    <w:rsid w:val="00A87F76"/>
    <w:rsid w:val="00AE51AE"/>
    <w:rsid w:val="00B16B18"/>
    <w:rsid w:val="00BA2146"/>
    <w:rsid w:val="00CB6F00"/>
    <w:rsid w:val="00DC5343"/>
    <w:rsid w:val="00EF462A"/>
    <w:rsid w:val="00FD519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64FB0A"/>
  <w15:docId w15:val="{574E5F7C-9C3F-4A82-9432-58BC88865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9E404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A7E0E"/>
    <w:pPr>
      <w:tabs>
        <w:tab w:val="center" w:pos="4680"/>
        <w:tab w:val="right" w:pos="9360"/>
      </w:tabs>
      <w:spacing w:line="240" w:lineRule="auto"/>
    </w:pPr>
  </w:style>
  <w:style w:type="character" w:customStyle="1" w:styleId="HeaderChar">
    <w:name w:val="Header Char"/>
    <w:basedOn w:val="DefaultParagraphFont"/>
    <w:link w:val="Header"/>
    <w:uiPriority w:val="99"/>
    <w:rsid w:val="007A7E0E"/>
  </w:style>
  <w:style w:type="paragraph" w:styleId="Footer">
    <w:name w:val="footer"/>
    <w:basedOn w:val="Normal"/>
    <w:link w:val="FooterChar"/>
    <w:uiPriority w:val="99"/>
    <w:unhideWhenUsed/>
    <w:rsid w:val="007A7E0E"/>
    <w:pPr>
      <w:tabs>
        <w:tab w:val="center" w:pos="4680"/>
        <w:tab w:val="right" w:pos="9360"/>
      </w:tabs>
      <w:spacing w:line="240" w:lineRule="auto"/>
    </w:pPr>
  </w:style>
  <w:style w:type="character" w:customStyle="1" w:styleId="FooterChar">
    <w:name w:val="Footer Char"/>
    <w:basedOn w:val="DefaultParagraphFont"/>
    <w:link w:val="Footer"/>
    <w:uiPriority w:val="99"/>
    <w:rsid w:val="007A7E0E"/>
  </w:style>
  <w:style w:type="character" w:styleId="CommentReference">
    <w:name w:val="annotation reference"/>
    <w:basedOn w:val="DefaultParagraphFont"/>
    <w:uiPriority w:val="99"/>
    <w:semiHidden/>
    <w:unhideWhenUsed/>
    <w:rsid w:val="00EF462A"/>
    <w:rPr>
      <w:sz w:val="16"/>
      <w:szCs w:val="16"/>
    </w:rPr>
  </w:style>
  <w:style w:type="paragraph" w:styleId="CommentText">
    <w:name w:val="annotation text"/>
    <w:basedOn w:val="Normal"/>
    <w:link w:val="CommentTextChar"/>
    <w:uiPriority w:val="99"/>
    <w:unhideWhenUsed/>
    <w:rsid w:val="00EF462A"/>
    <w:pPr>
      <w:spacing w:line="240" w:lineRule="auto"/>
    </w:pPr>
    <w:rPr>
      <w:sz w:val="20"/>
      <w:szCs w:val="20"/>
    </w:rPr>
  </w:style>
  <w:style w:type="character" w:customStyle="1" w:styleId="CommentTextChar">
    <w:name w:val="Comment Text Char"/>
    <w:basedOn w:val="DefaultParagraphFont"/>
    <w:link w:val="CommentText"/>
    <w:uiPriority w:val="99"/>
    <w:rsid w:val="00EF462A"/>
    <w:rPr>
      <w:sz w:val="20"/>
      <w:szCs w:val="20"/>
    </w:rPr>
  </w:style>
  <w:style w:type="paragraph" w:styleId="CommentSubject">
    <w:name w:val="annotation subject"/>
    <w:basedOn w:val="CommentText"/>
    <w:next w:val="CommentText"/>
    <w:link w:val="CommentSubjectChar"/>
    <w:uiPriority w:val="99"/>
    <w:semiHidden/>
    <w:unhideWhenUsed/>
    <w:rsid w:val="00EF462A"/>
    <w:rPr>
      <w:b/>
      <w:bCs/>
    </w:rPr>
  </w:style>
  <w:style w:type="character" w:customStyle="1" w:styleId="CommentSubjectChar">
    <w:name w:val="Comment Subject Char"/>
    <w:basedOn w:val="CommentTextChar"/>
    <w:link w:val="CommentSubject"/>
    <w:uiPriority w:val="99"/>
    <w:semiHidden/>
    <w:rsid w:val="00EF462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rive.google.com/file/d/11-l4NgQ1aYp6GGsz-ch5AJKvxRcqIKB5/view?usp=drive_link" TargetMode="External"/><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drive.google.com/file/d/15CDUejSslD8d0r7plQCdjtvUzEXhqrnM/view?usp=drive_link" TargetMode="Externa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hyperlink" Target="https://drive.google.com/file/d/1WN9XhrwaG7m5Bgfyzs9duZG3MYNp8P6Q/view?usp=drive_link" TargetMode="External"/><Relationship Id="rId10" Type="http://schemas.microsoft.com/office/2011/relationships/commentsExtended" Target="commentsExtended.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yperlink" Target="https://drive.google.com/file/d/1IpdmjPCxCxADOAbtfxxTAWQoqYtmtbQK/view?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C1E47D-AC9A-49A6-8F4C-60B64B6915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165</TotalTime>
  <Pages>11</Pages>
  <Words>2006</Words>
  <Characters>11439</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The Boeing Company</Company>
  <LinksUpToDate>false</LinksUpToDate>
  <CharactersWithSpaces>13419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Gamache (US), Jordan N</cp:lastModifiedBy>
  <cp:revision>17</cp:revision>
  <dcterms:created xsi:type="dcterms:W3CDTF">2026-04-22T00:37:00Z</dcterms:created>
  <dcterms:modified xsi:type="dcterms:W3CDTF">2026-04-22T19:57:00Z</dcterms:modified>
</cp:coreProperties>
</file>