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SNI Prompt System Evaluation</w:t>
      </w:r>
    </w:p>
    <w:p>
      <w:pPr>
        <w:spacing w:after="100"/>
        <w:jc w:val="center"/>
      </w:pPr>
      <w:r>
        <w:rPr>
          <w:rFonts w:ascii="Arial" w:cs="Arial" w:eastAsia="Arial" w:hAnsi="Arial"/>
          <w:color w:val="555555"/>
          <w:sz w:val="28"/>
          <w:szCs w:val="28"/>
        </w:rPr>
        <w:t xml:space="preserve">Comprehensive Audit of 33 Active Prompts</w:t>
      </w:r>
    </w:p>
    <w:p>
      <w:pPr>
        <w:spacing w:after="100"/>
        <w:jc w:val="center"/>
      </w:pPr>
      <w:r>
        <w:rPr>
          <w:rFonts w:ascii="Arial" w:cs="Arial" w:eastAsia="Arial" w:hAnsi="Arial"/>
          <w:color w:val="777777"/>
          <w:sz w:val="24"/>
          <w:szCs w:val="24"/>
        </w:rPr>
        <w:t xml:space="preserve">Benchmarked Against Published Newsletters – Weeks 12 &amp; 13</w:t>
      </w:r>
    </w:p>
    <w:p>
      <w:pPr>
        <w:spacing w:after="600"/>
        <w:jc w:val="center"/>
      </w:pPr>
      <w:r>
        <w:rPr>
          <w:rFonts w:ascii="Arial" w:cs="Arial" w:eastAsia="Arial" w:hAnsi="Arial"/>
          <w:color w:val="999999"/>
          <w:sz w:val="24"/>
          <w:szCs w:val="24"/>
        </w:rPr>
        <w:t xml:space="preserve">March 2026</w:t>
      </w:r>
    </w:p>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60" w:line="300"/>
      </w:pPr>
      <w:r>
        <w:rPr>
          <w:rFonts w:ascii="Georgia" w:cs="Georgia" w:eastAsia="Georgia" w:hAnsi="Georgia"/>
          <w:sz w:val="22"/>
          <w:szCs w:val="22"/>
        </w:rPr>
        <w:t xml:space="preserve">The SNI prompt system is a mature, well-architected editorial pipeline comprising 33 active prompts across four stages: DISCOVER (9 prompts), ANALYSE (3), PRODUCE (13) and QUALITY ASSURANCE (4), plus 1 embedded prompt and 3 addendum prompts. The system produces a weekly AI intelligence newsletter that – when measured against the published Week 12 and Week 13 benchmarks – achieves strong first-draft quality with predictable, addressable weaknesses.</w:t>
      </w:r>
    </w:p>
    <w:p>
      <w:pPr>
        <w:pStyle w:val="Heading2"/>
        <w:spacing w:after="160" w:before="280"/>
      </w:pPr>
      <w:r>
        <w:rPr>
          <w:rFonts w:ascii="Arial" w:cs="Arial" w:eastAsia="Arial" w:hAnsi="Arial"/>
          <w:b/>
          <w:bCs/>
          <w:color w:val="2D3047"/>
          <w:sz w:val="26"/>
          <w:szCs w:val="26"/>
        </w:rPr>
        <w:t xml:space="preserve">Overall maturity rating: 7 / 10</w:t>
      </w:r>
    </w:p>
    <w:p>
      <w:pPr>
        <w:spacing w:after="160" w:line="300"/>
      </w:pPr>
      <w:r>
        <w:rPr>
          <w:rFonts w:ascii="Georgia" w:cs="Georgia" w:eastAsia="Georgia" w:hAnsi="Georgia"/>
          <w:sz w:val="22"/>
          <w:szCs w:val="22"/>
        </w:rPr>
        <w:t xml:space="preserve">The system reliably produces good first drafts with identifiable weaknesses concentrated in two areas: the tl;dr editorial prose section (which the CLAUDE.md explicitly acknowledges requires human rewriting) and the podcast commentary section (which tends toward episode recap rather than the cross-cutting analytical synthesis achieved in Week 13). The remaining sections – sector bullets, expanded analysis and story selection – are consistently strong.</w:t>
      </w:r>
    </w:p>
    <w:p>
      <w:pPr>
        <w:pStyle w:val="Heading2"/>
        <w:spacing w:after="160" w:before="280"/>
      </w:pPr>
      <w:r>
        <w:rPr>
          <w:rFonts w:ascii="Arial" w:cs="Arial" w:eastAsia="Arial" w:hAnsi="Arial"/>
          <w:b/>
          <w:bCs/>
          <w:color w:val="2D3047"/>
          <w:sz w:val="26"/>
          <w:szCs w:val="26"/>
        </w:rPr>
        <w:t xml:space="preserve">Top five findings</w:t>
      </w:r>
    </w:p>
    <w:p>
      <w:pPr>
        <w:spacing w:after="160" w:line="300"/>
      </w:pPr>
      <w:r>
        <w:rPr>
          <w:rFonts w:ascii="Georgia" w:cs="Georgia" w:eastAsia="Georgia" w:hAnsi="Georgia"/>
          <w:b/>
          <w:bCs/>
          <w:sz w:val="22"/>
          <w:szCs w:val="22"/>
        </w:rPr>
        <w:t xml:space="preserve">1. The tl;dr structure in the Draft System Prompt does not match Week 13’s published format. </w:t>
      </w:r>
      <w:r>
        <w:rPr>
          <w:rFonts w:ascii="Georgia" w:cs="Georgia" w:eastAsia="Georgia" w:hAnsi="Georgia"/>
          <w:sz w:val="22"/>
          <w:szCs w:val="22"/>
        </w:rPr>
        <w:t xml:space="preserve">The prompt instructs ‘two intro paragraphs + sector subheadings with bullets’, but Week 13 opens with narrative prose that weaves a multi-day drama (OpenAI’s week) into an analytical argument with inline sector references. No prompt in the system produces this style of editorial prose. This is the single largest gap between pipeline output and published quality.</w:t>
      </w:r>
    </w:p>
    <w:p>
      <w:pPr>
        <w:spacing w:after="160" w:line="300"/>
      </w:pPr>
      <w:r>
        <w:rPr>
          <w:rFonts w:ascii="Georgia" w:cs="Georgia" w:eastAsia="Georgia" w:hAnsi="Georgia"/>
          <w:b/>
          <w:bCs/>
          <w:sz w:val="22"/>
          <w:szCs w:val="22"/>
        </w:rPr>
        <w:t xml:space="preserve">2. Geographic balance is enforced at DISCOVER but not at PRODUCE. </w:t>
      </w:r>
      <w:r>
        <w:rPr>
          <w:rFonts w:ascii="Georgia" w:cs="Georgia" w:eastAsia="Georgia" w:hAnsi="Georgia"/>
          <w:sz w:val="22"/>
          <w:szCs w:val="22"/>
        </w:rPr>
        <w:t xml:space="preserve">The Headlines Skill and Wednesday Sweep explicitly search for Irish, EU and UK stories. But neither the Story Selection System, the Draft Write Prompt nor the Draft System Prompt mention geographic balance. A week with strong US coverage could produce a newsletter with zero European content – the search stage would have found the stories, but the selection and drafting stages have no instruction to include them.</w:t>
      </w:r>
    </w:p>
    <w:p>
      <w:pPr>
        <w:spacing w:after="160" w:line="300"/>
      </w:pPr>
      <w:r>
        <w:rPr>
          <w:rFonts w:ascii="Georgia" w:cs="Georgia" w:eastAsia="Georgia" w:hAnsi="Georgia"/>
          <w:b/>
          <w:bCs/>
          <w:sz w:val="22"/>
          <w:szCs w:val="22"/>
        </w:rPr>
        <w:t xml:space="preserve">3. The Editorial Context – Master Voice prompt is truncated in the catalogue. </w:t>
      </w:r>
      <w:r>
        <w:rPr>
          <w:rFonts w:ascii="Georgia" w:cs="Georgia" w:eastAsia="Georgia" w:hAnsi="Georgia"/>
          <w:sz w:val="22"/>
          <w:szCs w:val="22"/>
        </w:rPr>
        <w:t xml:space="preserve">The catalogue entry reads ‘(Could not extract)’ for the MODE INSTRUCTIONS section. This is the foundational voice document referenced by multiple downstream prompts. If the actual deployed prompt is similarly incomplete, every prompt that references it inherits the gap.</w:t>
      </w:r>
    </w:p>
    <w:p>
      <w:pPr>
        <w:spacing w:after="160" w:line="300"/>
      </w:pPr>
      <w:r>
        <w:rPr>
          <w:rFonts w:ascii="Georgia" w:cs="Georgia" w:eastAsia="Georgia" w:hAnsi="Georgia"/>
          <w:b/>
          <w:bCs/>
          <w:sz w:val="22"/>
          <w:szCs w:val="22"/>
        </w:rPr>
        <w:t xml:space="preserve">4. Three overlapping draft prompts create ambiguity. </w:t>
      </w:r>
      <w:r>
        <w:rPr>
          <w:rFonts w:ascii="Georgia" w:cs="Georgia" w:eastAsia="Georgia" w:hAnsi="Georgia"/>
          <w:sz w:val="22"/>
          <w:szCs w:val="22"/>
        </w:rPr>
        <w:t xml:space="preserve">The Draft System Prompt (v1), Draft Write Prompt (v3) and Editorial Draft Instruction (v1, addendum) all instruct newsletter generation with partially conflicting structural guidance. The Draft System Prompt instructs sector subheadings in the tl;dr; the Editorial Draft Instruction instructs a ‘two to three paragraph introduction’ without sector bullets. Which one the pipeline actually uses at runtime determines the output structure.</w:t>
      </w:r>
    </w:p>
    <w:p>
      <w:pPr>
        <w:spacing w:after="160" w:line="300"/>
      </w:pPr>
      <w:r>
        <w:rPr>
          <w:rFonts w:ascii="Georgia" w:cs="Georgia" w:eastAsia="Georgia" w:hAnsi="Georgia"/>
          <w:b/>
          <w:bCs/>
          <w:sz w:val="22"/>
          <w:szCs w:val="22"/>
        </w:rPr>
        <w:t xml:space="preserve">5. The verification agent in the Analyse Skill is a genuine innovation. </w:t>
      </w:r>
      <w:r>
        <w:rPr>
          <w:rFonts w:ascii="Georgia" w:cs="Georgia" w:eastAsia="Georgia" w:hAnsi="Georgia"/>
          <w:sz w:val="22"/>
          <w:szCs w:val="22"/>
        </w:rPr>
        <w:t xml:space="preserve">The mandatory sub-agent audit that checks every quote and data point against the source transcript – triggered by the discovery that 69% of entries contained fabrication – is a best-in-class quality gate. This pattern should be replicated in the PRODUCE stage, where draft claims could similarly benefit from source verification.</w:t>
      </w:r>
    </w:p>
    <w:p>
      <w:r>
        <w:br w:type="page"/>
      </w:r>
    </w:p>
    <w:p>
      <w:pPr>
        <w:pStyle w:val="Heading1"/>
        <w:spacing w:after="200" w:before="360"/>
      </w:pPr>
      <w:r>
        <w:rPr>
          <w:rFonts w:ascii="Arial" w:cs="Arial" w:eastAsia="Arial" w:hAnsi="Arial"/>
          <w:b/>
          <w:bCs/>
          <w:color w:val="1A1A2E"/>
          <w:sz w:val="32"/>
          <w:szCs w:val="32"/>
        </w:rPr>
        <w:t xml:space="preserve">2. Dimension 1: Individual Prompt Assessment</w:t>
      </w:r>
    </w:p>
    <w:p>
      <w:pPr>
        <w:spacing w:after="160" w:line="300"/>
      </w:pPr>
      <w:r>
        <w:rPr>
          <w:rFonts w:ascii="Georgia" w:cs="Georgia" w:eastAsia="Georgia" w:hAnsi="Georgia"/>
          <w:sz w:val="22"/>
          <w:szCs w:val="22"/>
        </w:rPr>
        <w:t xml:space="preserve">Each of the 33 prompts is assessed on purpose accuracy, success criteria validity and effectiveness against the Week 12/13 benchmark. Ratings: STRONG (no changes needed), ADEQUATE (minor improvements), WEAK (significant rework) or MISALIGNED (does not serve stated purpose).</w:t>
      </w:r>
    </w:p>
    <w:p>
      <w:pPr>
        <w:pStyle w:val="Heading2"/>
        <w:spacing w:after="160" w:before="280"/>
      </w:pPr>
      <w:r>
        <w:rPr>
          <w:rFonts w:ascii="Arial" w:cs="Arial" w:eastAsia="Arial" w:hAnsi="Arial"/>
          <w:b/>
          <w:bCs/>
          <w:color w:val="2D3047"/>
          <w:sz w:val="26"/>
          <w:szCs w:val="26"/>
        </w:rPr>
        <w:t xml:space="preserve">DISCOVER Stage</w:t>
      </w:r>
    </w:p>
    <w:p>
      <w:pPr>
        <w:pStyle w:val="Heading3"/>
        <w:spacing w:after="120" w:before="200"/>
      </w:pPr>
      <w:r>
        <w:rPr>
          <w:rFonts w:ascii="Arial" w:cs="Arial" w:eastAsia="Arial" w:hAnsi="Arial"/>
          <w:b/>
          <w:bCs/>
          <w:color w:val="3D405B"/>
          <w:sz w:val="23"/>
          <w:szCs w:val="23"/>
        </w:rPr>
        <w:t xml:space="preserve">1. Podcast Import Skill – ADEQUATE</w:t>
      </w:r>
    </w:p>
    <w:p>
      <w:pPr>
        <w:spacing w:after="160" w:line="300"/>
      </w:pPr>
      <w:r>
        <w:rPr>
          <w:rFonts w:ascii="Georgia" w:cs="Georgia" w:eastAsia="Georgia" w:hAnsi="Georgia"/>
          <w:sz w:val="22"/>
          <w:szCs w:val="22"/>
        </w:rPr>
        <w:t xml:space="preserve">Purpose accuracy is high: the prompt clearly instructs scanning for new transcripts, generating digests and updating the manifest. Success criteria are implicit rather than stated – there is no explicit definition of what constitutes a successful import beyond ‘report N transcripts imported’. The prompt correctly enforces write-validate-swap for state integrity. The weakness is that the digest generation instruction (‘3-5 sentence analytical summary through the Brightbeam lens’) is vague – ‘the Brightbeam lens’ is not defined within this prompt and relies on the analyst’s prior context.</w:t>
      </w:r>
    </w:p>
    <w:p>
      <w:pPr>
        <w:pStyle w:val="Heading3"/>
        <w:spacing w:after="120" w:before="200"/>
      </w:pPr>
      <w:r>
        <w:rPr>
          <w:rFonts w:ascii="Arial" w:cs="Arial" w:eastAsia="Arial" w:hAnsi="Arial"/>
          <w:b/>
          <w:bCs/>
          <w:color w:val="3D405B"/>
          <w:sz w:val="23"/>
          <w:szCs w:val="23"/>
        </w:rPr>
        <w:t xml:space="preserve">2. Transcript Digest Prompt – STRONG</w:t>
      </w:r>
    </w:p>
    <w:p>
      <w:pPr>
        <w:spacing w:after="160" w:line="300"/>
      </w:pPr>
      <w:r>
        <w:rPr>
          <w:rFonts w:ascii="Georgia" w:cs="Georgia" w:eastAsia="Georgia" w:hAnsi="Georgia"/>
          <w:sz w:val="22"/>
          <w:szCs w:val="22"/>
        </w:rPr>
        <w:t xml:space="preserve">This is a well-engineered prompt. The JSON output schema is precise, sector tags are clearly defined with trigger examples and the rules section addresses edge cases (Whisper transcription errors, episode type variation, AI relevance check). The UK English instruction appears in the summary field description but is easy to miss. The prompt produces structured data that feeds cleanly into downstream analysis.</w:t>
      </w:r>
    </w:p>
    <w:p>
      <w:pPr>
        <w:pStyle w:val="Heading3"/>
        <w:spacing w:after="120" w:before="200"/>
      </w:pPr>
      <w:r>
        <w:rPr>
          <w:rFonts w:ascii="Arial" w:cs="Arial" w:eastAsia="Arial" w:hAnsi="Arial"/>
          <w:b/>
          <w:bCs/>
          <w:color w:val="3D405B"/>
          <w:sz w:val="23"/>
          <w:szCs w:val="23"/>
        </w:rPr>
        <w:t xml:space="preserve">3. Editorial Discover Skill – STRONG</w:t>
      </w:r>
    </w:p>
    <w:p>
      <w:pPr>
        <w:spacing w:after="160" w:line="300"/>
      </w:pPr>
      <w:r>
        <w:rPr>
          <w:rFonts w:ascii="Georgia" w:cs="Georgia" w:eastAsia="Georgia" w:hAnsi="Georgia"/>
          <w:sz w:val="22"/>
          <w:szCs w:val="22"/>
        </w:rPr>
        <w:t xml:space="preserve">The three-tier search with mandatory verification is thorough and operationally detailed. The verification agent with MATCH/PARTIAL/MISMATCH ratings, the paywall skip list, the dedup check before saving and the edge case handling (malformed JSON, empty URLs) all demonstrate learned-from-failure prompt engineering. The EV Newsletter special handling shows domain-specific awareness. The report template gives clear success metrics.</w:t>
      </w:r>
    </w:p>
    <w:p>
      <w:pPr>
        <w:pStyle w:val="Heading3"/>
        <w:spacing w:after="120" w:before="200"/>
      </w:pPr>
      <w:r>
        <w:rPr>
          <w:rFonts w:ascii="Arial" w:cs="Arial" w:eastAsia="Arial" w:hAnsi="Arial"/>
          <w:b/>
          <w:bCs/>
          <w:color w:val="3D405B"/>
          <w:sz w:val="23"/>
          <w:szCs w:val="23"/>
        </w:rPr>
        <w:t xml:space="preserve">4. Editorial Headlines Skill – STRONG</w:t>
      </w:r>
    </w:p>
    <w:p>
      <w:pPr>
        <w:spacing w:after="160" w:line="300"/>
      </w:pPr>
      <w:r>
        <w:rPr>
          <w:rFonts w:ascii="Georgia" w:cs="Georgia" w:eastAsia="Georgia" w:hAnsi="Georgia"/>
          <w:sz w:val="22"/>
          <w:szCs w:val="22"/>
        </w:rPr>
        <w:t xml:space="preserve">Explicitly includes Irish, EU and UK query categories alongside US and Asian queries. The ‘FT editor’s judgement’ quality bar is an effective calibration anchor. Date window enforcement prevents stale content. The corpus dedup (both URL and title-based) prevents duplicates. One minor improvement: the Asian AI section is marked ‘weekly check, not daily’ but this timing instruction may be unclear when the skill runs daily.</w:t>
      </w:r>
    </w:p>
    <w:p>
      <w:pPr>
        <w:pStyle w:val="Heading3"/>
        <w:spacing w:after="120" w:before="200"/>
      </w:pPr>
      <w:r>
        <w:rPr>
          <w:rFonts w:ascii="Arial" w:cs="Arial" w:eastAsia="Arial" w:hAnsi="Arial"/>
          <w:b/>
          <w:bCs/>
          <w:color w:val="3D405B"/>
          <w:sz w:val="23"/>
          <w:szCs w:val="23"/>
        </w:rPr>
        <w:t xml:space="preserve">5. Editorial Sector Search Skill – ADEQUATE</w:t>
      </w:r>
    </w:p>
    <w:p>
      <w:pPr>
        <w:spacing w:after="160" w:line="300"/>
      </w:pPr>
      <w:r>
        <w:rPr>
          <w:rFonts w:ascii="Georgia" w:cs="Georgia" w:eastAsia="Georgia" w:hAnsi="Georgia"/>
          <w:sz w:val="22"/>
          <w:szCs w:val="22"/>
        </w:rPr>
        <w:t xml:space="preserve">Functional gap-filler with clear thresholds. The weakness is that the source_type field is set to ‘editorial-discover’ rather than a distinct identifier (e.g. ‘editorial-sector-search’), which makes provenance tracking ambiguous. The search strategy section provides sector-specific queries but they are generic (e.g. ‘AI drug discovery + current month/year’) and would benefit from the same FT editor’s judgement calibration used in the Headlines Skill.</w:t>
      </w:r>
    </w:p>
    <w:p>
      <w:pPr>
        <w:pStyle w:val="Heading3"/>
        <w:spacing w:after="120" w:before="200"/>
      </w:pPr>
      <w:r>
        <w:rPr>
          <w:rFonts w:ascii="Arial" w:cs="Arial" w:eastAsia="Arial" w:hAnsi="Arial"/>
          <w:b/>
          <w:bCs/>
          <w:color w:val="3D405B"/>
          <w:sz w:val="23"/>
          <w:szCs w:val="23"/>
        </w:rPr>
        <w:t xml:space="preserve">6. Article Relevance Score Prompt – STRONG</w:t>
      </w:r>
    </w:p>
    <w:p>
      <w:pPr>
        <w:spacing w:after="160" w:line="300"/>
      </w:pPr>
      <w:r>
        <w:rPr>
          <w:rFonts w:ascii="Georgia" w:cs="Georgia" w:eastAsia="Georgia" w:hAnsi="Georgia"/>
          <w:sz w:val="22"/>
          <w:szCs w:val="22"/>
        </w:rPr>
        <w:t xml:space="preserve">Tightly scoped with clear include/exclude criteria. The inclusion of capital markets stories ‘caused by AI disruption’ and infrastructure ‘part of the AI value chain’ shows sophisticated editorial judgement codified into rules. The JSON-only output with confidence levels enables downstream filtering. The prompt correctly targets Sonnet for cost efficiency on a high-volume task.</w:t>
      </w:r>
    </w:p>
    <w:p>
      <w:pPr>
        <w:pStyle w:val="Heading3"/>
        <w:spacing w:after="120" w:before="200"/>
      </w:pPr>
      <w:r>
        <w:rPr>
          <w:rFonts w:ascii="Arial" w:cs="Arial" w:eastAsia="Arial" w:hAnsi="Arial"/>
          <w:b/>
          <w:bCs/>
          <w:color w:val="3D405B"/>
          <w:sz w:val="23"/>
          <w:szCs w:val="23"/>
        </w:rPr>
        <w:t xml:space="preserve">7. Content Match / Dedup Prompt – STRONG</w:t>
      </w:r>
    </w:p>
    <w:p>
      <w:pPr>
        <w:spacing w:after="160" w:line="300"/>
      </w:pPr>
      <w:r>
        <w:rPr>
          <w:rFonts w:ascii="Georgia" w:cs="Georgia" w:eastAsia="Georgia" w:hAnsi="Georgia"/>
          <w:sz w:val="22"/>
          <w:szCs w:val="22"/>
        </w:rPr>
        <w:t xml:space="preserve">Clean definitions of SAME STORY, RELATED BUT DIFFERENT and UNRELATED with specific examples. The rules section addresses recurring themes, follow-up coverage and cross-format matching. The confidence score is well-designed. This prompt does one thing well.</w:t>
      </w:r>
    </w:p>
    <w:p>
      <w:pPr>
        <w:pStyle w:val="Heading3"/>
        <w:spacing w:after="120" w:before="200"/>
      </w:pPr>
      <w:r>
        <w:rPr>
          <w:rFonts w:ascii="Arial" w:cs="Arial" w:eastAsia="Arial" w:hAnsi="Arial"/>
          <w:b/>
          <w:bCs/>
          <w:color w:val="3D405B"/>
          <w:sz w:val="23"/>
          <w:szCs w:val="23"/>
        </w:rPr>
        <w:t xml:space="preserve">8. Story Extract Prompt (v7) – STRONG</w:t>
      </w:r>
    </w:p>
    <w:p>
      <w:pPr>
        <w:spacing w:after="160" w:line="300"/>
      </w:pPr>
      <w:r>
        <w:rPr>
          <w:rFonts w:ascii="Georgia" w:cs="Georgia" w:eastAsia="Georgia" w:hAnsi="Georgia"/>
          <w:sz w:val="22"/>
          <w:szCs w:val="22"/>
        </w:rPr>
        <w:t xml:space="preserve">The standout prompt in the DISCOVER stage. The ‘news peg test’ with explicit PASSES and FAILS lists, the deduplication rules, the three worked examples covering structured news, conversational panel and interview formats, and the self-check instruction before output all demonstrate iterative refinement through seven versions. The exclusion list at the end of each example (‘EXCLUDED: orchids / flower advice’) is a particularly effective negative example pattern.</w:t>
      </w:r>
    </w:p>
    <w:p>
      <w:pPr>
        <w:pStyle w:val="Heading3"/>
        <w:spacing w:after="120" w:before="200"/>
      </w:pPr>
      <w:r>
        <w:rPr>
          <w:rFonts w:ascii="Arial" w:cs="Arial" w:eastAsia="Arial" w:hAnsi="Arial"/>
          <w:b/>
          <w:bCs/>
          <w:color w:val="3D405B"/>
          <w:sz w:val="23"/>
          <w:szCs w:val="23"/>
        </w:rPr>
        <w:t xml:space="preserve">9. Discovery Gap-Fill Prompt – ADEQUATE</w:t>
      </w:r>
    </w:p>
    <w:p>
      <w:pPr>
        <w:spacing w:after="160" w:line="300"/>
      </w:pPr>
      <w:r>
        <w:rPr>
          <w:rFonts w:ascii="Georgia" w:cs="Georgia" w:eastAsia="Georgia" w:hAnsi="Georgia"/>
          <w:sz w:val="22"/>
          <w:szCs w:val="22"/>
        </w:rPr>
        <w:t xml:space="preserve">Uses multi-model configuration. The instruction to identify 5-15 missing stories is reasonable. The weakness is that the prompt asks for real, accessible URLs but LLMs generating URLs from memory frequently produce non-existent links. The downstream verification in DISCOVER would catch these, but the prompt itself should acknowledge this limitation and instruct the model to note uncertainty about URL validity.</w:t>
      </w:r>
    </w:p>
    <w:p>
      <w:pPr>
        <w:pStyle w:val="Heading2"/>
        <w:spacing w:after="160" w:before="280"/>
      </w:pPr>
      <w:r>
        <w:rPr>
          <w:rFonts w:ascii="Arial" w:cs="Arial" w:eastAsia="Arial" w:hAnsi="Arial"/>
          <w:b/>
          <w:bCs/>
          <w:color w:val="2D3047"/>
          <w:sz w:val="26"/>
          <w:szCs w:val="26"/>
        </w:rPr>
        <w:t xml:space="preserve">ANALYSE Stage</w:t>
      </w:r>
    </w:p>
    <w:p>
      <w:pPr>
        <w:pStyle w:val="Heading3"/>
        <w:spacing w:after="120" w:before="200"/>
      </w:pPr>
      <w:r>
        <w:rPr>
          <w:rFonts w:ascii="Arial" w:cs="Arial" w:eastAsia="Arial" w:hAnsi="Arial"/>
          <w:b/>
          <w:bCs/>
          <w:color w:val="3D405B"/>
          <w:sz w:val="23"/>
          <w:szCs w:val="23"/>
        </w:rPr>
        <w:t xml:space="preserve">10. Editorial Context – Master Voice – WEAK</w:t>
      </w:r>
    </w:p>
    <w:p>
      <w:pPr>
        <w:spacing w:after="160" w:line="300"/>
      </w:pPr>
      <w:r>
        <w:rPr>
          <w:rFonts w:ascii="Georgia" w:cs="Georgia" w:eastAsia="Georgia" w:hAnsi="Georgia"/>
          <w:sz w:val="22"/>
          <w:szCs w:val="22"/>
        </w:rPr>
        <w:t xml:space="preserve">The catalogue entry is truncated. The visible text begins with ‘Content Analyst and LinkedIn Post Generator’ and the MODE INSTRUCTIONS section reads ‘(Could not extract)’. This is the foundational voice document that multiple prompts reference via ‘Read config/prompts/editorial-context.v1.txt’. Without seeing the complete text, two concerns arise: (a) the opening framing as a ‘LinkedIn Post Generator’ may not match its broader role as the editorial voice anchor for the newsletter pipeline, and (b) any prompt that reads this file at runtime inherits whatever is actually deployed, so the catalogue’s incompleteness is a documentation gap rather than necessarily a prompt quality issue. Rated WEAK because the catalogue should accurately represent the deployed prompt.</w:t>
      </w:r>
    </w:p>
    <w:p>
      <w:pPr>
        <w:pStyle w:val="Heading3"/>
        <w:spacing w:after="120" w:before="200"/>
      </w:pPr>
      <w:r>
        <w:rPr>
          <w:rFonts w:ascii="Arial" w:cs="Arial" w:eastAsia="Arial" w:hAnsi="Arial"/>
          <w:b/>
          <w:bCs/>
          <w:color w:val="3D405B"/>
          <w:sz w:val="23"/>
          <w:szCs w:val="23"/>
        </w:rPr>
        <w:t xml:space="preserve">11. Editorial Analyse Prompt – STRONG</w:t>
      </w:r>
    </w:p>
    <w:p>
      <w:pPr>
        <w:spacing w:after="160" w:line="300"/>
      </w:pPr>
      <w:r>
        <w:rPr>
          <w:rFonts w:ascii="Georgia" w:cs="Georgia" w:eastAsia="Georgia" w:hAnsi="Georgia"/>
          <w:sz w:val="22"/>
          <w:szCs w:val="22"/>
        </w:rPr>
        <w:t xml:space="preserve">Comprehensive JSON output schema covering analysis entries, theme updates, cross-connections, post candidates and story references. The rules are well-calibrated: the insistence on evidence quality (‘not summaries or restatements’), argumentative post titles (‘states a position, not a topic’) and the tier assessment criteria all push toward newsletter-quality output. The instruction to actively discover new themes rather than just mapping to existing T01-T26 prevents thematic stagnation.</w:t>
      </w:r>
    </w:p>
    <w:p>
      <w:pPr>
        <w:pStyle w:val="Heading3"/>
        <w:spacing w:after="120" w:before="200"/>
      </w:pPr>
      <w:r>
        <w:rPr>
          <w:rFonts w:ascii="Arial" w:cs="Arial" w:eastAsia="Arial" w:hAnsi="Arial"/>
          <w:b/>
          <w:bCs/>
          <w:color w:val="3D405B"/>
          <w:sz w:val="23"/>
          <w:szCs w:val="23"/>
        </w:rPr>
        <w:t xml:space="preserve">12. Editorial Analyse Skill – STRONG</w:t>
      </w:r>
    </w:p>
    <w:p>
      <w:pPr>
        <w:spacing w:after="160" w:line="300"/>
      </w:pPr>
      <w:r>
        <w:rPr>
          <w:rFonts w:ascii="Georgia" w:cs="Georgia" w:eastAsia="Georgia" w:hAnsi="Georgia"/>
          <w:sz w:val="22"/>
          <w:szCs w:val="22"/>
        </w:rPr>
        <w:t xml:space="preserve">The strongest prompt in the system for operational integrity. The mandatory verification sub-agent, triggered by the discovery of 69% fabrication in earlier audits, is rigorous: it checks every quoted phrase and data point against the source transcript, categorises findings as VERIFIED/PARAPHRASED/FABRICATED/PROJECTED/MISATTRIBUTED, and blocks processing of the next transcript until the current one passes. The write-validate-swap pattern for state.json, the activity log update and the URL non-negotiable rule all demonstrate hard-won operational discipline.</w:t>
      </w:r>
    </w:p>
    <w:p>
      <w:pPr>
        <w:pStyle w:val="Heading2"/>
        <w:spacing w:after="160" w:before="280"/>
      </w:pPr>
      <w:r>
        <w:rPr>
          <w:rFonts w:ascii="Arial" w:cs="Arial" w:eastAsia="Arial" w:hAnsi="Arial"/>
          <w:b/>
          <w:bCs/>
          <w:color w:val="2D3047"/>
          <w:sz w:val="26"/>
          <w:szCs w:val="26"/>
        </w:rPr>
        <w:t xml:space="preserve">PRODUCE Stage</w:t>
      </w:r>
    </w:p>
    <w:p>
      <w:pPr>
        <w:pStyle w:val="Heading3"/>
        <w:spacing w:after="120" w:before="200"/>
      </w:pPr>
      <w:r>
        <w:rPr>
          <w:rFonts w:ascii="Arial" w:cs="Arial" w:eastAsia="Arial" w:hAnsi="Arial"/>
          <w:b/>
          <w:bCs/>
          <w:color w:val="3D405B"/>
          <w:sz w:val="23"/>
          <w:szCs w:val="23"/>
        </w:rPr>
        <w:t xml:space="preserve">13. Draft System Prompt – ADEQUATE</w:t>
      </w:r>
    </w:p>
    <w:p>
      <w:pPr>
        <w:spacing w:after="160" w:line="300"/>
      </w:pPr>
      <w:r>
        <w:rPr>
          <w:rFonts w:ascii="Georgia" w:cs="Georgia" w:eastAsia="Georgia" w:hAnsi="Georgia"/>
          <w:sz w:val="22"/>
          <w:szCs w:val="22"/>
        </w:rPr>
        <w:t xml:space="preserve">This is the most important prompt in the system and it is mostly strong, but it has a critical structural mismatch with the published output. The voice guidance is excellent: the prohibited language list is comprehensive, the reference passages with ‘why this works’ annotations are an effective calibration technique and the formatting rules (UK English, spaced en dashes, single quotes, currency abbreviation) are precise.</w:t>
      </w:r>
    </w:p>
    <w:p>
      <w:pPr>
        <w:spacing w:after="160" w:line="300"/>
      </w:pPr>
      <w:r>
        <w:rPr>
          <w:rFonts w:ascii="Georgia" w:cs="Georgia" w:eastAsia="Georgia" w:hAnsi="Georgia"/>
          <w:b/>
          <w:bCs/>
          <w:sz w:val="22"/>
          <w:szCs w:val="22"/>
        </w:rPr>
        <w:t xml:space="preserve">The structural mismatch: </w:t>
      </w:r>
      <w:r>
        <w:rPr>
          <w:rFonts w:ascii="Georgia" w:cs="Georgia" w:eastAsia="Georgia" w:hAnsi="Georgia"/>
          <w:sz w:val="22"/>
          <w:szCs w:val="22"/>
        </w:rPr>
        <w:t xml:space="preserve">the prompt instructs the tl;dr section as ‘two intro paragraphs (3-4 sentences each) establishing the theme + sector subheadings with bullet lists’. But Week 13’s published tl;dr is something different entirely – it opens with a thematic title (‘Lots of tokens. But no more Sora’), then unfolds a multi-day narrative about OpenAI’s week with inline links, weaving sector references naturally into the prose rather than separating them into bulleted subheadings. The published format is more editorial, more argumentative and more readable. The prompt instructs a format that would produce a structurally correct but editorially inferior version of the tl;dr.</w:t>
      </w:r>
    </w:p>
    <w:p>
      <w:pPr>
        <w:pStyle w:val="Heading3"/>
        <w:spacing w:after="120" w:before="200"/>
      </w:pPr>
      <w:r>
        <w:rPr>
          <w:rFonts w:ascii="Arial" w:cs="Arial" w:eastAsia="Arial" w:hAnsi="Arial"/>
          <w:b/>
          <w:bCs/>
          <w:color w:val="3D405B"/>
          <w:sz w:val="23"/>
          <w:szCs w:val="23"/>
        </w:rPr>
        <w:t xml:space="preserve">14. Draft Write Prompt – STRONG</w:t>
      </w:r>
    </w:p>
    <w:p>
      <w:pPr>
        <w:spacing w:after="160" w:line="300"/>
      </w:pPr>
      <w:r>
        <w:rPr>
          <w:rFonts w:ascii="Georgia" w:cs="Georgia" w:eastAsia="Georgia" w:hAnsi="Georgia"/>
          <w:sz w:val="22"/>
          <w:szCs w:val="22"/>
        </w:rPr>
        <w:t xml:space="preserve">Well-structured user prompt that complements the system prompt. The story selection hard limits (12-15 stories, sector allocation, word budget check) prevent the common failure mode of over-inclusion. The bullet/detail alignment rule (‘Every story in the body must have a corresponding tl;dr bullet’) enforces structural consistency. The analytical framework (‘What changed? Who benefits? What moat?’) pushes beyond summary toward the analytical depth visible in Weeks 12 and 13. The prohibition on generic significance statements (‘reflects a broader trend’, ‘signals commitment to AI’) is well-targeted.</w:t>
      </w:r>
    </w:p>
    <w:p>
      <w:pPr>
        <w:pStyle w:val="Heading3"/>
        <w:spacing w:after="120" w:before="200"/>
      </w:pPr>
      <w:r>
        <w:rPr>
          <w:rFonts w:ascii="Arial" w:cs="Arial" w:eastAsia="Arial" w:hAnsi="Arial"/>
          <w:b/>
          <w:bCs/>
          <w:color w:val="3D405B"/>
          <w:sz w:val="23"/>
          <w:szCs w:val="23"/>
        </w:rPr>
        <w:t xml:space="preserve">15. Draft Theme Selection Prompt – STRONG</w:t>
      </w:r>
    </w:p>
    <w:p>
      <w:pPr>
        <w:spacing w:after="160" w:line="300"/>
      </w:pPr>
      <w:r>
        <w:rPr>
          <w:rFonts w:ascii="Georgia" w:cs="Georgia" w:eastAsia="Georgia" w:hAnsi="Georgia"/>
          <w:sz w:val="22"/>
          <w:szCs w:val="22"/>
        </w:rPr>
        <w:t xml:space="preserve">The three quality tests (cross-sector reach, falsifiability, evidence-grounded) are excellently designed. The rejected theme examples with explanations (‘Agency without accountability – fails evidence-grounding’) are an effective negative example pattern. The JSON output with sectors_connected and falsifiable_test fields forces the model to show its reasoning. The instruction to avoid repeating the previous week’s theme prevents thematic drift.</w:t>
      </w:r>
    </w:p>
    <w:p>
      <w:pPr>
        <w:pStyle w:val="Heading3"/>
        <w:spacing w:after="120" w:before="200"/>
      </w:pPr>
      <w:r>
        <w:rPr>
          <w:rFonts w:ascii="Arial" w:cs="Arial" w:eastAsia="Arial" w:hAnsi="Arial"/>
          <w:b/>
          <w:bCs/>
          <w:color w:val="3D405B"/>
          <w:sz w:val="23"/>
          <w:szCs w:val="23"/>
        </w:rPr>
        <w:t xml:space="preserve">16. Editorial Draft Skill – ADEQUATE</w:t>
      </w:r>
    </w:p>
    <w:p>
      <w:pPr>
        <w:spacing w:after="160" w:line="300"/>
      </w:pPr>
      <w:r>
        <w:rPr>
          <w:rFonts w:ascii="Georgia" w:cs="Georgia" w:eastAsia="Georgia" w:hAnsi="Georgia"/>
          <w:sz w:val="22"/>
          <w:szCs w:val="22"/>
        </w:rPr>
        <w:t xml:space="preserve">Functional orchestration skill that coordinates draft generation, critique and revision. The weakness is that the structural instructions here (‘tl;dr — three to five bullet executive summary’) contradict the Draft System Prompt (‘two intro paragraphs + sector subheadings with bullets’) and neither matches Week 13’s published format. This inconsistency means the pipeline’s tl;dr output depends on which prompt takes precedence at runtime.</w:t>
      </w:r>
    </w:p>
    <w:p>
      <w:pPr>
        <w:pStyle w:val="Heading3"/>
        <w:spacing w:after="120" w:before="200"/>
      </w:pPr>
      <w:r>
        <w:rPr>
          <w:rFonts w:ascii="Arial" w:cs="Arial" w:eastAsia="Arial" w:hAnsi="Arial"/>
          <w:b/>
          <w:bCs/>
          <w:color w:val="3D405B"/>
          <w:sz w:val="23"/>
          <w:szCs w:val="23"/>
        </w:rPr>
        <w:t xml:space="preserve">17. Editorial Critique Prompt – ADEQUATE</w:t>
      </w:r>
    </w:p>
    <w:p>
      <w:pPr>
        <w:spacing w:after="160" w:line="300"/>
      </w:pPr>
      <w:r>
        <w:rPr>
          <w:rFonts w:ascii="Georgia" w:cs="Georgia" w:eastAsia="Georgia" w:hAnsi="Georgia"/>
          <w:sz w:val="22"/>
          <w:szCs w:val="22"/>
        </w:rPr>
        <w:t xml:space="preserve">Covers seven evaluation dimensions. The weakness is that the prohibited language check references only a subset of the full list (‘leverage, robust, landscape, game-changer, paradigm shift’) rather than the complete list in the Draft System Prompt. If the critique is the quality gate, it should enforce the complete banned list. The podcast section criterion (‘analytical synthesis across episodes, or individual episode recaps?’) correctly targets the known weakness but provides no guidance on what good synthesis looks like.</w:t>
      </w:r>
    </w:p>
    <w:p>
      <w:pPr>
        <w:pStyle w:val="Heading3"/>
        <w:spacing w:after="120" w:before="200"/>
      </w:pPr>
      <w:r>
        <w:rPr>
          <w:rFonts w:ascii="Arial" w:cs="Arial" w:eastAsia="Arial" w:hAnsi="Arial"/>
          <w:b/>
          <w:bCs/>
          <w:color w:val="3D405B"/>
          <w:sz w:val="23"/>
          <w:szCs w:val="23"/>
        </w:rPr>
        <w:t xml:space="preserve">18. Editorial Revise Prompt – ADEQUATE</w:t>
      </w:r>
    </w:p>
    <w:p>
      <w:pPr>
        <w:spacing w:after="160" w:line="300"/>
      </w:pPr>
      <w:r>
        <w:rPr>
          <w:rFonts w:ascii="Georgia" w:cs="Georgia" w:eastAsia="Georgia" w:hAnsi="Georgia"/>
          <w:sz w:val="22"/>
          <w:szCs w:val="22"/>
        </w:rPr>
        <w:t xml:space="preserve">Lean and effective: apply critique selectively, preserve what works, fix what does not. The instruction to use ‘[Editorial note: verify X]’ rather than fabricating missing information is a good safety valve. The weakness is brevity – the prompt gives no guidance on voice maintenance during revision, which risks the revised draft introducing prohibited language or tonal shifts while fixing structural issues.</w:t>
      </w:r>
    </w:p>
    <w:p>
      <w:pPr>
        <w:pStyle w:val="Heading3"/>
        <w:spacing w:after="120" w:before="200"/>
      </w:pPr>
      <w:r>
        <w:rPr>
          <w:rFonts w:ascii="Arial" w:cs="Arial" w:eastAsia="Arial" w:hAnsi="Arial"/>
          <w:b/>
          <w:bCs/>
          <w:color w:val="3D405B"/>
          <w:sz w:val="23"/>
          <w:szCs w:val="23"/>
        </w:rPr>
        <w:t xml:space="preserve">19. Story Selection System – STRONG</w:t>
      </w:r>
    </w:p>
    <w:p>
      <w:pPr>
        <w:spacing w:after="160" w:line="300"/>
      </w:pPr>
      <w:r>
        <w:rPr>
          <w:rFonts w:ascii="Georgia" w:cs="Georgia" w:eastAsia="Georgia" w:hAnsi="Georgia"/>
          <w:sz w:val="22"/>
          <w:szCs w:val="22"/>
        </w:rPr>
        <w:t xml:space="preserve">The most thoroughly engineered prompt in the PRODUCE stage. Eight news value triggers with the named-entity specificity as a hard gate, nine story type definitions, composite narrative handling and source selection criteria all demonstrate deep editorial thinking. The ‘would a senior executive at a $1bn+ company change a decision based on this story?’ test is an excellent calibration anchor. The 25-35 story shortlist target with sector minimums ensures breadth.</w:t>
      </w:r>
    </w:p>
    <w:p>
      <w:pPr>
        <w:pStyle w:val="Heading3"/>
        <w:spacing w:after="120" w:before="200"/>
      </w:pPr>
      <w:r>
        <w:rPr>
          <w:rFonts w:ascii="Arial" w:cs="Arial" w:eastAsia="Arial" w:hAnsi="Arial"/>
          <w:b/>
          <w:bCs/>
          <w:color w:val="3D405B"/>
          <w:sz w:val="23"/>
          <w:szCs w:val="23"/>
        </w:rPr>
        <w:t xml:space="preserve">20. Story Selection Critique – STRONG</w:t>
      </w:r>
    </w:p>
    <w:p>
      <w:pPr>
        <w:spacing w:after="160" w:line="300"/>
      </w:pPr>
      <w:r>
        <w:rPr>
          <w:rFonts w:ascii="Georgia" w:cs="Georgia" w:eastAsia="Georgia" w:hAnsi="Georgia"/>
          <w:sz w:val="22"/>
          <w:szCs w:val="22"/>
        </w:rPr>
        <w:t xml:space="preserve">The ‘default posture: keep’ instruction is well-designed – it prevents the common LLM failure mode of aggressively cutting to appear decisive. The composite narrative awareness (‘operational scale vs governance maturity’, ‘individual detail vs aggregate framing’) is sophisticated. The verification requirement (‘before stating that a story lacks specific information, re-read the full article’) prevents false critique.</w:t>
      </w:r>
    </w:p>
    <w:p>
      <w:pPr>
        <w:pStyle w:val="Heading3"/>
        <w:spacing w:after="120" w:before="200"/>
      </w:pPr>
      <w:r>
        <w:rPr>
          <w:rFonts w:ascii="Arial" w:cs="Arial" w:eastAsia="Arial" w:hAnsi="Arial"/>
          <w:b/>
          <w:bCs/>
          <w:color w:val="3D405B"/>
          <w:sz w:val="23"/>
          <w:szCs w:val="23"/>
        </w:rPr>
        <w:t xml:space="preserve">21. General AI Scoring – ADEQUATE</w:t>
      </w:r>
    </w:p>
    <w:p>
      <w:pPr>
        <w:spacing w:after="160" w:line="300"/>
      </w:pPr>
      <w:r>
        <w:rPr>
          <w:rFonts w:ascii="Georgia" w:cs="Georgia" w:eastAsia="Georgia" w:hAnsi="Georgia"/>
          <w:sz w:val="22"/>
          <w:szCs w:val="22"/>
        </w:rPr>
        <w:t xml:space="preserve">Calibrated against the published reference (8-9 out of 10). The five scoring dimensions and the event grouping instruction are solid. The weakness is that the threshold instruction (‘only include articles scoring 5 or above’) means low-scoring articles are silently dropped without visibility – the downstream selection process cannot recover a strong story that was aggressively downscored by this prompt.</w:t>
      </w:r>
    </w:p>
    <w:p>
      <w:pPr>
        <w:pStyle w:val="Heading3"/>
        <w:spacing w:after="120" w:before="200"/>
      </w:pPr>
      <w:r>
        <w:rPr>
          <w:rFonts w:ascii="Arial" w:cs="Arial" w:eastAsia="Arial" w:hAnsi="Arial"/>
          <w:b/>
          <w:bCs/>
          <w:color w:val="3D405B"/>
          <w:sz w:val="23"/>
          <w:szCs w:val="23"/>
        </w:rPr>
        <w:t xml:space="preserve">22. Vertical Sector Scoring – ADEQUATE</w:t>
      </w:r>
    </w:p>
    <w:p>
      <w:pPr>
        <w:spacing w:after="160" w:line="300"/>
      </w:pPr>
      <w:r>
        <w:rPr>
          <w:rFonts w:ascii="Georgia" w:cs="Georgia" w:eastAsia="Georgia" w:hAnsi="Georgia"/>
          <w:sz w:val="22"/>
          <w:szCs w:val="22"/>
        </w:rPr>
        <w:t xml:space="preserve">Similar to General AI Scoring but with pool-size calibration (‘a story that satisfies two news value triggers in a 12-article sector should score higher than the same story in a 40-article sector’). Uses only three scoring dimensions versus five for General AI, which creates a consistency gap between the two tracks. The instruction to score every article (no threshold cutoff) is better than General AI Scoring’s approach.</w:t>
      </w:r>
    </w:p>
    <w:p>
      <w:pPr>
        <w:pStyle w:val="Heading3"/>
        <w:spacing w:after="120" w:before="200"/>
      </w:pPr>
      <w:r>
        <w:rPr>
          <w:rFonts w:ascii="Arial" w:cs="Arial" w:eastAsia="Arial" w:hAnsi="Arial"/>
          <w:b/>
          <w:bCs/>
          <w:color w:val="3D405B"/>
          <w:sz w:val="23"/>
          <w:szCs w:val="23"/>
        </w:rPr>
        <w:t xml:space="preserve">23. Final General AI Selection – ADEQUATE</w:t>
      </w:r>
    </w:p>
    <w:p>
      <w:pPr>
        <w:spacing w:after="160" w:line="300"/>
      </w:pPr>
      <w:r>
        <w:rPr>
          <w:rFonts w:ascii="Georgia" w:cs="Georgia" w:eastAsia="Georgia" w:hAnsi="Georgia"/>
          <w:sz w:val="22"/>
          <w:szCs w:val="22"/>
        </w:rPr>
        <w:t xml:space="preserve">Combines editorial score with coverage volume in a sensible matrix. The 10-15 story target is appropriate. The weakness is minimal: the prompt could benefit from explicit geographic balance guidance.</w:t>
      </w:r>
    </w:p>
    <w:p>
      <w:pPr>
        <w:pStyle w:val="Heading3"/>
        <w:spacing w:after="120" w:before="200"/>
      </w:pPr>
      <w:r>
        <w:rPr>
          <w:rFonts w:ascii="Arial" w:cs="Arial" w:eastAsia="Arial" w:hAnsi="Arial"/>
          <w:b/>
          <w:bCs/>
          <w:color w:val="3D405B"/>
          <w:sz w:val="23"/>
          <w:szCs w:val="23"/>
        </w:rPr>
        <w:t xml:space="preserve">24. Final Merged Shortlist – ADEQUATE</w:t>
      </w:r>
    </w:p>
    <w:p>
      <w:pPr>
        <w:spacing w:after="160" w:line="300"/>
      </w:pPr>
      <w:r>
        <w:rPr>
          <w:rFonts w:ascii="Georgia" w:cs="Georgia" w:eastAsia="Georgia" w:hAnsi="Georgia"/>
          <w:sz w:val="22"/>
          <w:szCs w:val="22"/>
        </w:rPr>
        <w:t xml:space="preserve">The editor-in-chief framing and the sector budget table are well-designed. The score protection rule (‘never cut any story scoring ≥7’) prevents over-aggressive culling. The instruction to trim composites to two angles before cutting standalone stories is editorially sound. Again, no geographic balance instruction.</w:t>
      </w:r>
    </w:p>
    <w:p>
      <w:pPr>
        <w:pStyle w:val="Heading3"/>
        <w:spacing w:after="120" w:before="200"/>
      </w:pPr>
      <w:r>
        <w:rPr>
          <w:rFonts w:ascii="Arial" w:cs="Arial" w:eastAsia="Arial" w:hAnsi="Arial"/>
          <w:b/>
          <w:bCs/>
          <w:color w:val="3D405B"/>
          <w:sz w:val="23"/>
          <w:szCs w:val="23"/>
        </w:rPr>
        <w:t xml:space="preserve">25. Pipeline Weekly Skill – ADEQUATE</w:t>
      </w:r>
    </w:p>
    <w:p>
      <w:pPr>
        <w:spacing w:after="160" w:line="300"/>
      </w:pPr>
      <w:r>
        <w:rPr>
          <w:rFonts w:ascii="Georgia" w:cs="Georgia" w:eastAsia="Georgia" w:hAnsi="Georgia"/>
          <w:sz w:val="22"/>
          <w:szCs w:val="22"/>
        </w:rPr>
        <w:t xml:space="preserve">Functional orchestration. The catch-up step for unresolved story references is a sensible safety net. The weakness is that this skill references /editorial-draft but the catalogue contains three overlapping draft prompts with different structural instructions. The skill should specify which structural template takes precedence.</w:t>
      </w:r>
    </w:p>
    <w:p>
      <w:pPr>
        <w:pStyle w:val="Heading2"/>
        <w:spacing w:after="160" w:before="280"/>
      </w:pPr>
      <w:r>
        <w:rPr>
          <w:rFonts w:ascii="Arial" w:cs="Arial" w:eastAsia="Arial" w:hAnsi="Arial"/>
          <w:b/>
          <w:bCs/>
          <w:color w:val="2D3047"/>
          <w:sz w:val="26"/>
          <w:szCs w:val="26"/>
        </w:rPr>
        <w:t xml:space="preserve">QUALITY ASSURANCE</w:t>
      </w:r>
    </w:p>
    <w:p>
      <w:pPr>
        <w:pStyle w:val="Heading3"/>
        <w:spacing w:after="120" w:before="200"/>
      </w:pPr>
      <w:r>
        <w:rPr>
          <w:rFonts w:ascii="Arial" w:cs="Arial" w:eastAsia="Arial" w:hAnsi="Arial"/>
          <w:b/>
          <w:bCs/>
          <w:color w:val="3D405B"/>
          <w:sz w:val="23"/>
          <w:szCs w:val="23"/>
        </w:rPr>
        <w:t xml:space="preserve">26. Wednesday Sweep Skill – STRONG</w:t>
      </w:r>
    </w:p>
    <w:p>
      <w:pPr>
        <w:spacing w:after="160" w:line="300"/>
      </w:pPr>
      <w:r>
        <w:rPr>
          <w:rFonts w:ascii="Georgia" w:cs="Georgia" w:eastAsia="Georgia" w:hAnsi="Georgia"/>
          <w:sz w:val="22"/>
          <w:szCs w:val="22"/>
        </w:rPr>
        <w:t xml:space="preserve">Comprehensive pre-publication quality gate covering URL completeness, URL validation, transcript coverage, theme health, post backlog health, story reference completeness, headline coverage and sector thresholds. The geographic balance instruction (‘include Irish, EU and UK queries alongside US queries’) partially compensates for its absence in PRODUCE. The structured JSON report format enables tracking over time.</w:t>
      </w:r>
    </w:p>
    <w:p>
      <w:pPr>
        <w:pStyle w:val="Heading3"/>
        <w:spacing w:after="120" w:before="200"/>
      </w:pPr>
      <w:r>
        <w:rPr>
          <w:rFonts w:ascii="Arial" w:cs="Arial" w:eastAsia="Arial" w:hAnsi="Arial"/>
          <w:b/>
          <w:bCs/>
          <w:color w:val="3D405B"/>
          <w:sz w:val="23"/>
          <w:szCs w:val="23"/>
        </w:rPr>
        <w:t xml:space="preserve">27. Draft Evaluation Prompt – STRONG</w:t>
      </w:r>
    </w:p>
    <w:p>
      <w:pPr>
        <w:spacing w:after="160" w:line="300"/>
      </w:pPr>
      <w:r>
        <w:rPr>
          <w:rFonts w:ascii="Georgia" w:cs="Georgia" w:eastAsia="Georgia" w:hAnsi="Georgia"/>
          <w:sz w:val="22"/>
          <w:szCs w:val="22"/>
        </w:rPr>
        <w:t xml:space="preserve">The ‘Financial Times, Economist and Reuters’ editorial calibration is effective. The six evaluation criteria (factual integrity, completeness, editorial quality, link integrity, structural compliance, specific changes) are well-chosen. The instruction to not soften the assessment and the question ‘is the draft ready for publication?’ set the right tone. Uses multi-model for independent evaluation.</w:t>
      </w:r>
    </w:p>
    <w:p>
      <w:pPr>
        <w:pStyle w:val="Heading3"/>
        <w:spacing w:after="120" w:before="200"/>
      </w:pPr>
      <w:r>
        <w:rPr>
          <w:rFonts w:ascii="Arial" w:cs="Arial" w:eastAsia="Arial" w:hAnsi="Arial"/>
          <w:b/>
          <w:bCs/>
          <w:color w:val="3D405B"/>
          <w:sz w:val="23"/>
          <w:szCs w:val="23"/>
        </w:rPr>
        <w:t xml:space="preserve">28. Self-Review Prompt – STRONG</w:t>
      </w:r>
    </w:p>
    <w:p>
      <w:pPr>
        <w:spacing w:after="160" w:line="300"/>
      </w:pPr>
      <w:r>
        <w:rPr>
          <w:rFonts w:ascii="Georgia" w:cs="Georgia" w:eastAsia="Georgia" w:hAnsi="Georgia"/>
          <w:sz w:val="22"/>
          <w:szCs w:val="22"/>
        </w:rPr>
        <w:t xml:space="preserve">Automated checklist covering prohibited language, structural compliance, formatting rules, link presence, unsupported claims, word count and missing sectors. The pass/fail logic (overall_pass requires zero prohibited language AND zero structural issues AND zero missing sectors) sets a clear gate. The full duplication of the prohibited language list from the Draft System Prompt is intentional layering – the draft might slip a banned word past the author, but the self-review catches it.</w:t>
      </w:r>
    </w:p>
    <w:p>
      <w:pPr>
        <w:pStyle w:val="Heading3"/>
        <w:spacing w:after="120" w:before="200"/>
      </w:pPr>
      <w:r>
        <w:rPr>
          <w:rFonts w:ascii="Arial" w:cs="Arial" w:eastAsia="Arial" w:hAnsi="Arial"/>
          <w:b/>
          <w:bCs/>
          <w:color w:val="3D405B"/>
          <w:sz w:val="23"/>
          <w:szCs w:val="23"/>
        </w:rPr>
        <w:t xml:space="preserve">29. Benchmark Evaluation Prompt – STRONG</w:t>
      </w:r>
    </w:p>
    <w:p>
      <w:pPr>
        <w:spacing w:after="160" w:line="300"/>
      </w:pPr>
      <w:r>
        <w:rPr>
          <w:rFonts w:ascii="Georgia" w:cs="Georgia" w:eastAsia="Georgia" w:hAnsi="Georgia"/>
          <w:sz w:val="22"/>
          <w:szCs w:val="22"/>
        </w:rPr>
        <w:t xml:space="preserve">Comparison evaluation across seven dimensions with 1-5 scoring. The note that ‘different story choices do not automatically mean the draft is worse’ prevents penalising legitimate editorial divergence. The overall quality score (‘1 = complete rewrite, 5 = publishable with minor tweaks’) gives a clear maturity signal. JSON output with specific feedback enables iteration.</w:t>
      </w:r>
    </w:p>
    <w:p>
      <w:pPr>
        <w:pStyle w:val="Heading2"/>
        <w:spacing w:after="160" w:before="280"/>
      </w:pPr>
      <w:r>
        <w:rPr>
          <w:rFonts w:ascii="Arial" w:cs="Arial" w:eastAsia="Arial" w:hAnsi="Arial"/>
          <w:b/>
          <w:bCs/>
          <w:color w:val="2D3047"/>
          <w:sz w:val="26"/>
          <w:szCs w:val="26"/>
        </w:rPr>
        <w:t xml:space="preserve">Embedded and Addendum Prompts</w:t>
      </w:r>
    </w:p>
    <w:p>
      <w:pPr>
        <w:pStyle w:val="Heading3"/>
        <w:spacing w:after="120" w:before="200"/>
      </w:pPr>
      <w:r>
        <w:rPr>
          <w:rFonts w:ascii="Arial" w:cs="Arial" w:eastAsia="Arial" w:hAnsi="Arial"/>
          <w:b/>
          <w:bCs/>
          <w:color w:val="3D405B"/>
          <w:sz w:val="23"/>
          <w:szCs w:val="23"/>
        </w:rPr>
        <w:t xml:space="preserve">30. Editorial Chat System Prompt – WEAK</w:t>
      </w:r>
    </w:p>
    <w:p>
      <w:pPr>
        <w:spacing w:after="160" w:line="300"/>
      </w:pPr>
      <w:r>
        <w:rPr>
          <w:rFonts w:ascii="Georgia" w:cs="Georgia" w:eastAsia="Georgia" w:hAnsi="Georgia"/>
          <w:sz w:val="22"/>
          <w:szCs w:val="22"/>
        </w:rPr>
        <w:t xml:space="preserve">Truncated in the catalogue. The visible base prompt is functional but generic. The MODE INSTRUCTIONS section reads ‘(Could not extract)’, which means the chat modes (likely including ideation, analysis and drafting modes) are undocumented. This is the interface the editor uses interactively – its quality directly affects editorial productivity.</w:t>
      </w:r>
    </w:p>
    <w:p>
      <w:pPr>
        <w:pStyle w:val="Heading3"/>
        <w:spacing w:after="120" w:before="200"/>
      </w:pPr>
      <w:r>
        <w:rPr>
          <w:rFonts w:ascii="Arial" w:cs="Arial" w:eastAsia="Arial" w:hAnsi="Arial"/>
          <w:b/>
          <w:bCs/>
          <w:color w:val="3D405B"/>
          <w:sz w:val="23"/>
          <w:szCs w:val="23"/>
        </w:rPr>
        <w:t xml:space="preserve">31. Vertical Sector Critic Scoring – ADEQUATE</w:t>
      </w:r>
    </w:p>
    <w:p>
      <w:pPr>
        <w:spacing w:after="160" w:line="300"/>
      </w:pPr>
      <w:r>
        <w:rPr>
          <w:rFonts w:ascii="Georgia" w:cs="Georgia" w:eastAsia="Georgia" w:hAnsi="Georgia"/>
          <w:sz w:val="22"/>
          <w:szCs w:val="22"/>
        </w:rPr>
        <w:t xml:space="preserve">Independent second-opinion scorer with a disagreement requirement (‘where your score differs from Opus by more than 2 points, explain why’). The calibration and scoring dimensions duplicate the Vertical Sector Scoring prompt. This is intentional – the Critic is sent to a different model – but the duplicated text consumes tokens that could be used for additional guidance.</w:t>
      </w:r>
    </w:p>
    <w:p>
      <w:pPr>
        <w:pStyle w:val="Heading3"/>
        <w:spacing w:after="120" w:before="200"/>
      </w:pPr>
      <w:r>
        <w:rPr>
          <w:rFonts w:ascii="Arial" w:cs="Arial" w:eastAsia="Arial" w:hAnsi="Arial"/>
          <w:b/>
          <w:bCs/>
          <w:color w:val="3D405B"/>
          <w:sz w:val="23"/>
          <w:szCs w:val="23"/>
        </w:rPr>
        <w:t xml:space="preserve">32. Vertical Sector Triage – ADEQUATE</w:t>
      </w:r>
    </w:p>
    <w:p>
      <w:pPr>
        <w:spacing w:after="160" w:line="300"/>
      </w:pPr>
      <w:r>
        <w:rPr>
          <w:rFonts w:ascii="Georgia" w:cs="Georgia" w:eastAsia="Georgia" w:hAnsi="Georgia"/>
          <w:sz w:val="22"/>
          <w:szCs w:val="22"/>
        </w:rPr>
        <w:t xml:space="preserve">Multi-model consensus mechanism. The per-sector average threshold with ‘include the next article below the average’ rule is a reasonable borderline-inclusion heuristic. The disagreement resolution logic (majority view wins unless the outlier cites specific facts) is sound. The weakness is complexity: three model scores, sector averages, floor rules and disagreement resolution create many edge cases.</w:t>
      </w:r>
    </w:p>
    <w:p>
      <w:pPr>
        <w:pStyle w:val="Heading3"/>
        <w:spacing w:after="120" w:before="200"/>
      </w:pPr>
      <w:r>
        <w:rPr>
          <w:rFonts w:ascii="Arial" w:cs="Arial" w:eastAsia="Arial" w:hAnsi="Arial"/>
          <w:b/>
          <w:bCs/>
          <w:color w:val="3D405B"/>
          <w:sz w:val="23"/>
          <w:szCs w:val="23"/>
        </w:rPr>
        <w:t xml:space="preserve">33. Editorial Draft Instruction (v1) – WEAK</w:t>
      </w:r>
    </w:p>
    <w:p>
      <w:pPr>
        <w:spacing w:after="160" w:line="300"/>
      </w:pPr>
      <w:r>
        <w:rPr>
          <w:rFonts w:ascii="Georgia" w:cs="Georgia" w:eastAsia="Georgia" w:hAnsi="Georgia"/>
          <w:sz w:val="22"/>
          <w:szCs w:val="22"/>
        </w:rPr>
        <w:t xml:space="preserve">This appears to be an earlier version of the draft prompt, superseded by the Draft System Prompt (v1) and Draft Write Prompt (v3). Its structural instructions (‘two to three paragraph introduction that identifies this week’s through-line’) differ from both other draft prompts. If this prompt is still actively loaded by pipeline scripts – as the addendum notes – it creates runtime ambiguity about which structural template is in force. The Podcast Analysis section instruction (‘do NOT recap individual episodes’) is a useful directive that does not appear in the other draft prompts.</w:t>
      </w:r>
    </w:p>
    <w:p>
      <w:r>
        <w:br w:type="page"/>
      </w:r>
    </w:p>
    <w:p>
      <w:pPr>
        <w:pStyle w:val="Heading1"/>
        <w:spacing w:after="200" w:before="360"/>
      </w:pPr>
      <w:r>
        <w:rPr>
          <w:rFonts w:ascii="Arial" w:cs="Arial" w:eastAsia="Arial" w:hAnsi="Arial"/>
          <w:b/>
          <w:bCs/>
          <w:color w:val="1A1A2E"/>
          <w:sz w:val="32"/>
          <w:szCs w:val="32"/>
        </w:rPr>
        <w:t xml:space="preserve">3. Dimension 2: Contribution to Newsletter Quality</w:t>
      </w:r>
    </w:p>
    <w:p>
      <w:pPr>
        <w:spacing w:after="160" w:line="300"/>
      </w:pPr>
      <w:r>
        <w:rPr>
          <w:rFonts w:ascii="Georgia" w:cs="Georgia" w:eastAsia="Georgia" w:hAnsi="Georgia"/>
          <w:sz w:val="22"/>
          <w:szCs w:val="22"/>
        </w:rPr>
        <w:t xml:space="preserve">Each prompt is categorised as ESSENTIAL (newsletter noticeably suffers if it fails), VALUABLE (adds editorial value that couldn’t easily be replaced), MARGINAL (limited unique contribution) or REDUNDANT (could be removed without affecting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Prompt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Reasoning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System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Defines voice, structure, formatting for the entire newsletter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Write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Enforces story limits, analytical framework, quality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Story Selection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Determines which stories make the newsletter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Analyse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Produces the editorial state that feeds all downstream prompts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Theme Selection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Single most important editorial decision per week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Wednesday Sweep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quality gate before Thursday production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Story Extract Prompt (v7)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Feeds story references to DISCOVER pipeline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Discover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Resolves story references with verified URLs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Headlines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Fills corpus gaps, ensures geographic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Self-Review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Automated format and language compliance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Evaluation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Independent quality assessment before publication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Benchmark Evaluation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Measures pipeline quality over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Critique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External perspective from Gemini and GPT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Story Selection 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Error-checking on story selection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Article Relevance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Filters noise from the article corpus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Transcript Digest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Structured podcast data for analysis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Content Match / Dedup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Prevents duplicate stories in the corpus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Analyse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JSON output schema for editorial 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Revise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Applies critique feedback to draft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General AI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Calibrated quality signal for story selection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Sector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Quality signal for vertical stories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Sector Critic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Independent second opinion on verticals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Sector Triage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Multi-model consensus for final selection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General AI Selection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Combines score and coverage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Merged Shortlist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Editor-in-chief final cut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Podcast Import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entry point for podcast content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Weekly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Orchestrates Thursday production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Sector Search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Gap-filler; most sectors meet thresholds via RSS and Brave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Discovery Gap-Fill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LLM-generated URLs are unreliable without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Context – Master Voice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*Would be ESSENTIAL if complete; truncated version reduces 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Chat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*Truncated; affects editor productivity not newsletter quality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Draft Instruction (v1)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REDUNDANT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Superseded by Draft System + Write prompts</w:t>
            </w:r>
          </w:p>
        </w:tc>
      </w:tr>
    </w:tbl>
    <w:p>
      <w:r>
        <w:br w:type="page"/>
      </w:r>
    </w:p>
    <w:p>
      <w:pPr>
        <w:pStyle w:val="Heading1"/>
        <w:spacing w:after="200" w:before="360"/>
      </w:pPr>
      <w:r>
        <w:rPr>
          <w:rFonts w:ascii="Arial" w:cs="Arial" w:eastAsia="Arial" w:hAnsi="Arial"/>
          <w:b/>
          <w:bCs/>
          <w:color w:val="1A1A2E"/>
          <w:sz w:val="32"/>
          <w:szCs w:val="32"/>
        </w:rPr>
        <w:t xml:space="preserve">4. Dimension 3: Gap Analysis</w:t>
      </w:r>
    </w:p>
    <w:p>
      <w:pPr>
        <w:spacing w:after="160" w:line="300"/>
      </w:pPr>
      <w:r>
        <w:rPr>
          <w:rFonts w:ascii="Georgia" w:cs="Georgia" w:eastAsia="Georgia" w:hAnsi="Georgia"/>
          <w:sz w:val="22"/>
          <w:szCs w:val="22"/>
        </w:rPr>
        <w:t xml:space="preserve">The following prompts are missing from the system. Each gap is identified by comparing the published Week 12 and 13 newsletters against the prompt catalogue’s coverage.</w:t>
      </w:r>
    </w:p>
    <w:p>
      <w:pPr>
        <w:pStyle w:val="Heading2"/>
        <w:spacing w:after="160" w:before="280"/>
      </w:pPr>
      <w:r>
        <w:rPr>
          <w:rFonts w:ascii="Arial" w:cs="Arial" w:eastAsia="Arial" w:hAnsi="Arial"/>
          <w:b/>
          <w:bCs/>
          <w:color w:val="2D3047"/>
          <w:sz w:val="26"/>
          <w:szCs w:val="26"/>
        </w:rPr>
        <w:t xml:space="preserve">Gap 1: tl;dr Editorial Voice Prompt</w:t>
      </w:r>
    </w:p>
    <w:p>
      <w:pPr>
        <w:spacing w:after="160" w:line="300"/>
      </w:pPr>
      <w:r>
        <w:rPr>
          <w:rFonts w:ascii="Georgia" w:cs="Georgia" w:eastAsia="Georgia" w:hAnsi="Georgia"/>
          <w:b/>
          <w:bCs/>
          <w:sz w:val="22"/>
          <w:szCs w:val="22"/>
        </w:rPr>
        <w:t xml:space="preserve">What it should do: </w:t>
      </w:r>
      <w:r>
        <w:rPr>
          <w:rFonts w:ascii="Georgia" w:cs="Georgia" w:eastAsia="Georgia" w:hAnsi="Georgia"/>
          <w:sz w:val="22"/>
          <w:szCs w:val="22"/>
        </w:rPr>
        <w:t xml:space="preserve">Produce the tl;dr section as narrative editorial prose – the style visible in Week 13 where OpenAI’s week is narrated day by day with analytical commentary woven in. The current Draft System Prompt produces a ‘two intro paragraphs + sector bullets’ structure. The published newsletter uses a different form: an analytical essay that names specific events, links to sources inline, builds an argument across paragraphs and references sectors naturally rather than under subheadings.</w:t>
      </w:r>
    </w:p>
    <w:p>
      <w:pPr>
        <w:spacing w:after="160" w:line="300"/>
      </w:pPr>
      <w:r>
        <w:rPr>
          <w:rFonts w:ascii="Georgia" w:cs="Georgia" w:eastAsia="Georgia" w:hAnsi="Georgia"/>
          <w:b/>
          <w:bCs/>
          <w:sz w:val="22"/>
          <w:szCs w:val="22"/>
        </w:rPr>
        <w:t xml:space="preserve">Where it belongs: </w:t>
      </w:r>
      <w:r>
        <w:rPr>
          <w:rFonts w:ascii="Georgia" w:cs="Georgia" w:eastAsia="Georgia" w:hAnsi="Georgia"/>
          <w:sz w:val="22"/>
          <w:szCs w:val="22"/>
        </w:rPr>
        <w:t xml:space="preserve">PRODUCE stage, invoked between theme selection and the full draft write. This could be a separate prompt that generates only the tl;dr section, which the Draft Write Prompt then incorporates.</w:t>
      </w:r>
    </w:p>
    <w:p>
      <w:pPr>
        <w:spacing w:after="160" w:line="300"/>
      </w:pPr>
      <w:r>
        <w:rPr>
          <w:rFonts w:ascii="Georgia" w:cs="Georgia" w:eastAsia="Georgia" w:hAnsi="Georgia"/>
          <w:b/>
          <w:bCs/>
          <w:sz w:val="22"/>
          <w:szCs w:val="22"/>
        </w:rPr>
        <w:t xml:space="preserve">Success criteria: </w:t>
      </w:r>
      <w:r>
        <w:rPr>
          <w:rFonts w:ascii="Georgia" w:cs="Georgia" w:eastAsia="Georgia" w:hAnsi="Georgia"/>
          <w:sz w:val="22"/>
          <w:szCs w:val="22"/>
        </w:rPr>
        <w:t xml:space="preserve">The tl;dr reads as editorial prose, not a structured summary. It builds an argument. It names specific events with dates. It references at least three sectors without using subheadings. It contains at least three inline source links. A reader who read only the tl;dr would understand the week’s significance.</w:t>
      </w:r>
    </w:p>
    <w:p>
      <w:pPr>
        <w:pStyle w:val="Heading2"/>
        <w:spacing w:after="160" w:before="280"/>
      </w:pPr>
      <w:r>
        <w:rPr>
          <w:rFonts w:ascii="Arial" w:cs="Arial" w:eastAsia="Arial" w:hAnsi="Arial"/>
          <w:b/>
          <w:bCs/>
          <w:color w:val="2D3047"/>
          <w:sz w:val="26"/>
          <w:szCs w:val="26"/>
        </w:rPr>
        <w:t xml:space="preserve">Gap 2: Podcast Commentary Prompt</w:t>
      </w:r>
    </w:p>
    <w:p>
      <w:pPr>
        <w:spacing w:after="160" w:line="300"/>
      </w:pPr>
      <w:r>
        <w:rPr>
          <w:rFonts w:ascii="Georgia" w:cs="Georgia" w:eastAsia="Georgia" w:hAnsi="Georgia"/>
          <w:b/>
          <w:bCs/>
          <w:sz w:val="22"/>
          <w:szCs w:val="22"/>
        </w:rPr>
        <w:t xml:space="preserve">What it should do: </w:t>
      </w:r>
      <w:r>
        <w:rPr>
          <w:rFonts w:ascii="Georgia" w:cs="Georgia" w:eastAsia="Georgia" w:hAnsi="Georgia"/>
          <w:sz w:val="22"/>
          <w:szCs w:val="22"/>
        </w:rPr>
        <w:t xml:space="preserve">Produce the podcast section as cross-cutting analytical synthesis. Week 13’s podcast section uses distinct sub-sections with argumentative headings (‘60% of companies are exaggerating AI’s role in layoffs’, ‘Jensen’s token factory reframes what a data centre is’, ‘The submarine problem is a workforce problem’). Each sub-section develops an argument, cites specific data points and draws implications beyond what the podcast host stated. No prompt in the system specifically instructs this format.</w:t>
      </w:r>
    </w:p>
    <w:p>
      <w:pPr>
        <w:spacing w:after="160" w:line="300"/>
      </w:pPr>
      <w:r>
        <w:rPr>
          <w:rFonts w:ascii="Georgia" w:cs="Georgia" w:eastAsia="Georgia" w:hAnsi="Georgia"/>
          <w:b/>
          <w:bCs/>
          <w:sz w:val="22"/>
          <w:szCs w:val="22"/>
        </w:rPr>
        <w:t xml:space="preserve">Where it belongs: </w:t>
      </w:r>
      <w:r>
        <w:rPr>
          <w:rFonts w:ascii="Georgia" w:cs="Georgia" w:eastAsia="Georgia" w:hAnsi="Georgia"/>
          <w:sz w:val="22"/>
          <w:szCs w:val="22"/>
        </w:rPr>
        <w:t xml:space="preserve">PRODUCE stage, as a dedicated section generator invoked after the main body sections are drafted.</w:t>
      </w:r>
    </w:p>
    <w:p>
      <w:pPr>
        <w:spacing w:after="160" w:line="300"/>
      </w:pPr>
      <w:r>
        <w:rPr>
          <w:rFonts w:ascii="Georgia" w:cs="Georgia" w:eastAsia="Georgia" w:hAnsi="Georgia"/>
          <w:b/>
          <w:bCs/>
          <w:sz w:val="22"/>
          <w:szCs w:val="22"/>
        </w:rPr>
        <w:t xml:space="preserve">Success criteria: </w:t>
      </w:r>
      <w:r>
        <w:rPr>
          <w:rFonts w:ascii="Georgia" w:cs="Georgia" w:eastAsia="Georgia" w:hAnsi="Georgia"/>
          <w:sz w:val="22"/>
          <w:szCs w:val="22"/>
        </w:rPr>
        <w:t xml:space="preserve">Each podcast sub-section has an argumentative heading. Each develops a single insight with evidence. Each draws implications for the newsletter’s audience. Zero URL overlap with the main body sections. The section reads as original analysis, not episode recap.</w:t>
      </w:r>
    </w:p>
    <w:p>
      <w:pPr>
        <w:pStyle w:val="Heading2"/>
        <w:spacing w:after="160" w:before="280"/>
      </w:pPr>
      <w:r>
        <w:rPr>
          <w:rFonts w:ascii="Arial" w:cs="Arial" w:eastAsia="Arial" w:hAnsi="Arial"/>
          <w:b/>
          <w:bCs/>
          <w:color w:val="2D3047"/>
          <w:sz w:val="26"/>
          <w:szCs w:val="26"/>
        </w:rPr>
        <w:t xml:space="preserve">Gap 3: Geographic Balance Enforcement at Selection</w:t>
      </w:r>
    </w:p>
    <w:p>
      <w:pPr>
        <w:spacing w:after="160" w:line="300"/>
      </w:pPr>
      <w:r>
        <w:rPr>
          <w:rFonts w:ascii="Georgia" w:cs="Georgia" w:eastAsia="Georgia" w:hAnsi="Georgia"/>
          <w:b/>
          <w:bCs/>
          <w:sz w:val="22"/>
          <w:szCs w:val="22"/>
        </w:rPr>
        <w:t xml:space="preserve">What it should do: </w:t>
      </w:r>
      <w:r>
        <w:rPr>
          <w:rFonts w:ascii="Georgia" w:cs="Georgia" w:eastAsia="Georgia" w:hAnsi="Georgia"/>
          <w:sz w:val="22"/>
          <w:szCs w:val="22"/>
        </w:rPr>
        <w:t xml:space="preserve">Ensure the story selection and draft include European content. Currently, the Headlines Skill and Wednesday Sweep search for European stories, but the Story Selection System, Draft Write Prompt and Final Merged Shortlist do not mention geography. A prompt or an addition to the Story Selection System should enforce: ‘the final shortlist must include at least two stories from non-US sources (EU, UK or Ireland)’.</w:t>
      </w:r>
    </w:p>
    <w:p>
      <w:pPr>
        <w:pStyle w:val="Heading2"/>
        <w:spacing w:after="160" w:before="280"/>
      </w:pPr>
      <w:r>
        <w:rPr>
          <w:rFonts w:ascii="Arial" w:cs="Arial" w:eastAsia="Arial" w:hAnsi="Arial"/>
          <w:b/>
          <w:bCs/>
          <w:color w:val="2D3047"/>
          <w:sz w:val="26"/>
          <w:szCs w:val="26"/>
        </w:rPr>
        <w:t xml:space="preserve">Gap 4: Source Verification at Draft Stage</w:t>
      </w:r>
    </w:p>
    <w:p>
      <w:pPr>
        <w:spacing w:after="160" w:line="300"/>
      </w:pPr>
      <w:r>
        <w:rPr>
          <w:rFonts w:ascii="Georgia" w:cs="Georgia" w:eastAsia="Georgia" w:hAnsi="Georgia"/>
          <w:b/>
          <w:bCs/>
          <w:sz w:val="22"/>
          <w:szCs w:val="22"/>
        </w:rPr>
        <w:t xml:space="preserve">What it should do: </w:t>
      </w:r>
      <w:r>
        <w:rPr>
          <w:rFonts w:ascii="Georgia" w:cs="Georgia" w:eastAsia="Georgia" w:hAnsi="Georgia"/>
          <w:sz w:val="22"/>
          <w:szCs w:val="22"/>
        </w:rPr>
        <w:t xml:space="preserve">Verify that every factual claim in the draft can be traced to a specific article in the research pack. The Analyse Skill has a verification sub-agent; the PRODUCE stage does not. The Draft Evaluation Prompt asks evaluators to check factual integrity, but this is a post-hoc review rather than a pre-publication gate.</w:t>
      </w:r>
    </w:p>
    <w:p>
      <w:r>
        <w:br w:type="page"/>
      </w:r>
    </w:p>
    <w:p>
      <w:pPr>
        <w:pStyle w:val="Heading1"/>
        <w:spacing w:after="200" w:before="360"/>
      </w:pPr>
      <w:r>
        <w:rPr>
          <w:rFonts w:ascii="Arial" w:cs="Arial" w:eastAsia="Arial" w:hAnsi="Arial"/>
          <w:b/>
          <w:bCs/>
          <w:color w:val="1A1A2E"/>
          <w:sz w:val="32"/>
          <w:szCs w:val="32"/>
        </w:rPr>
        <w:t xml:space="preserve">5. Dimension 4: Redundancy Analysis</w:t>
      </w:r>
    </w:p>
    <w:p>
      <w:pPr>
        <w:pStyle w:val="Heading2"/>
        <w:spacing w:after="160" w:before="280"/>
      </w:pPr>
      <w:r>
        <w:rPr>
          <w:rFonts w:ascii="Arial" w:cs="Arial" w:eastAsia="Arial" w:hAnsi="Arial"/>
          <w:b/>
          <w:bCs/>
          <w:color w:val="2D3047"/>
          <w:sz w:val="26"/>
          <w:szCs w:val="26"/>
        </w:rPr>
        <w:t xml:space="preserve">Redundancy 1: Three draft prompts</w:t>
      </w:r>
    </w:p>
    <w:p>
      <w:pPr>
        <w:spacing w:after="160" w:line="300"/>
      </w:pPr>
      <w:r>
        <w:rPr>
          <w:rFonts w:ascii="Georgia" w:cs="Georgia" w:eastAsia="Georgia" w:hAnsi="Georgia"/>
          <w:sz w:val="22"/>
          <w:szCs w:val="22"/>
        </w:rPr>
        <w:t xml:space="preserve">The Draft System Prompt, Draft Write Prompt and Editorial Draft Instruction (v1) all instruct newsletter generation. The Draft System Prompt is a system-level voice and structure guide. The Draft Write Prompt is the user-level instruction with story selection and formatting specifics. The Editorial Draft Instruction is an older version with different structural guidance.</w:t>
      </w:r>
    </w:p>
    <w:p>
      <w:pPr>
        <w:spacing w:after="160" w:line="300"/>
      </w:pPr>
      <w:r>
        <w:rPr>
          <w:rFonts w:ascii="Georgia" w:cs="Georgia" w:eastAsia="Georgia" w:hAnsi="Georgia"/>
          <w:b/>
          <w:bCs/>
          <w:sz w:val="22"/>
          <w:szCs w:val="22"/>
        </w:rPr>
        <w:t xml:space="preserve">Recommendation: </w:t>
      </w:r>
      <w:r>
        <w:rPr>
          <w:rFonts w:ascii="Georgia" w:cs="Georgia" w:eastAsia="Georgia" w:hAnsi="Georgia"/>
          <w:sz w:val="22"/>
          <w:szCs w:val="22"/>
        </w:rPr>
        <w:t xml:space="preserve">Remove the Editorial Draft Instruction (v1) from the active prompt set. Ensure the pipeline scripts reference only the Draft System Prompt (system role) and Draft Write Prompt (user role). Update the Editorial Draft Skill to explicitly specify this pairing.</w:t>
      </w:r>
    </w:p>
    <w:p>
      <w:pPr>
        <w:pStyle w:val="Heading2"/>
        <w:spacing w:after="160" w:before="280"/>
      </w:pPr>
      <w:r>
        <w:rPr>
          <w:rFonts w:ascii="Arial" w:cs="Arial" w:eastAsia="Arial" w:hAnsi="Arial"/>
          <w:b/>
          <w:bCs/>
          <w:color w:val="2D3047"/>
          <w:sz w:val="26"/>
          <w:szCs w:val="26"/>
        </w:rPr>
        <w:t xml:space="preserve">Redundancy 2: Prohibited language lists</w:t>
      </w:r>
    </w:p>
    <w:p>
      <w:pPr>
        <w:spacing w:after="160" w:line="300"/>
      </w:pPr>
      <w:r>
        <w:rPr>
          <w:rFonts w:ascii="Georgia" w:cs="Georgia" w:eastAsia="Georgia" w:hAnsi="Georgia"/>
          <w:sz w:val="22"/>
          <w:szCs w:val="22"/>
        </w:rPr>
        <w:t xml:space="preserve">The complete banned word/phrase/construction list appears in: Draft System Prompt, Self-Review Prompt and (partially) the Editorial Critique Prompt. This is intentional layering – the author, the automated reviewer and the external critique all check compliance. This is defensible redundancy and should be kept.</w:t>
      </w:r>
    </w:p>
    <w:p>
      <w:pPr>
        <w:spacing w:after="160" w:line="300"/>
      </w:pPr>
      <w:r>
        <w:rPr>
          <w:rFonts w:ascii="Georgia" w:cs="Georgia" w:eastAsia="Georgia" w:hAnsi="Georgia"/>
          <w:b/>
          <w:bCs/>
          <w:sz w:val="22"/>
          <w:szCs w:val="22"/>
        </w:rPr>
        <w:t xml:space="preserve">Recommendation: </w:t>
      </w:r>
      <w:r>
        <w:rPr>
          <w:rFonts w:ascii="Georgia" w:cs="Georgia" w:eastAsia="Georgia" w:hAnsi="Georgia"/>
          <w:sz w:val="22"/>
          <w:szCs w:val="22"/>
        </w:rPr>
        <w:t xml:space="preserve">Keep all three. But update the Editorial Critique Prompt to reference the complete list rather than a subset.</w:t>
      </w:r>
    </w:p>
    <w:p>
      <w:pPr>
        <w:pStyle w:val="Heading2"/>
        <w:spacing w:after="160" w:before="280"/>
      </w:pPr>
      <w:r>
        <w:rPr>
          <w:rFonts w:ascii="Arial" w:cs="Arial" w:eastAsia="Arial" w:hAnsi="Arial"/>
          <w:b/>
          <w:bCs/>
          <w:color w:val="2D3047"/>
          <w:sz w:val="26"/>
          <w:szCs w:val="26"/>
        </w:rPr>
        <w:t xml:space="preserve">Redundancy 3: Vertical Sector Scoring vs Vertical Sector Critic Scoring</w:t>
      </w:r>
    </w:p>
    <w:p>
      <w:pPr>
        <w:spacing w:after="160" w:line="300"/>
      </w:pPr>
      <w:r>
        <w:rPr>
          <w:rFonts w:ascii="Georgia" w:cs="Georgia" w:eastAsia="Georgia" w:hAnsi="Georgia"/>
          <w:sz w:val="22"/>
          <w:szCs w:val="22"/>
        </w:rPr>
        <w:t xml:space="preserve">These prompts share calibration text, scoring dimensions and output format. They are sent to different models (Opus vs Gemini/GPT) for independent scoring.</w:t>
      </w:r>
    </w:p>
    <w:p>
      <w:pPr>
        <w:spacing w:after="160" w:line="300"/>
      </w:pPr>
      <w:r>
        <w:rPr>
          <w:rFonts w:ascii="Georgia" w:cs="Georgia" w:eastAsia="Georgia" w:hAnsi="Georgia"/>
          <w:b/>
          <w:bCs/>
          <w:sz w:val="22"/>
          <w:szCs w:val="22"/>
        </w:rPr>
        <w:t xml:space="preserve">Recommendation: </w:t>
      </w:r>
      <w:r>
        <w:rPr>
          <w:rFonts w:ascii="Georgia" w:cs="Georgia" w:eastAsia="Georgia" w:hAnsi="Georgia"/>
          <w:sz w:val="22"/>
          <w:szCs w:val="22"/>
        </w:rPr>
        <w:t xml:space="preserve">Keep both. This is the intentional multi-model consensus pattern. Consider extracting the shared calibration text into a reusable prompt fragment to ensure parity when either is updated.</w:t>
      </w:r>
    </w:p>
    <w:p>
      <w:r>
        <w:br w:type="page"/>
      </w:r>
    </w:p>
    <w:p>
      <w:pPr>
        <w:pStyle w:val="Heading1"/>
        <w:spacing w:after="200" w:before="360"/>
      </w:pPr>
      <w:r>
        <w:rPr>
          <w:rFonts w:ascii="Arial" w:cs="Arial" w:eastAsia="Arial" w:hAnsi="Arial"/>
          <w:b/>
          <w:bCs/>
          <w:color w:val="1A1A2E"/>
          <w:sz w:val="32"/>
          <w:szCs w:val="32"/>
        </w:rPr>
        <w:t xml:space="preserve">6. Dimension 5: Prompt Chain Coherence</w:t>
      </w:r>
    </w:p>
    <w:p>
      <w:pPr>
        <w:pStyle w:val="Heading2"/>
        <w:spacing w:after="160" w:before="280"/>
      </w:pPr>
      <w:r>
        <w:rPr>
          <w:rFonts w:ascii="Arial" w:cs="Arial" w:eastAsia="Arial" w:hAnsi="Arial"/>
          <w:b/>
          <w:bCs/>
          <w:color w:val="2D3047"/>
          <w:sz w:val="26"/>
          <w:szCs w:val="26"/>
        </w:rPr>
        <w:t xml:space="preserve">Handoff quality</w:t>
      </w:r>
    </w:p>
    <w:p>
      <w:pPr>
        <w:spacing w:after="160" w:line="300"/>
      </w:pPr>
      <w:r>
        <w:rPr>
          <w:rFonts w:ascii="Georgia" w:cs="Georgia" w:eastAsia="Georgia" w:hAnsi="Georgia"/>
          <w:sz w:val="22"/>
          <w:szCs w:val="22"/>
        </w:rPr>
        <w:t xml:space="preserve">The strongest handoff in the system is from the Editorial Analyse Skill to state.json. The JSON schema is precisely defined, the write-validate-swap pattern ensures integrity and the verification sub-agent catches fabrication before the state is committed. Downstream prompts that read state.json can rely on its accuracy.</w:t>
      </w:r>
    </w:p>
    <w:p>
      <w:pPr>
        <w:spacing w:after="160" w:line="300"/>
      </w:pPr>
      <w:r>
        <w:rPr>
          <w:rFonts w:ascii="Georgia" w:cs="Georgia" w:eastAsia="Georgia" w:hAnsi="Georgia"/>
          <w:sz w:val="22"/>
          <w:szCs w:val="22"/>
        </w:rPr>
        <w:t xml:space="preserve">The weakest handoff is between the story selection pipeline and the draft generation. The story selection produces a shortlist in a specific text format (---SHORTLIST--- blocks), but the Draft Write Prompt expects a ‘research pack’ in an unspecified format. How the shortlist is transformed into the research pack is handled by pipeline code, not by prompts – creating an undocumented transformation step.</w:t>
      </w:r>
    </w:p>
    <w:p>
      <w:pPr>
        <w:pStyle w:val="Heading2"/>
        <w:spacing w:after="160" w:before="280"/>
      </w:pPr>
      <w:r>
        <w:rPr>
          <w:rFonts w:ascii="Arial" w:cs="Arial" w:eastAsia="Arial" w:hAnsi="Arial"/>
          <w:b/>
          <w:bCs/>
          <w:color w:val="2D3047"/>
          <w:sz w:val="26"/>
          <w:szCs w:val="26"/>
        </w:rPr>
        <w:t xml:space="preserve">Contradictions</w:t>
      </w:r>
    </w:p>
    <w:p>
      <w:pPr>
        <w:spacing w:after="160" w:line="300"/>
      </w:pPr>
      <w:r>
        <w:rPr>
          <w:rFonts w:ascii="Georgia" w:cs="Georgia" w:eastAsia="Georgia" w:hAnsi="Georgia"/>
          <w:sz w:val="22"/>
          <w:szCs w:val="22"/>
        </w:rPr>
        <w:t xml:space="preserve">The most significant contradiction is the tl;dr structure across three prompts. The Draft System Prompt instructs ‘sector subheadings with bullet lists’ under the tl;dr. The Editorial Draft Instruction instructs ‘a two to three paragraph introduction’ without bullets. The Editorial Draft Skill instructs ‘three to five bullet executive summary’. These three prompts would produce three different tl;dr structures if each were followed independently.</w:t>
      </w:r>
    </w:p>
    <w:p>
      <w:pPr>
        <w:pStyle w:val="Heading2"/>
        <w:spacing w:after="160" w:before="280"/>
      </w:pPr>
      <w:r>
        <w:rPr>
          <w:rFonts w:ascii="Arial" w:cs="Arial" w:eastAsia="Arial" w:hAnsi="Arial"/>
          <w:b/>
          <w:bCs/>
          <w:color w:val="2D3047"/>
          <w:sz w:val="26"/>
          <w:szCs w:val="26"/>
        </w:rPr>
        <w:t xml:space="preserve">Chain completeness</w:t>
      </w:r>
    </w:p>
    <w:p>
      <w:pPr>
        <w:spacing w:after="160" w:line="300"/>
      </w:pPr>
      <w:r>
        <w:rPr>
          <w:rFonts w:ascii="Georgia" w:cs="Georgia" w:eastAsia="Georgia" w:hAnsi="Georgia"/>
          <w:sz w:val="22"/>
          <w:szCs w:val="22"/>
        </w:rPr>
        <w:t xml:space="preserve">The complete chain from raw podcast transcript to published newsletter:</w:t>
      </w:r>
    </w:p>
    <w:p>
      <w:pPr>
        <w:spacing w:after="160" w:line="300"/>
      </w:pPr>
      <w:r>
        <w:rPr>
          <w:rFonts w:ascii="Georgia" w:cs="Georgia" w:eastAsia="Georgia" w:hAnsi="Georgia"/>
          <w:sz w:val="22"/>
          <w:szCs w:val="22"/>
        </w:rPr>
        <w:t xml:space="preserve">Transcript → Podcast Import Skill → Transcript Digest Prompt → manifest.json → Editorial Analyse Skill (reads transcript + uses Analyse Prompt) → state.json + stories-session-N.json → Editorial Discover Skill (resolves story URLs) → data/verified/ → [Wednesday Sweep quality gate] → Story Selection System → Story Selection Critique → Scoring (General AI + Vertical + Critic) → Triage → Final Selection → Theme Selection → Draft System Prompt + Draft Write Prompt → draft v1 → Self-Review → Critique (Gemini + GPT) → Revise Prompt → draft final → Evaluation + Benchmark → Editorial review.</w:t>
      </w:r>
    </w:p>
    <w:p>
      <w:pPr>
        <w:spacing w:after="160" w:line="300"/>
      </w:pPr>
      <w:r>
        <w:rPr>
          <w:rFonts w:ascii="Georgia" w:cs="Georgia" w:eastAsia="Georgia" w:hAnsi="Georgia"/>
          <w:sz w:val="22"/>
          <w:szCs w:val="22"/>
        </w:rPr>
        <w:t xml:space="preserve">Gaps: (1) No prompt governs how the research pack is assembled from the scored shortlist. (2) No prompt governs the tl;dr or podcast section as distinct editorial products. (3) No prompt governs post-revision voice consistency checking.</w:t>
      </w:r>
    </w:p>
    <w:p>
      <w:pPr>
        <w:pStyle w:val="Heading2"/>
        <w:spacing w:after="160" w:before="280"/>
      </w:pPr>
      <w:r>
        <w:rPr>
          <w:rFonts w:ascii="Arial" w:cs="Arial" w:eastAsia="Arial" w:hAnsi="Arial"/>
          <w:b/>
          <w:bCs/>
          <w:color w:val="2D3047"/>
          <w:sz w:val="26"/>
          <w:szCs w:val="26"/>
        </w:rPr>
        <w:t xml:space="preserve">Assumption gaps</w:t>
      </w:r>
    </w:p>
    <w:p>
      <w:pPr>
        <w:spacing w:after="160" w:line="300"/>
      </w:pPr>
      <w:r>
        <w:rPr>
          <w:rFonts w:ascii="Georgia" w:cs="Georgia" w:eastAsia="Georgia" w:hAnsi="Georgia"/>
          <w:sz w:val="22"/>
          <w:szCs w:val="22"/>
        </w:rPr>
        <w:t xml:space="preserve">Several prompts assume information that preceding prompts do not reliably produce. The Draft Theme Selection Prompt assumes a ‘research pack’ format but does not specify what that format contains – article titles, URLs, full text, snippets, or scores. The Draft Write Prompt similarly references {{research_pack}} and {{previous_report}} as template variables, but the schema for each is implicit. If the pipeline code assembles these packs differently from what the prompts expect, the output quality degrades silently.</w:t>
      </w:r>
    </w:p>
    <w:p>
      <w:pPr>
        <w:spacing w:after="160" w:line="300"/>
      </w:pPr>
      <w:r>
        <w:rPr>
          <w:rFonts w:ascii="Georgia" w:cs="Georgia" w:eastAsia="Georgia" w:hAnsi="Georgia"/>
          <w:sz w:val="22"/>
          <w:szCs w:val="22"/>
        </w:rPr>
        <w:t xml:space="preserve">The Podcast Import Skill assumes transcripts follow the filename pattern YYYY-MM-DD-source-slug-episode-title.md. If a transcript file deviates from this pattern, the skill cannot extract metadata. The skill does not include error handling for malformed filenames – it would silently produce incorrect source and date fields.</w:t>
      </w:r>
    </w:p>
    <w:p>
      <w:pPr>
        <w:spacing w:after="160" w:line="300"/>
      </w:pPr>
      <w:r>
        <w:rPr>
          <w:rFonts w:ascii="Georgia" w:cs="Georgia" w:eastAsia="Georgia" w:hAnsi="Georgia"/>
          <w:sz w:val="22"/>
          <w:szCs w:val="22"/>
        </w:rPr>
        <w:t xml:space="preserve">The Editorial Analyse Skill assumes the transcript contains a **URL:** field in the frontmatter. If missing, it falls back to searching episodes-log.json. But this fallback is described in prose rather than structured as a branching decision, which means different model invocations may interpret the fallback differently.</w:t>
      </w:r>
    </w:p>
    <w:p>
      <w:pPr>
        <w:pStyle w:val="Heading2"/>
        <w:spacing w:after="160" w:before="280"/>
      </w:pPr>
      <w:r>
        <w:rPr>
          <w:rFonts w:ascii="Arial" w:cs="Arial" w:eastAsia="Arial" w:hAnsi="Arial"/>
          <w:b/>
          <w:bCs/>
          <w:color w:val="2D3047"/>
          <w:sz w:val="26"/>
          <w:szCs w:val="26"/>
        </w:rPr>
        <w:t xml:space="preserve">Information losses at handoff points</w:t>
      </w:r>
    </w:p>
    <w:p>
      <w:pPr>
        <w:spacing w:after="160" w:line="300"/>
      </w:pPr>
      <w:r>
        <w:rPr>
          <w:rFonts w:ascii="Georgia" w:cs="Georgia" w:eastAsia="Georgia" w:hAnsi="Georgia"/>
          <w:sz w:val="22"/>
          <w:szCs w:val="22"/>
        </w:rPr>
        <w:t xml:space="preserve">The most significant information loss occurs between the scoring pipeline and the draft. The multi-stage scoring process (General AI Scoring → Final Selection, Vertical Scoring → Critic → Triage → Final Merged Shortlist) produces detailed rationales for each story. These rationales – which explain why each story was selected – are not passed to the Draft Write Prompt. The draft writer receives stories without their selection reasoning, losing the editorial intelligence that could inform how each story is framed.</w:t>
      </w:r>
    </w:p>
    <w:p>
      <w:pPr>
        <w:spacing w:after="160" w:line="300"/>
      </w:pPr>
      <w:r>
        <w:rPr>
          <w:rFonts w:ascii="Georgia" w:cs="Georgia" w:eastAsia="Georgia" w:hAnsi="Georgia"/>
          <w:sz w:val="22"/>
          <w:szCs w:val="22"/>
        </w:rPr>
        <w:t xml:space="preserve">Similarly, the Theme Selection Prompt produces a JSON object with evidence arrays and falsifiable_test fields. Only the theme title phrase appears to survive into the Draft Write Prompt via the {{theme}} variable. The cross-sector evidence mapping and falsifiable test – which could guide how the theme is woven through body sections – are lost.</w:t>
      </w:r>
    </w:p>
    <w:p>
      <w:r>
        <w:br w:type="page"/>
      </w:r>
    </w:p>
    <w:p>
      <w:pPr>
        <w:pStyle w:val="Heading1"/>
        <w:spacing w:after="200" w:before="360"/>
      </w:pPr>
      <w:r>
        <w:rPr>
          <w:rFonts w:ascii="Arial" w:cs="Arial" w:eastAsia="Arial" w:hAnsi="Arial"/>
          <w:b/>
          <w:bCs/>
          <w:color w:val="1A1A2E"/>
          <w:sz w:val="32"/>
          <w:szCs w:val="32"/>
        </w:rPr>
        <w:t xml:space="preserve">7. Dimension 6: Geographic Balance</w:t>
      </w:r>
    </w:p>
    <w:p>
      <w:pPr>
        <w:pStyle w:val="Heading2"/>
        <w:spacing w:after="160" w:before="280"/>
      </w:pPr>
      <w:r>
        <w:rPr>
          <w:rFonts w:ascii="Arial" w:cs="Arial" w:eastAsia="Arial" w:hAnsi="Arial"/>
          <w:b/>
          <w:bCs/>
          <w:color w:val="2D3047"/>
          <w:sz w:val="26"/>
          <w:szCs w:val="26"/>
        </w:rPr>
        <w:t xml:space="preserve">Prompts that explicitly ensure non-US coverage</w:t>
      </w:r>
    </w:p>
    <w:p>
      <w:pPr>
        <w:spacing w:after="160" w:line="300"/>
      </w:pPr>
      <w:r>
        <w:rPr>
          <w:rFonts w:ascii="Georgia" w:cs="Georgia" w:eastAsia="Georgia" w:hAnsi="Georgia"/>
          <w:sz w:val="22"/>
          <w:szCs w:val="22"/>
        </w:rPr>
        <w:t xml:space="preserve">The Editorial Headlines Skill contains dedicated query sections for Irish AI (‘Ireland artificial intelligence’, ‘IDA Ireland AI’), EU AI (‘EU AI Act’, ‘European Commission AI’) and UK AI (‘FCA AI’, ‘NHS AI’, ‘Lloyd’s AI’). It states: ‘European stories are first-class – equal search effort as US’ and ‘Irish stories matter – we’re based in Ireland.’</w:t>
      </w:r>
    </w:p>
    <w:p>
      <w:pPr>
        <w:spacing w:after="160" w:line="300"/>
      </w:pPr>
      <w:r>
        <w:rPr>
          <w:rFonts w:ascii="Georgia" w:cs="Georgia" w:eastAsia="Georgia" w:hAnsi="Georgia"/>
          <w:sz w:val="22"/>
          <w:szCs w:val="22"/>
        </w:rPr>
        <w:t xml:space="preserve">The Wednesday Sweep includes: ‘Include Irish, EU and UK queries alongside US queries’ in its headline coverage check.</w:t>
      </w:r>
    </w:p>
    <w:p>
      <w:pPr>
        <w:pStyle w:val="Heading2"/>
        <w:spacing w:after="160" w:before="280"/>
      </w:pPr>
      <w:r>
        <w:rPr>
          <w:rFonts w:ascii="Arial" w:cs="Arial" w:eastAsia="Arial" w:hAnsi="Arial"/>
          <w:b/>
          <w:bCs/>
          <w:color w:val="2D3047"/>
          <w:sz w:val="26"/>
          <w:szCs w:val="26"/>
        </w:rPr>
        <w:t xml:space="preserve">Prompts that are US-centric by default</w:t>
      </w:r>
    </w:p>
    <w:p>
      <w:pPr>
        <w:spacing w:after="160" w:line="300"/>
      </w:pPr>
      <w:r>
        <w:rPr>
          <w:rFonts w:ascii="Georgia" w:cs="Georgia" w:eastAsia="Georgia" w:hAnsi="Georgia"/>
          <w:sz w:val="22"/>
          <w:szCs w:val="22"/>
        </w:rPr>
        <w:t xml:space="preserve">The Story Selection System contains no geographic instruction. Its eight news value triggers and nine story types make no reference to geographic diversity. A week dominated by US tech news could produce a compliant shortlist with zero European content.</w:t>
      </w:r>
    </w:p>
    <w:p>
      <w:pPr>
        <w:spacing w:after="160" w:line="300"/>
      </w:pPr>
      <w:r>
        <w:rPr>
          <w:rFonts w:ascii="Georgia" w:cs="Georgia" w:eastAsia="Georgia" w:hAnsi="Georgia"/>
          <w:sz w:val="22"/>
          <w:szCs w:val="22"/>
        </w:rPr>
        <w:t xml:space="preserve">The Draft System Prompt, Draft Write Prompt, Final General AI Selection and Final Merged Shortlist contain no geographic balance instruction.</w:t>
      </w:r>
    </w:p>
    <w:p>
      <w:pPr>
        <w:spacing w:after="160" w:line="300"/>
      </w:pPr>
      <w:r>
        <w:rPr>
          <w:rFonts w:ascii="Georgia" w:cs="Georgia" w:eastAsia="Georgia" w:hAnsi="Georgia"/>
          <w:sz w:val="22"/>
          <w:szCs w:val="22"/>
        </w:rPr>
        <w:t xml:space="preserve">The Editorial Sector Search Skill’s queries are sector-specific but US-oriented (‘FDA AI’, ‘AI factory automation’) with no EU or UK equivalents.</w:t>
      </w:r>
    </w:p>
    <w:p>
      <w:pPr>
        <w:pStyle w:val="Heading2"/>
        <w:spacing w:after="160" w:before="280"/>
      </w:pPr>
      <w:r>
        <w:rPr>
          <w:rFonts w:ascii="Arial" w:cs="Arial" w:eastAsia="Arial" w:hAnsi="Arial"/>
          <w:b/>
          <w:bCs/>
          <w:color w:val="2D3047"/>
          <w:sz w:val="26"/>
          <w:szCs w:val="26"/>
        </w:rPr>
        <w:t xml:space="preserve">Tracing Week 13’s European stories</w:t>
      </w:r>
    </w:p>
    <w:p>
      <w:pPr>
        <w:spacing w:after="160" w:line="300"/>
      </w:pPr>
      <w:r>
        <w:rPr>
          <w:rFonts w:ascii="Georgia" w:cs="Georgia" w:eastAsia="Georgia" w:hAnsi="Georgia"/>
          <w:sz w:val="22"/>
          <w:szCs w:val="22"/>
        </w:rPr>
        <w:t xml:space="preserve">Week 13 contains: the EU AI Act delays, Dragon Copilot reaching NHS trusts, a Lloyd’s marine MGA launch, and the WTW insurer survey. Tracing the path: the EU AI Act story would have been found by the Headlines Skill’s ‘EU AI Act implementation OR delay’ query. The NHS story by ‘NHS AI’. The Lloyd’s story by ‘Lloyd’s AI’. But none of these prompts guarantees these stories would survive selection and appear in the final draft – they depend on scoring high enough and not being cut by the selection prompts that have no geographic awareness.</w:t>
      </w:r>
    </w:p>
    <w:p>
      <w:pPr>
        <w:spacing w:after="160" w:line="300"/>
      </w:pPr>
      <w:r>
        <w:rPr>
          <w:rFonts w:ascii="Georgia" w:cs="Georgia" w:eastAsia="Georgia" w:hAnsi="Georgia"/>
          <w:b/>
          <w:bCs/>
          <w:sz w:val="22"/>
          <w:szCs w:val="22"/>
        </w:rPr>
        <w:t xml:space="preserve">Recommendation: </w:t>
      </w:r>
      <w:r>
        <w:rPr>
          <w:rFonts w:ascii="Georgia" w:cs="Georgia" w:eastAsia="Georgia" w:hAnsi="Georgia"/>
          <w:sz w:val="22"/>
          <w:szCs w:val="22"/>
        </w:rPr>
        <w:t xml:space="preserve">Add to the Story Selection System: ‘Geographic balance: the shortlist must include at least two stories from non-US sources (EU, UK or Ireland). If the article pool contains European stories that satisfy two or more news value triggers, include them even if their individual score is lower than the weakest US story. European stories are not filler – they serve a global readership that includes enterprise leaders in Ireland, the EU and the UK.’ Add a corresponding check to the Final Merged Shortlist.</w:t>
      </w:r>
    </w:p>
    <w:p>
      <w:r>
        <w:br w:type="page"/>
      </w:r>
    </w:p>
    <w:p>
      <w:pPr>
        <w:pStyle w:val="Heading1"/>
        <w:spacing w:after="200" w:before="360"/>
      </w:pPr>
      <w:r>
        <w:rPr>
          <w:rFonts w:ascii="Arial" w:cs="Arial" w:eastAsia="Arial" w:hAnsi="Arial"/>
          <w:b/>
          <w:bCs/>
          <w:color w:val="1A1A2E"/>
          <w:sz w:val="32"/>
          <w:szCs w:val="32"/>
        </w:rPr>
        <w:t xml:space="preserve">8. Dimension 7: Voice Consistency</w:t>
      </w:r>
    </w:p>
    <w:p>
      <w:pPr>
        <w:pStyle w:val="Heading2"/>
        <w:spacing w:after="160" w:before="280"/>
      </w:pPr>
      <w:r>
        <w:rPr>
          <w:rFonts w:ascii="Arial" w:cs="Arial" w:eastAsia="Arial" w:hAnsi="Arial"/>
          <w:b/>
          <w:bCs/>
          <w:color w:val="2D3047"/>
          <w:sz w:val="26"/>
          <w:szCs w:val="26"/>
        </w:rPr>
        <w:t xml:space="preserve">Prohibited language enforcement</w:t>
      </w:r>
    </w:p>
    <w:p>
      <w:pPr>
        <w:spacing w:after="160" w:line="300"/>
      </w:pPr>
      <w:r>
        <w:rPr>
          <w:rFonts w:ascii="Georgia" w:cs="Georgia" w:eastAsia="Georgia" w:hAnsi="Georgia"/>
          <w:sz w:val="22"/>
          <w:szCs w:val="22"/>
        </w:rPr>
        <w:t xml:space="preserve">The complete prohibited language list appears in the Draft System Prompt and the Self-Review Prompt. The Editorial Critique Prompt references a partial list. No other content-generating prompt references the list. This means: (a) the Transcript Digest Prompt, Editorial Analyse Prompt and post candidate generation all operate without prohibited language guidance, and (b) only content that passes through the draft + self-review pipeline is checked.</w:t>
      </w:r>
    </w:p>
    <w:p>
      <w:pPr>
        <w:spacing w:after="160" w:line="300"/>
      </w:pPr>
      <w:r>
        <w:rPr>
          <w:rFonts w:ascii="Georgia" w:cs="Georgia" w:eastAsia="Georgia" w:hAnsi="Georgia"/>
          <w:sz w:val="22"/>
          <w:szCs w:val="22"/>
        </w:rPr>
        <w:t xml:space="preserve">For the ANALYSE stage this is acceptable – those prompts produce JSON data, not published prose. But the podcast commentary section and the post backlog items enter editorial workflows where prohibited language could surface.</w:t>
      </w:r>
    </w:p>
    <w:p>
      <w:pPr>
        <w:pStyle w:val="Heading2"/>
        <w:spacing w:after="160" w:before="280"/>
      </w:pPr>
      <w:r>
        <w:rPr>
          <w:rFonts w:ascii="Arial" w:cs="Arial" w:eastAsia="Arial" w:hAnsi="Arial"/>
          <w:b/>
          <w:bCs/>
          <w:color w:val="2D3047"/>
          <w:sz w:val="26"/>
          <w:szCs w:val="26"/>
        </w:rPr>
        <w:t xml:space="preserve">UK English</w:t>
      </w:r>
    </w:p>
    <w:p>
      <w:pPr>
        <w:spacing w:after="160" w:line="300"/>
      </w:pPr>
      <w:r>
        <w:rPr>
          <w:rFonts w:ascii="Georgia" w:cs="Georgia" w:eastAsia="Georgia" w:hAnsi="Georgia"/>
          <w:sz w:val="22"/>
          <w:szCs w:val="22"/>
        </w:rPr>
        <w:t xml:space="preserve">The Draft System Prompt specifies UK English throughout. The Transcript Digest Prompt specifies UK English in the summary field description. The Self-Review Prompt checks for UK English spelling. Other prompts (Article Relevance Score, Content Match, Story Extract, all scoring prompts) do not specify UK English but produce JSON or structured data where spelling is less visible.</w:t>
      </w:r>
    </w:p>
    <w:p>
      <w:pPr>
        <w:spacing w:after="160" w:line="300"/>
      </w:pPr>
      <w:r>
        <w:rPr>
          <w:rFonts w:ascii="Georgia" w:cs="Georgia" w:eastAsia="Georgia" w:hAnsi="Georgia"/>
          <w:sz w:val="22"/>
          <w:szCs w:val="22"/>
        </w:rPr>
        <w:t xml:space="preserve">One concern: the Draft System Prompt itself uses US English in one instance – ‘editoralise’ (a typo, but it appears to be ‘editorialize’ rather than the UK ‘editorialise’). Minor, but the prompt should model the language it enforces.</w:t>
      </w:r>
    </w:p>
    <w:p>
      <w:pPr>
        <w:pStyle w:val="Heading2"/>
        <w:spacing w:after="160" w:before="280"/>
      </w:pPr>
      <w:r>
        <w:rPr>
          <w:rFonts w:ascii="Arial" w:cs="Arial" w:eastAsia="Arial" w:hAnsi="Arial"/>
          <w:b/>
          <w:bCs/>
          <w:color w:val="2D3047"/>
          <w:sz w:val="26"/>
          <w:szCs w:val="26"/>
        </w:rPr>
        <w:t xml:space="preserve">Analytical voice vs summary voice</w:t>
      </w:r>
    </w:p>
    <w:p>
      <w:pPr>
        <w:spacing w:after="160" w:line="300"/>
      </w:pPr>
      <w:r>
        <w:rPr>
          <w:rFonts w:ascii="Georgia" w:cs="Georgia" w:eastAsia="Georgia" w:hAnsi="Georgia"/>
          <w:sz w:val="22"/>
          <w:szCs w:val="22"/>
        </w:rPr>
        <w:t xml:space="preserve">The Draft System Prompt, Draft Write Prompt and Editorial Analyse Prompt all explicitly instruct analytical over descriptive writing. The Draft System Prompt’s reference passages with ‘why this works’ annotations are the strongest voice calibration mechanism. The Editorial Critique Prompt checks for analytical quality. This is consistent.</w:t>
      </w:r>
    </w:p>
    <w:p>
      <w:pPr>
        <w:spacing w:after="160" w:line="300"/>
      </w:pPr>
      <w:r>
        <w:rPr>
          <w:rFonts w:ascii="Georgia" w:cs="Georgia" w:eastAsia="Georgia" w:hAnsi="Georgia"/>
          <w:sz w:val="22"/>
          <w:szCs w:val="22"/>
        </w:rPr>
        <w:t xml:space="preserve">The gap is in the podcast section. No prompt specifically instructs the podcast commentary voice visible in Week 13 – argumentative sub-headings, evidence-based reasoning, implications for the audience. The Editorial Draft Skill mentions ‘Podcast Analysis – cross-cutting themes from this week’s podcasts’ but this generic instruction would not produce Week 13’s quality.</w:t>
      </w:r>
    </w:p>
    <w:p>
      <w:pPr>
        <w:pStyle w:val="Heading2"/>
        <w:spacing w:after="160" w:before="280"/>
      </w:pPr>
      <w:r>
        <w:rPr>
          <w:rFonts w:ascii="Arial" w:cs="Arial" w:eastAsia="Arial" w:hAnsi="Arial"/>
          <w:b/>
          <w:bCs/>
          <w:color w:val="2D3047"/>
          <w:sz w:val="26"/>
          <w:szCs w:val="26"/>
        </w:rPr>
        <w:t xml:space="preserve">Writing style rules across content-generating prompts</w:t>
      </w:r>
    </w:p>
    <w:p>
      <w:pPr>
        <w:spacing w:after="160" w:line="300"/>
      </w:pPr>
      <w:r>
        <w:rPr>
          <w:rFonts w:ascii="Georgia" w:cs="Georgia" w:eastAsia="Georgia" w:hAnsi="Georgia"/>
          <w:sz w:val="22"/>
          <w:szCs w:val="22"/>
        </w:rPr>
        <w:t xml:space="preserve">The Draft System Prompt specifies: spaced en dashes, single quotation marks, active voice, sentence case headings, currency abbreviation ($11.2bn not $11.2 billion), numbers one to nine spelled out, no bold in body copy, no italics, no emojis, links never starting a sentence. These rules are echoed in the Self-Review Prompt’s automated checklist.</w:t>
      </w:r>
    </w:p>
    <w:p>
      <w:pPr>
        <w:spacing w:after="160" w:line="300"/>
      </w:pPr>
      <w:r>
        <w:rPr>
          <w:rFonts w:ascii="Georgia" w:cs="Georgia" w:eastAsia="Georgia" w:hAnsi="Georgia"/>
          <w:sz w:val="22"/>
          <w:szCs w:val="22"/>
        </w:rPr>
        <w:t xml:space="preserve">The Editorial Analyse Prompt and the Transcript Digest Prompt do not reference these rules. This is defensible for JSON-producing prompts, but the Analyse Prompt’s summary field (‘two to three sentences, analytical tone’) and the Digest Prompt’s summary field (‘200-word narrative summary, UK English’) both produce prose that may enter the newsletter indirectly via the editorial state. If these summaries are quoted or paraphrased in the draft, any style violations would need to be caught by the draft’s own prompts or the self-review.</w:t>
      </w:r>
    </w:p>
    <w:p>
      <w:pPr>
        <w:spacing w:after="160" w:line="300"/>
      </w:pPr>
      <w:r>
        <w:rPr>
          <w:rFonts w:ascii="Georgia" w:cs="Georgia" w:eastAsia="Georgia" w:hAnsi="Georgia"/>
          <w:sz w:val="22"/>
          <w:szCs w:val="22"/>
        </w:rPr>
        <w:t xml:space="preserve">The post candidate titles in the post backlog also lack style guidance. The Analyse Prompt instructs ‘argumentative, not descriptive’ but does not reference the prohibited language list. A post title containing ‘game-changing’ or ‘paradigm shift’ would enter the backlog unchecked and could surface in LinkedIn content.</w:t>
      </w:r>
    </w:p>
    <w:p>
      <w:pPr>
        <w:pStyle w:val="Heading2"/>
        <w:spacing w:after="160" w:before="280"/>
      </w:pPr>
      <w:r>
        <w:rPr>
          <w:rFonts w:ascii="Arial" w:cs="Arial" w:eastAsia="Arial" w:hAnsi="Arial"/>
          <w:b/>
          <w:bCs/>
          <w:color w:val="2D3047"/>
          <w:sz w:val="26"/>
          <w:szCs w:val="26"/>
        </w:rPr>
        <w:t xml:space="preserve">Specific voice inconsistencies between Week 12 and Week 13</w:t>
      </w:r>
    </w:p>
    <w:p>
      <w:pPr>
        <w:spacing w:after="160" w:line="300"/>
      </w:pPr>
      <w:r>
        <w:rPr>
          <w:rFonts w:ascii="Georgia" w:cs="Georgia" w:eastAsia="Georgia" w:hAnsi="Georgia"/>
          <w:sz w:val="22"/>
          <w:szCs w:val="22"/>
        </w:rPr>
        <w:t xml:space="preserve">Week 12’s tl;dr uses a structured format: two analytical paragraphs followed by inline sector bullets. Week 13’s tl;dr uses narrative prose: a day-by-day drama unfolding with inline links. Both are editorially strong but stylistically different. The prompt system should define which of these formats is the target. Currently, the Draft System Prompt describes Week 12’s structure, but the CLAUDE.md identifies Week 13 as the structural template. This contradiction means the pipeline will produce Week 12-style drafts while the editor rewrites toward Week 13 style.</w:t>
      </w:r>
    </w:p>
    <w:p>
      <w:pPr>
        <w:spacing w:after="160" w:line="300"/>
      </w:pPr>
      <w:r>
        <w:rPr>
          <w:rFonts w:ascii="Georgia" w:cs="Georgia" w:eastAsia="Georgia" w:hAnsi="Georgia"/>
          <w:sz w:val="22"/>
          <w:szCs w:val="22"/>
        </w:rPr>
        <w:t xml:space="preserve">Week 13’s podcast section uses a distinctive format: each sub-section opens with an attribution link in brackets, followed by the host’s data point or claim, then editorial analysis drawing implications. For example: ‘Azeem Azhar revealed his personal AI usage went from 150,000 tokens per day in summer 2024 to 870 million in a single day this week – a 5,800x increase.’ This attribution-data-implication pattern is not codified in any prompt. The Editorial Draft Instruction’s instruction to ‘do NOT recap individual episodes’ is necessary but not sufficient – it says what not to do but not what to do instead.</w:t>
      </w:r>
    </w:p>
    <w:p>
      <w:r>
        <w:br w:type="page"/>
      </w:r>
    </w:p>
    <w:p>
      <w:pPr>
        <w:pStyle w:val="Heading1"/>
        <w:spacing w:after="200" w:before="360"/>
      </w:pPr>
      <w:r>
        <w:rPr>
          <w:rFonts w:ascii="Arial" w:cs="Arial" w:eastAsia="Arial" w:hAnsi="Arial"/>
          <w:b/>
          <w:bCs/>
          <w:color w:val="1A1A2E"/>
          <w:sz w:val="32"/>
          <w:szCs w:val="32"/>
        </w:rPr>
        <w:t xml:space="preserve">9. Dimension 8: Quality Gate Chain</w:t>
      </w:r>
    </w:p>
    <w:p>
      <w:pPr>
        <w:pStyle w:val="Heading2"/>
        <w:spacing w:after="160" w:before="280"/>
      </w:pPr>
      <w:r>
        <w:rPr>
          <w:rFonts w:ascii="Arial" w:cs="Arial" w:eastAsia="Arial" w:hAnsi="Arial"/>
          <w:b/>
          <w:bCs/>
          <w:color w:val="2D3047"/>
          <w:sz w:val="26"/>
          <w:szCs w:val="26"/>
        </w:rPr>
        <w:t xml:space="preserve">Gate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Stage Boundary</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Gate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Sufficiency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Raw article → Corpus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Article Relevance Score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Heuristic + LLM scoring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 for volume filtering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Transcript → State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Verification sub-agent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Exhaustive transcript audit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 – best gate in system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Corpus → Shortlist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Multi-stage selection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Scoring + critique + triage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 – multiple independent evaluations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Shortlist → Draft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 explicit gate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Research pack assembly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Weak – undocumented transformation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v1 → Draft final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Self-Review + Critique + Revise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Automated check + external critique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 – critique incomplete on banned words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final → Publication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Evaluation + Benchmark + Human review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Multi-model eval + editor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 – multiple checkpoints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Weekly state → Thursday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Wednesday Sweep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Comprehensive audit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 – thorough quality gate</w:t>
            </w:r>
          </w:p>
        </w:tc>
      </w:tr>
    </w:tbl>
    <w:p>
      <w:pPr>
        <w:pStyle w:val="Heading2"/>
        <w:spacing w:after="160" w:before="280"/>
      </w:pPr>
      <w:r>
        <w:rPr>
          <w:rFonts w:ascii="Arial" w:cs="Arial" w:eastAsia="Arial" w:hAnsi="Arial"/>
          <w:b/>
          <w:bCs/>
          <w:color w:val="2D3047"/>
          <w:sz w:val="26"/>
          <w:szCs w:val="26"/>
        </w:rPr>
        <w:t xml:space="preserve">Single points of failure</w:t>
      </w:r>
    </w:p>
    <w:p>
      <w:pPr>
        <w:spacing w:after="160" w:line="300"/>
      </w:pPr>
      <w:r>
        <w:rPr>
          <w:rFonts w:ascii="Georgia" w:cs="Georgia" w:eastAsia="Georgia" w:hAnsi="Georgia"/>
          <w:sz w:val="22"/>
          <w:szCs w:val="22"/>
        </w:rPr>
        <w:t xml:space="preserve">The state.json file is the single most critical point of failure. Every ANALYSE output writes to it; every PRODUCE prompt reads from it. The write-validate-swap pattern mitigates data corruption. The Wednesday Sweep checks state integrity. But there is no redundant state store – if state.json were corrupted between the sweep and Thursday production, the newsletter pipeline would operate on corrupt data.</w:t>
      </w:r>
    </w:p>
    <w:p>
      <w:pPr>
        <w:spacing w:after="160" w:line="300"/>
      </w:pPr>
      <w:r>
        <w:rPr>
          <w:rFonts w:ascii="Georgia" w:cs="Georgia" w:eastAsia="Georgia" w:hAnsi="Georgia"/>
          <w:sz w:val="22"/>
          <w:szCs w:val="22"/>
        </w:rPr>
        <w:t xml:space="preserve">A second vulnerability: podcast stories that bypass the Article Relevance Score. Stories extracted by the Story Extract Prompt enter the editorial state via the Analyse Skill without passing through the relevance filter that articles from RSS and Brave must pass. The verification sub-agent checks factual accuracy but not editorial relevance.</w:t>
      </w:r>
    </w:p>
    <w:p>
      <w:pPr>
        <w:pStyle w:val="Heading2"/>
        <w:spacing w:after="160" w:before="280"/>
      </w:pPr>
      <w:r>
        <w:rPr>
          <w:rFonts w:ascii="Arial" w:cs="Arial" w:eastAsia="Arial" w:hAnsi="Arial"/>
          <w:b/>
          <w:bCs/>
          <w:color w:val="2D3047"/>
          <w:sz w:val="26"/>
          <w:szCs w:val="26"/>
        </w:rPr>
        <w:t xml:space="preserve">What would bypass each gate?</w:t>
      </w:r>
    </w:p>
    <w:p>
      <w:pPr>
        <w:spacing w:after="160" w:line="300"/>
      </w:pPr>
      <w:r>
        <w:rPr>
          <w:rFonts w:ascii="Georgia" w:cs="Georgia" w:eastAsia="Georgia" w:hAnsi="Georgia"/>
          <w:b/>
          <w:bCs/>
          <w:sz w:val="22"/>
          <w:szCs w:val="22"/>
        </w:rPr>
        <w:t xml:space="preserve">Article Relevance Score: </w:t>
      </w:r>
      <w:r>
        <w:rPr>
          <w:rFonts w:ascii="Georgia" w:cs="Georgia" w:eastAsia="Georgia" w:hAnsi="Georgia"/>
          <w:sz w:val="22"/>
          <w:szCs w:val="22"/>
        </w:rPr>
        <w:t xml:space="preserve">A well-written article about a minor topic could score high on the relevance criteria (‘AI/ML technology is the primary subject’) even if it has no strategic significance for the newsletter audience. The prompt’s include criteria are broad enough to admit marketing content that frames itself as strategic analysis. The Article Relevance Score’s JSON output includes a confidence field, but there is no downstream mechanism that treats low-confidence inclusions differently from high-confidence ones.</w:t>
      </w:r>
    </w:p>
    <w:p>
      <w:pPr>
        <w:spacing w:after="160" w:line="300"/>
      </w:pPr>
      <w:r>
        <w:rPr>
          <w:rFonts w:ascii="Georgia" w:cs="Georgia" w:eastAsia="Georgia" w:hAnsi="Georgia"/>
          <w:b/>
          <w:bCs/>
          <w:sz w:val="22"/>
          <w:szCs w:val="22"/>
        </w:rPr>
        <w:t xml:space="preserve">Verification sub-agent: </w:t>
      </w:r>
      <w:r>
        <w:rPr>
          <w:rFonts w:ascii="Georgia" w:cs="Georgia" w:eastAsia="Georgia" w:hAnsi="Georgia"/>
          <w:sz w:val="22"/>
          <w:szCs w:val="22"/>
        </w:rPr>
        <w:t xml:space="preserve">The agent checks quotes and data points against the transcript. It does not check whether the analytical framing is reasonable – a paraphrased claim that misrepresents the speaker’s intent (correct words, wrong interpretation) would pass as PARAPHRASED. It also does not check whether story references correspond to real, published news events – that check happens downstream in the DISCOVER stage.</w:t>
      </w:r>
    </w:p>
    <w:p>
      <w:pPr>
        <w:spacing w:after="160" w:line="300"/>
      </w:pPr>
      <w:r>
        <w:rPr>
          <w:rFonts w:ascii="Georgia" w:cs="Georgia" w:eastAsia="Georgia" w:hAnsi="Georgia"/>
          <w:b/>
          <w:bCs/>
          <w:sz w:val="22"/>
          <w:szCs w:val="22"/>
        </w:rPr>
        <w:t xml:space="preserve">Self-Review: </w:t>
      </w:r>
      <w:r>
        <w:rPr>
          <w:rFonts w:ascii="Georgia" w:cs="Georgia" w:eastAsia="Georgia" w:hAnsi="Georgia"/>
          <w:sz w:val="22"/>
          <w:szCs w:val="22"/>
        </w:rPr>
        <w:t xml:space="preserve">The automated checklist catches structural and formatting violations but cannot assess editorial quality. A draft with perfect UK English, correct structure and zero banned words could still be editorially weak – summaries instead of analysis, generic rather than specific framing, thematic assertions without evidence. The Self-Review’s pass/fail gate is necessary but not sufficient for publication quality.</w:t>
      </w:r>
    </w:p>
    <w:p>
      <w:pPr>
        <w:spacing w:after="160" w:line="300"/>
      </w:pPr>
      <w:r>
        <w:rPr>
          <w:rFonts w:ascii="Georgia" w:cs="Georgia" w:eastAsia="Georgia" w:hAnsi="Georgia"/>
          <w:b/>
          <w:bCs/>
          <w:sz w:val="22"/>
          <w:szCs w:val="22"/>
        </w:rPr>
        <w:t xml:space="preserve">External Critique: </w:t>
      </w:r>
      <w:r>
        <w:rPr>
          <w:rFonts w:ascii="Georgia" w:cs="Georgia" w:eastAsia="Georgia" w:hAnsi="Georgia"/>
          <w:sz w:val="22"/>
          <w:szCs w:val="22"/>
        </w:rPr>
        <w:t xml:space="preserve">Gemini and GPT may apply different quality standards from the newsletter’s own voice. The critique prompt references only a partial banned word list. Both models may suggest changes that introduce prohibited constructions (‘this isn’t just X, it’s Y’ is a common LLM pattern) and the Revise Prompt instructs ‘apply critique selectively’ without specifying that the newsletter’s own style rules take precedence over critique suggestions.</w:t>
      </w:r>
    </w:p>
    <w:p>
      <w:pPr>
        <w:pStyle w:val="Heading2"/>
        <w:spacing w:after="160" w:before="280"/>
      </w:pPr>
      <w:r>
        <w:rPr>
          <w:rFonts w:ascii="Arial" w:cs="Arial" w:eastAsia="Arial" w:hAnsi="Arial"/>
          <w:b/>
          <w:bCs/>
          <w:color w:val="2D3047"/>
          <w:sz w:val="26"/>
          <w:szCs w:val="26"/>
        </w:rPr>
        <w:t xml:space="preserve">Recommended additional gates</w:t>
      </w:r>
    </w:p>
    <w:p>
      <w:pPr>
        <w:spacing w:after="160" w:line="300"/>
      </w:pPr>
      <w:r>
        <w:rPr>
          <w:rFonts w:ascii="Georgia" w:cs="Georgia" w:eastAsia="Georgia" w:hAnsi="Georgia"/>
          <w:sz w:val="22"/>
          <w:szCs w:val="22"/>
        </w:rPr>
        <w:t xml:space="preserve">1. Add editorial relevance to the podcast content path: after the Story Extract Prompt produces story references, apply the same ‘would a senior executive at a $1bn+ company care?’ test before they enter the editorial state.</w:t>
      </w:r>
    </w:p>
    <w:p>
      <w:pPr>
        <w:spacing w:after="160" w:line="300"/>
      </w:pPr>
      <w:r>
        <w:rPr>
          <w:rFonts w:ascii="Georgia" w:cs="Georgia" w:eastAsia="Georgia" w:hAnsi="Georgia"/>
          <w:sz w:val="22"/>
          <w:szCs w:val="22"/>
        </w:rPr>
        <w:t xml:space="preserve">2. Add a post-revision self-review: run the Self-Review Prompt again on the final draft after revision, to catch any prohibited language introduced during the revision process.</w:t>
      </w:r>
    </w:p>
    <w:p>
      <w:pPr>
        <w:spacing w:after="160" w:line="300"/>
      </w:pPr>
      <w:r>
        <w:rPr>
          <w:rFonts w:ascii="Georgia" w:cs="Georgia" w:eastAsia="Georgia" w:hAnsi="Georgia"/>
          <w:sz w:val="22"/>
          <w:szCs w:val="22"/>
        </w:rPr>
        <w:t xml:space="preserve">3. Add source-claim verification to the draft: for each factual claim in the final draft, confirm that the linked source actually contains the stated information. This extends the Analyse Skill’s verification pattern to the PRODUCE stage.</w:t>
      </w:r>
    </w:p>
    <w:p>
      <w:r>
        <w:br w:type="page"/>
      </w:r>
    </w:p>
    <w:p>
      <w:pPr>
        <w:pStyle w:val="Heading1"/>
        <w:spacing w:after="200" w:before="360"/>
      </w:pPr>
      <w:r>
        <w:rPr>
          <w:rFonts w:ascii="Arial" w:cs="Arial" w:eastAsia="Arial" w:hAnsi="Arial"/>
          <w:b/>
          <w:bCs/>
          <w:color w:val="1A1A2E"/>
          <w:sz w:val="32"/>
          <w:szCs w:val="32"/>
        </w:rPr>
        <w:t xml:space="preserve">10. Dimension 9: Specific Prompt Improvements</w:t>
      </w:r>
    </w:p>
    <w:p>
      <w:pPr>
        <w:pStyle w:val="Heading2"/>
        <w:spacing w:after="160" w:before="280"/>
      </w:pPr>
      <w:r>
        <w:rPr>
          <w:rFonts w:ascii="Arial" w:cs="Arial" w:eastAsia="Arial" w:hAnsi="Arial"/>
          <w:b/>
          <w:bCs/>
          <w:color w:val="2D3047"/>
          <w:sz w:val="26"/>
          <w:szCs w:val="26"/>
        </w:rPr>
        <w:t xml:space="preserve">Improvement 1: Draft System Prompt – tl;dr structure</w:t>
      </w:r>
    </w:p>
    <w:p>
      <w:pPr>
        <w:spacing w:after="160" w:line="300"/>
      </w:pPr>
      <w:r>
        <w:rPr>
          <w:rFonts w:ascii="Georgia" w:cs="Georgia" w:eastAsia="Georgia" w:hAnsi="Georgia"/>
          <w:b/>
          <w:bCs/>
          <w:sz w:val="22"/>
          <w:szCs w:val="22"/>
        </w:rPr>
        <w:t xml:space="preserve">Current text:</w:t>
      </w:r>
    </w:p>
    <w:p>
      <w:pPr>
        <w:pBdr>
          <w:left w:val="single" w:color="93B7BE" w:sz="6"/>
        </w:pBdr>
        <w:spacing w:after="160" w:line="280"/>
        <w:ind w:left="720"/>
      </w:pPr>
      <w:r>
        <w:rPr>
          <w:rFonts w:ascii="Georgia" w:cs="Georgia" w:eastAsia="Georgia" w:hAnsi="Georgia"/>
          <w:i/>
          <w:iCs/>
          <w:color w:val="555555"/>
          <w:sz w:val="20"/>
          <w:szCs w:val="20"/>
        </w:rPr>
        <w:t xml:space="preserve">3. **tl;dr section**: Theme title: `tl;dr: [thematic phrase]` – a short phrase (3-7 words) that names the week’s dominant pattern. Two intro paragraphs (3-4 sentences each) establishing the theme and its significance across sectors. Sector subheadings with bullet lists: In AI &amp; tech, In Biopharma, In Medtech, In Manufacturing, In Insurance.</w:t>
      </w:r>
    </w:p>
    <w:p>
      <w:pPr>
        <w:spacing w:after="160" w:line="300"/>
      </w:pPr>
      <w:r>
        <w:rPr>
          <w:rFonts w:ascii="Georgia" w:cs="Georgia" w:eastAsia="Georgia" w:hAnsi="Georgia"/>
          <w:b/>
          <w:bCs/>
          <w:sz w:val="22"/>
          <w:szCs w:val="22"/>
        </w:rPr>
        <w:t xml:space="preserve">Recommended replacement:</w:t>
      </w:r>
    </w:p>
    <w:p>
      <w:pPr>
        <w:pBdr>
          <w:left w:val="single" w:color="93B7BE" w:sz="6"/>
        </w:pBdr>
        <w:spacing w:after="160" w:line="280"/>
        <w:ind w:left="720"/>
      </w:pPr>
      <w:r>
        <w:rPr>
          <w:rFonts w:ascii="Georgia" w:cs="Georgia" w:eastAsia="Georgia" w:hAnsi="Georgia"/>
          <w:i/>
          <w:iCs/>
          <w:color w:val="555555"/>
          <w:sz w:val="20"/>
          <w:szCs w:val="20"/>
        </w:rPr>
        <w:t xml:space="preserve">3. **tl;dr section**: Theme title: `tl;dr: [thematic phrase]` – a short phrase (3-7 words) naming the week’s dominant pattern. Then 4-8 paragraphs of editorial prose that build an argument, not a summary. Name specific events with dates. Weave sector references naturally into the narrative – do not use sector subheadings. Include inline markdown links to sources within the prose. The tl;dr should read like a Financial Times editorial column: it tells a story, develops a thesis, and leaves the reader understanding why this week mattered. Follow with sector bullet sections: In AI &amp; tech, In Biopharma, In Medtech, In Manufacturing, In Insurance – each bullet a one-sentence factual claim with link, followed by analytical consequence.</w:t>
      </w:r>
    </w:p>
    <w:p>
      <w:pPr>
        <w:spacing w:after="160" w:line="300"/>
      </w:pPr>
      <w:r>
        <w:rPr>
          <w:rFonts w:ascii="Georgia" w:cs="Georgia" w:eastAsia="Georgia" w:hAnsi="Georgia"/>
          <w:b/>
          <w:bCs/>
          <w:sz w:val="22"/>
          <w:szCs w:val="22"/>
        </w:rPr>
        <w:t xml:space="preserve">Expected impact: </w:t>
      </w:r>
      <w:r>
        <w:rPr>
          <w:rFonts w:ascii="Georgia" w:cs="Georgia" w:eastAsia="Georgia" w:hAnsi="Georgia"/>
          <w:sz w:val="22"/>
          <w:szCs w:val="22"/>
        </w:rPr>
        <w:t xml:space="preserve">Closes the single largest gap between pipeline output and published quality. The tl;dr is the most-read section and currently requires the most human rewriting.</w:t>
      </w:r>
    </w:p>
    <w:p>
      <w:pPr>
        <w:pStyle w:val="Heading2"/>
        <w:spacing w:after="160" w:before="280"/>
      </w:pPr>
      <w:r>
        <w:rPr>
          <w:rFonts w:ascii="Arial" w:cs="Arial" w:eastAsia="Arial" w:hAnsi="Arial"/>
          <w:b/>
          <w:bCs/>
          <w:color w:val="2D3047"/>
          <w:sz w:val="26"/>
          <w:szCs w:val="26"/>
        </w:rPr>
        <w:t xml:space="preserve">Improvement 2: Story Selection System – geographic balance</w:t>
      </w:r>
    </w:p>
    <w:p>
      <w:pPr>
        <w:spacing w:after="160" w:line="300"/>
      </w:pPr>
      <w:r>
        <w:rPr>
          <w:rFonts w:ascii="Georgia" w:cs="Georgia" w:eastAsia="Georgia" w:hAnsi="Georgia"/>
          <w:b/>
          <w:bCs/>
          <w:sz w:val="22"/>
          <w:szCs w:val="22"/>
        </w:rPr>
        <w:t xml:space="preserve">Add after the existing ‘What to drop’ section:</w:t>
      </w:r>
    </w:p>
    <w:p>
      <w:pPr>
        <w:pBdr>
          <w:left w:val="single" w:color="93B7BE" w:sz="6"/>
        </w:pBdr>
        <w:spacing w:after="160" w:line="280"/>
        <w:ind w:left="720"/>
      </w:pPr>
      <w:r>
        <w:rPr>
          <w:rFonts w:ascii="Georgia" w:cs="Georgia" w:eastAsia="Georgia" w:hAnsi="Georgia"/>
          <w:i/>
          <w:iCs/>
          <w:color w:val="555555"/>
          <w:sz w:val="20"/>
          <w:szCs w:val="20"/>
        </w:rPr>
        <w:t xml:space="preserve">## Geographic balance
The newsletter serves a global audience with particular concentration in Ireland, the EU and the UK. The shortlist must include at least two stories from non-US sources. If the article pool contains European stories satisfying two or more news value triggers, include them even if their individual score is lower than the weakest US story. When two US stories serve similar editorial functions, prefer one European story that provides geographic diversity. European regulation, deployment and market structure stories are inherently cross-sector – the EU AI Act affects every vertical, NHS adoption signals medtech maturity, Lloyd’s market innovation signals insurance transformation.</w:t>
      </w:r>
    </w:p>
    <w:p>
      <w:pPr>
        <w:spacing w:after="160" w:line="300"/>
      </w:pPr>
      <w:r>
        <w:rPr>
          <w:rFonts w:ascii="Georgia" w:cs="Georgia" w:eastAsia="Georgia" w:hAnsi="Georgia"/>
          <w:b/>
          <w:bCs/>
          <w:sz w:val="22"/>
          <w:szCs w:val="22"/>
        </w:rPr>
        <w:t xml:space="preserve">Expected impact: </w:t>
      </w:r>
      <w:r>
        <w:rPr>
          <w:rFonts w:ascii="Georgia" w:cs="Georgia" w:eastAsia="Georgia" w:hAnsi="Georgia"/>
          <w:sz w:val="22"/>
          <w:szCs w:val="22"/>
        </w:rPr>
        <w:t xml:space="preserve">Ensures geographic balance survives from DISCOVER through to the published newsletter, closing the gap identified in Dimension 6.</w:t>
      </w:r>
    </w:p>
    <w:p>
      <w:pPr>
        <w:pStyle w:val="Heading2"/>
        <w:spacing w:after="160" w:before="280"/>
      </w:pPr>
      <w:r>
        <w:rPr>
          <w:rFonts w:ascii="Arial" w:cs="Arial" w:eastAsia="Arial" w:hAnsi="Arial"/>
          <w:b/>
          <w:bCs/>
          <w:color w:val="2D3047"/>
          <w:sz w:val="26"/>
          <w:szCs w:val="26"/>
        </w:rPr>
        <w:t xml:space="preserve">Improvement 3: Editorial Critique Prompt – complete banned list</w:t>
      </w:r>
    </w:p>
    <w:p>
      <w:pPr>
        <w:spacing w:after="160" w:line="300"/>
      </w:pPr>
      <w:r>
        <w:rPr>
          <w:rFonts w:ascii="Georgia" w:cs="Georgia" w:eastAsia="Georgia" w:hAnsi="Georgia"/>
          <w:b/>
          <w:bCs/>
          <w:sz w:val="22"/>
          <w:szCs w:val="22"/>
        </w:rPr>
        <w:t xml:space="preserve">Current text:</w:t>
      </w:r>
    </w:p>
    <w:p>
      <w:pPr>
        <w:pBdr>
          <w:left w:val="single" w:color="93B7BE" w:sz="6"/>
        </w:pBdr>
        <w:spacing w:after="160" w:line="280"/>
        <w:ind w:left="720"/>
      </w:pPr>
      <w:r>
        <w:rPr>
          <w:rFonts w:ascii="Georgia" w:cs="Georgia" w:eastAsia="Georgia" w:hAnsi="Georgia"/>
          <w:i/>
          <w:iCs/>
          <w:color w:val="555555"/>
          <w:sz w:val="20"/>
          <w:szCs w:val="20"/>
        </w:rPr>
        <w:t xml:space="preserve">Check for prohibited language: ‘leverage’, ‘robust’, ‘landscape’, ‘game-changer’, ‘paradigm shift’...</w:t>
      </w:r>
    </w:p>
    <w:p>
      <w:pPr>
        <w:spacing w:after="160" w:line="300"/>
      </w:pPr>
      <w:r>
        <w:rPr>
          <w:rFonts w:ascii="Georgia" w:cs="Georgia" w:eastAsia="Georgia" w:hAnsi="Georgia"/>
          <w:b/>
          <w:bCs/>
          <w:sz w:val="22"/>
          <w:szCs w:val="22"/>
        </w:rPr>
        <w:t xml:space="preserve">Recommended replacement:</w:t>
      </w:r>
    </w:p>
    <w:p>
      <w:pPr>
        <w:pBdr>
          <w:left w:val="single" w:color="93B7BE" w:sz="6"/>
        </w:pBdr>
        <w:spacing w:after="160" w:line="280"/>
        <w:ind w:left="720"/>
      </w:pPr>
      <w:r>
        <w:rPr>
          <w:rFonts w:ascii="Georgia" w:cs="Georgia" w:eastAsia="Georgia" w:hAnsi="Georgia"/>
          <w:i/>
          <w:iCs/>
          <w:color w:val="555555"/>
          <w:sz w:val="20"/>
          <w:szCs w:val="20"/>
        </w:rPr>
        <w:t xml:space="preserve">Check for ALL prohibited language as defined in the SNI style guide. This includes banned words (landscape, realm, spearheading, game-changer, paradigm shift, ecosystem, synergy, leverage, utilize, cutting-edge, state-of-the-art, robust, holistic, innovative, disruptive, comprehensive, scalable, seamless, transformative, unprecedented, groundbreaking), banned phrases (double down, lean in, move the needle, deep dive, low-hanging fruit, going forward, in terms of, needless to say, at the end of the day), banned constructions (‘This isn’t just X, it’s Y’, ‘The question isn’t X’, ‘Why does this matter?’) and banned intensifiers (incredibly, extremely, truly, absolutely, fundamentally, highly, deeply, vastly). Flag every instance.</w:t>
      </w:r>
    </w:p>
    <w:p>
      <w:pPr>
        <w:spacing w:after="160" w:line="300"/>
      </w:pPr>
      <w:r>
        <w:rPr>
          <w:rFonts w:ascii="Georgia" w:cs="Georgia" w:eastAsia="Georgia" w:hAnsi="Georgia"/>
          <w:b/>
          <w:bCs/>
          <w:sz w:val="22"/>
          <w:szCs w:val="22"/>
        </w:rPr>
        <w:t xml:space="preserve">Expected impact: </w:t>
      </w:r>
      <w:r>
        <w:rPr>
          <w:rFonts w:ascii="Georgia" w:cs="Georgia" w:eastAsia="Georgia" w:hAnsi="Georgia"/>
          <w:sz w:val="22"/>
          <w:szCs w:val="22"/>
        </w:rPr>
        <w:t xml:space="preserve">Ensures the external critique catches prohibited language that the self-review might miss, strengthening the quality gate chain.</w:t>
      </w:r>
    </w:p>
    <w:p>
      <w:pPr>
        <w:pStyle w:val="Heading2"/>
        <w:spacing w:after="160" w:before="280"/>
      </w:pPr>
      <w:r>
        <w:rPr>
          <w:rFonts w:ascii="Arial" w:cs="Arial" w:eastAsia="Arial" w:hAnsi="Arial"/>
          <w:b/>
          <w:bCs/>
          <w:color w:val="2D3047"/>
          <w:sz w:val="26"/>
          <w:szCs w:val="26"/>
        </w:rPr>
        <w:t xml:space="preserve">Improvement 4: Editorial Sector Search – source_type field</w:t>
      </w:r>
    </w:p>
    <w:p>
      <w:pPr>
        <w:spacing w:after="160" w:line="300"/>
      </w:pPr>
      <w:r>
        <w:rPr>
          <w:rFonts w:ascii="Georgia" w:cs="Georgia" w:eastAsia="Georgia" w:hAnsi="Georgia"/>
          <w:b/>
          <w:bCs/>
          <w:sz w:val="22"/>
          <w:szCs w:val="22"/>
        </w:rPr>
        <w:t xml:space="preserve">Current text:</w:t>
      </w:r>
    </w:p>
    <w:p>
      <w:pPr>
        <w:pBdr>
          <w:left w:val="single" w:color="93B7BE" w:sz="6"/>
        </w:pBdr>
        <w:spacing w:after="160" w:line="280"/>
        <w:ind w:left="720"/>
      </w:pPr>
      <w:r>
        <w:rPr>
          <w:rFonts w:ascii="Georgia" w:cs="Georgia" w:eastAsia="Georgia" w:hAnsi="Georgia"/>
          <w:i/>
          <w:iCs/>
          <w:color w:val="555555"/>
          <w:sz w:val="20"/>
          <w:szCs w:val="20"/>
        </w:rPr>
        <w:t xml:space="preserve">"source_type": "editorial-discover"</w:t>
      </w:r>
    </w:p>
    <w:p>
      <w:pPr>
        <w:spacing w:after="160" w:line="300"/>
      </w:pPr>
      <w:r>
        <w:rPr>
          <w:rFonts w:ascii="Georgia" w:cs="Georgia" w:eastAsia="Georgia" w:hAnsi="Georgia"/>
          <w:b/>
          <w:bCs/>
          <w:sz w:val="22"/>
          <w:szCs w:val="22"/>
        </w:rPr>
        <w:t xml:space="preserve">Recommended replacement:</w:t>
      </w:r>
    </w:p>
    <w:p>
      <w:pPr>
        <w:pBdr>
          <w:left w:val="single" w:color="93B7BE" w:sz="6"/>
        </w:pBdr>
        <w:spacing w:after="160" w:line="280"/>
        <w:ind w:left="720"/>
      </w:pPr>
      <w:r>
        <w:rPr>
          <w:rFonts w:ascii="Georgia" w:cs="Georgia" w:eastAsia="Georgia" w:hAnsi="Georgia"/>
          <w:i/>
          <w:iCs/>
          <w:color w:val="555555"/>
          <w:sz w:val="20"/>
          <w:szCs w:val="20"/>
        </w:rPr>
        <w:t xml:space="preserve">"source_type": "editorial-sector-search"</w:t>
      </w:r>
    </w:p>
    <w:p>
      <w:pPr>
        <w:spacing w:after="160" w:line="300"/>
      </w:pPr>
      <w:r>
        <w:rPr>
          <w:rFonts w:ascii="Georgia" w:cs="Georgia" w:eastAsia="Georgia" w:hAnsi="Georgia"/>
          <w:b/>
          <w:bCs/>
          <w:sz w:val="22"/>
          <w:szCs w:val="22"/>
        </w:rPr>
        <w:t xml:space="preserve">Expected impact: </w:t>
      </w:r>
      <w:r>
        <w:rPr>
          <w:rFonts w:ascii="Georgia" w:cs="Georgia" w:eastAsia="Georgia" w:hAnsi="Georgia"/>
          <w:sz w:val="22"/>
          <w:szCs w:val="22"/>
        </w:rPr>
        <w:t xml:space="preserve">Enables accurate provenance tracking. Currently impossible to distinguish sector-search articles from discover articles in the corpus.</w:t>
      </w:r>
    </w:p>
    <w:p>
      <w:r>
        <w:br w:type="page"/>
      </w:r>
    </w:p>
    <w:p>
      <w:pPr>
        <w:pStyle w:val="Heading1"/>
        <w:spacing w:after="200" w:before="360"/>
      </w:pPr>
      <w:r>
        <w:rPr>
          <w:rFonts w:ascii="Arial" w:cs="Arial" w:eastAsia="Arial" w:hAnsi="Arial"/>
          <w:b/>
          <w:bCs/>
          <w:color w:val="1A1A2E"/>
          <w:sz w:val="32"/>
          <w:szCs w:val="32"/>
        </w:rPr>
        <w:t xml:space="preserve">11. Dimension 10: System Maturity Rating</w:t>
      </w:r>
    </w:p>
    <w:p>
      <w:pPr>
        <w:pStyle w:val="Heading2"/>
        <w:spacing w:after="160" w:before="280"/>
      </w:pPr>
      <w:r>
        <w:rPr>
          <w:rFonts w:ascii="Arial" w:cs="Arial" w:eastAsia="Arial" w:hAnsi="Arial"/>
          <w:b/>
          <w:bCs/>
          <w:color w:val="2D3047"/>
          <w:sz w:val="26"/>
          <w:szCs w:val="26"/>
        </w:rPr>
        <w:t xml:space="preserve">Rating: 7 / 10</w:t>
      </w:r>
    </w:p>
    <w:p>
      <w:pPr>
        <w:spacing w:after="160" w:line="300"/>
      </w:pPr>
      <w:r>
        <w:rPr>
          <w:rFonts w:ascii="Georgia" w:cs="Georgia" w:eastAsia="Georgia" w:hAnsi="Georgia"/>
          <w:sz w:val="22"/>
          <w:szCs w:val="22"/>
        </w:rPr>
        <w:t xml:space="preserve">The system produces good first drafts with predictable weaknesses. The DISCOVER and ANALYSE stages are strong – the three-tier search, verification sub-agent and structured editorial state represent best-in-class automated content processing. The PRODUCE stage’s story selection pipeline (scoring, critique, triage, final selection) is thorough and well-calibrated against published benchmarks. The QUALITY ASSURANCE stage provides layered defence with automated and independent evaluation.</w:t>
      </w:r>
    </w:p>
    <w:p>
      <w:pPr>
        <w:spacing w:after="160" w:line="300"/>
      </w:pPr>
      <w:r>
        <w:rPr>
          <w:rFonts w:ascii="Georgia" w:cs="Georgia" w:eastAsia="Georgia" w:hAnsi="Georgia"/>
          <w:sz w:val="22"/>
          <w:szCs w:val="22"/>
        </w:rPr>
        <w:t xml:space="preserve">The predictable weaknesses are concentrated in two areas: the tl;dr section and the podcast commentary. The CLAUDE.md’s honest acknowledgement that ‘the tl;dr is editor-rewritten’ is itself evidence of system maturity – the team knows where the pipeline falls short and has designed the workflow to accommodate human editorial input at the points where it adds most value.</w:t>
      </w:r>
    </w:p>
    <w:p>
      <w:pPr>
        <w:pStyle w:val="Heading2"/>
        <w:spacing w:after="160" w:before="280"/>
      </w:pPr>
      <w:r>
        <w:rPr>
          <w:rFonts w:ascii="Arial" w:cs="Arial" w:eastAsia="Arial" w:hAnsi="Arial"/>
          <w:b/>
          <w:bCs/>
          <w:color w:val="2D3047"/>
          <w:sz w:val="26"/>
          <w:szCs w:val="26"/>
        </w:rPr>
        <w:t xml:space="preserve">Three changes that would most improve the rating</w:t>
      </w:r>
    </w:p>
    <w:p>
      <w:pPr>
        <w:spacing w:after="160" w:line="300"/>
      </w:pPr>
      <w:r>
        <w:rPr>
          <w:rFonts w:ascii="Georgia" w:cs="Georgia" w:eastAsia="Georgia" w:hAnsi="Georgia"/>
          <w:b/>
          <w:bCs/>
          <w:sz w:val="22"/>
          <w:szCs w:val="22"/>
        </w:rPr>
        <w:t xml:space="preserve">1. Add a tl;dr editorial voice prompt </w:t>
      </w:r>
      <w:r>
        <w:rPr>
          <w:rFonts w:ascii="Georgia" w:cs="Georgia" w:eastAsia="Georgia" w:hAnsi="Georgia"/>
          <w:sz w:val="22"/>
          <w:szCs w:val="22"/>
        </w:rPr>
        <w:t xml:space="preserve">(Gap 1 from Dimension 3). This addresses the single section that currently requires complete human rewriting. A dedicated prompt with Week 13’s published tl;dr as a worked example, explicit instruction to write narrative prose rather than structured summary, and calibration against the ‘Financial Times editorial column’ standard would push the tl;dr from ‘requires rewriting’ to ‘requires editing’. Estimated rating impact: +0.5 to +1.0 points.</w:t>
      </w:r>
    </w:p>
    <w:p>
      <w:pPr>
        <w:spacing w:after="160" w:line="300"/>
      </w:pPr>
      <w:r>
        <w:rPr>
          <w:rFonts w:ascii="Georgia" w:cs="Georgia" w:eastAsia="Georgia" w:hAnsi="Georgia"/>
          <w:b/>
          <w:bCs/>
          <w:sz w:val="22"/>
          <w:szCs w:val="22"/>
        </w:rPr>
        <w:t xml:space="preserve">2. Enforce geographic balance at PRODUCE stage </w:t>
      </w:r>
      <w:r>
        <w:rPr>
          <w:rFonts w:ascii="Georgia" w:cs="Georgia" w:eastAsia="Georgia" w:hAnsi="Georgia"/>
          <w:sz w:val="22"/>
          <w:szCs w:val="22"/>
        </w:rPr>
        <w:t xml:space="preserve">(Dimension 6 recommendation). Adding geographic awareness to the Story Selection System and Final Merged Shortlist would close the gap between DISCOVER’s geographic breadth and PRODUCE’s geographic blindness. Estimated rating impact: +0.25 points.</w:t>
      </w:r>
    </w:p>
    <w:p>
      <w:pPr>
        <w:spacing w:after="160" w:line="300"/>
      </w:pPr>
      <w:r>
        <w:rPr>
          <w:rFonts w:ascii="Georgia" w:cs="Georgia" w:eastAsia="Georgia" w:hAnsi="Georgia"/>
          <w:b/>
          <w:bCs/>
          <w:sz w:val="22"/>
          <w:szCs w:val="22"/>
        </w:rPr>
        <w:t xml:space="preserve">3. Resolve the three-draft-prompt ambiguity </w:t>
      </w:r>
      <w:r>
        <w:rPr>
          <w:rFonts w:ascii="Georgia" w:cs="Georgia" w:eastAsia="Georgia" w:hAnsi="Georgia"/>
          <w:sz w:val="22"/>
          <w:szCs w:val="22"/>
        </w:rPr>
        <w:t xml:space="preserve">(Redundancy 1 from Dimension 4). Removing the Editorial Draft Instruction (v1) and updating the Editorial Draft Skill to explicitly reference the Draft System Prompt + Draft Write Prompt pairing would eliminate the structural contradiction in the tl;dr. Estimated rating impact: +0.25 points.</w:t>
      </w:r>
    </w:p>
    <w:p>
      <w:pPr>
        <w:spacing w:after="160" w:line="300"/>
      </w:pPr>
      <w:r>
        <w:rPr>
          <w:rFonts w:ascii="Georgia" w:cs="Georgia" w:eastAsia="Georgia" w:hAnsi="Georgia"/>
          <w:sz w:val="22"/>
          <w:szCs w:val="22"/>
        </w:rPr>
        <w:t xml:space="preserve">Implementing all three changes would plausibly move the system from 7/10 to 8/10 – from ‘good first drafts with predictable weaknesses’ to ‘reliably produces publication-ready content with minor editorial polish’.</w:t>
      </w:r>
    </w:p>
    <w:p>
      <w:r>
        <w:br w:type="page"/>
      </w:r>
    </w:p>
    <w:p>
      <w:pPr>
        <w:pStyle w:val="Heading1"/>
        <w:spacing w:after="200" w:before="360"/>
      </w:pPr>
      <w:r>
        <w:rPr>
          <w:rFonts w:ascii="Arial" w:cs="Arial" w:eastAsia="Arial" w:hAnsi="Arial"/>
          <w:b/>
          <w:bCs/>
          <w:color w:val="1A1A2E"/>
          <w:sz w:val="32"/>
          <w:szCs w:val="32"/>
        </w:rPr>
        <w:t xml:space="preserve">12. Prompt-by-Prompt Scorecard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1300"/>
        <w:gridCol w:w="1300"/>
        <w:gridCol w:w="1200"/>
        <w:gridCol w:w="1000"/>
      </w:tblGrid>
      <w:t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Prompt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D1 Rating</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D2 Category</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On Critical Path?</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Voice Enforced?</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Geo Aware?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Podcast Import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Transcript Digest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Discover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Headlines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Sector Search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Article Relevance 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Content Match / Dedup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Story Extract Prompt (v7)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Discovery Gap-Fill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Context (Master Voice)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WEAK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Analyse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Analyse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System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Write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Theme Selection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Draft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Critique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Revise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Story Selection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Story Selection Critique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General AI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Sector Scoring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General AI Selection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Merged Shortlist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Weekly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Wednesday Sweep Skill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ESSENTIAL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Draft Evaluation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Self-Review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Benchmark Evaluation Prompt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STRONG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Chat System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WEAK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MARGINAL*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Sector Critic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Sector Triage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ADEQUATE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VALUABLE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Editorial Draft Instruction (v1)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WEAK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REDUNDANT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w:t>
            </w:r>
          </w:p>
        </w:tc>
      </w:tr>
    </w:tbl>
    <w:p>
      <w:r>
        <w:br w:type="page"/>
      </w:r>
    </w:p>
    <w:p>
      <w:pPr>
        <w:pStyle w:val="Heading1"/>
        <w:spacing w:after="200" w:before="360"/>
      </w:pPr>
      <w:r>
        <w:rPr>
          <w:rFonts w:ascii="Arial" w:cs="Arial" w:eastAsia="Arial" w:hAnsi="Arial"/>
          <w:b/>
          <w:bCs/>
          <w:color w:val="1A1A2E"/>
          <w:sz w:val="32"/>
          <w:szCs w:val="32"/>
        </w:rPr>
        <w:t xml:space="preserve">13. Priority Action List</w:t>
      </w:r>
    </w:p>
    <w:p>
      <w:pPr>
        <w:spacing w:after="160" w:line="300"/>
      </w:pPr>
      <w:r>
        <w:rPr>
          <w:rFonts w:ascii="Georgia" w:cs="Georgia" w:eastAsia="Georgia" w:hAnsi="Georgia"/>
          <w:sz w:val="22"/>
          <w:szCs w:val="22"/>
        </w:rPr>
        <w:t xml:space="preserve">The ten highest-impact changes, ordered by expected improvement to newsletter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400"/>
        <w:gridCol w:w="3060"/>
      </w:tblGrid>
      <w:tr>
        <w:tc>
          <w:tcPr>
            <w:tcW w:type="dxa" w:w="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Prompts Affected</w:t>
            </w:r>
          </w:p>
        </w:tc>
        <w:tc>
          <w:tcPr>
            <w:tcW w:type="dxa" w:w="3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Expected Impact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 tl;dr editorial voice prompt with Week 13 as worked example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prompt + Draft System Prompt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Closes the largest quality gap – tl;dr section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 geographic balance to Story Selection System and Final Merged Shortlist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Prompts 19, 24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Ensures European content survives to publication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Remove Editorial Draft Instruction (v1) from active 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 33 + Pipeline Weekly Skill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Eliminates structural contradiction in tl;dr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 podcast commentary prompt with Week 13 examples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prompt + Editorial Draft Skill</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Upgrades podcast section from recap to analysis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Complete the Editorial Context – Master Voice in the catalogue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 10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Ensures documentation matches deployment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Update Editorial Critique to use complete prohibited language 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 17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Strengthens the quality gate chain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Fix source_type in Editorial Sector Search to ‘editorial-sector-search’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 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Enables accurate provenance tracking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 source verification sub-agent to PRODUCE stage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mechanism in Draft pipeline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Catches factual errors before publication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 voice maintenance instruction to Editorial Revise Prompt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 18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Prevents prohibited language during revision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Extract Editorial Chat System prompt modes for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Prompt 30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Completes the catalogue; improves editor productivity</w:t>
            </w:r>
          </w:p>
        </w:tc>
      </w:tr>
    </w:tbl>
    <w:p>
      <w:r>
        <w:br w:type="page"/>
      </w:r>
    </w:p>
    <w:p>
      <w:pPr>
        <w:pStyle w:val="Heading1"/>
        <w:spacing w:after="200" w:before="360"/>
      </w:pPr>
      <w:r>
        <w:rPr>
          <w:rFonts w:ascii="Arial" w:cs="Arial" w:eastAsia="Arial" w:hAnsi="Arial"/>
          <w:b/>
          <w:bCs/>
          <w:color w:val="1A1A2E"/>
          <w:sz w:val="32"/>
          <w:szCs w:val="32"/>
        </w:rPr>
        <w:t xml:space="preserve">14. Appendix: Complete Prompt Chain Map</w:t>
      </w:r>
    </w:p>
    <w:p>
      <w:pPr>
        <w:spacing w:after="160" w:line="300"/>
      </w:pPr>
      <w:r>
        <w:rPr>
          <w:rFonts w:ascii="Georgia" w:cs="Georgia" w:eastAsia="Georgia" w:hAnsi="Georgia"/>
          <w:sz w:val="22"/>
          <w:szCs w:val="22"/>
        </w:rPr>
        <w:t xml:space="preserve">The chain from raw content to published newsletter, showing every prompt’s position:</w:t>
      </w:r>
    </w:p>
    <w:p>
      <w:pPr>
        <w:spacing w:after="160" w:line="300"/>
      </w:pPr>
      <w:r>
        <w:rPr>
          <w:rFonts w:ascii="Georgia" w:cs="Georgia" w:eastAsia="Georgia" w:hAnsi="Georgia"/>
          <w:b/>
          <w:bCs/>
          <w:sz w:val="22"/>
          <w:szCs w:val="22"/>
        </w:rPr>
        <w:t xml:space="preserve">DISCOVER (Daily)</w:t>
      </w:r>
    </w:p>
    <w:p>
      <w:pPr>
        <w:spacing w:after="160" w:line="300"/>
      </w:pPr>
      <w:r>
        <w:rPr>
          <w:rFonts w:ascii="Georgia" w:cs="Georgia" w:eastAsia="Georgia" w:hAnsi="Georgia"/>
          <w:sz w:val="22"/>
          <w:szCs w:val="22"/>
        </w:rPr>
        <w:t xml:space="preserve">Brave Search + RSS → [6] Article Relevance Score → [7] Content Match/Dedup → data/verified/</w:t>
      </w:r>
    </w:p>
    <w:p>
      <w:pPr>
        <w:spacing w:after="160" w:line="300"/>
      </w:pPr>
      <w:r>
        <w:rPr>
          <w:rFonts w:ascii="Georgia" w:cs="Georgia" w:eastAsia="Georgia" w:hAnsi="Georgia"/>
          <w:sz w:val="22"/>
          <w:szCs w:val="22"/>
        </w:rPr>
        <w:t xml:space="preserve">Podcast RSS → Whisper/YouTube → transcript.md → [1] Podcast Import Skill → [2] Transcript Digest Prompt → manifest.json</w:t>
      </w:r>
    </w:p>
    <w:p>
      <w:pPr>
        <w:spacing w:after="160" w:line="300"/>
      </w:pPr>
      <w:r>
        <w:rPr>
          <w:rFonts w:ascii="Georgia" w:cs="Georgia" w:eastAsia="Georgia" w:hAnsi="Georgia"/>
          <w:sz w:val="22"/>
          <w:szCs w:val="22"/>
        </w:rPr>
        <w:t xml:space="preserve">[8] Story Extract Prompt → stories-session-N.json → [3] Editorial Discover Skill → data/verified/</w:t>
      </w:r>
    </w:p>
    <w:p>
      <w:pPr>
        <w:spacing w:after="160" w:line="300"/>
      </w:pPr>
      <w:r>
        <w:rPr>
          <w:rFonts w:ascii="Georgia" w:cs="Georgia" w:eastAsia="Georgia" w:hAnsi="Georgia"/>
          <w:sz w:val="22"/>
          <w:szCs w:val="22"/>
        </w:rPr>
        <w:t xml:space="preserve">[4] Editorial Headlines Skill → data/verified/</w:t>
      </w:r>
    </w:p>
    <w:p>
      <w:pPr>
        <w:spacing w:after="160" w:line="300"/>
      </w:pPr>
      <w:r>
        <w:rPr>
          <w:rFonts w:ascii="Georgia" w:cs="Georgia" w:eastAsia="Georgia" w:hAnsi="Georgia"/>
          <w:sz w:val="22"/>
          <w:szCs w:val="22"/>
        </w:rPr>
        <w:t xml:space="preserve">[5] Editorial Sector Search → data/verified/</w:t>
      </w:r>
    </w:p>
    <w:p>
      <w:pPr>
        <w:spacing w:after="160" w:line="300"/>
      </w:pPr>
      <w:r>
        <w:rPr>
          <w:rFonts w:ascii="Georgia" w:cs="Georgia" w:eastAsia="Georgia" w:hAnsi="Georgia"/>
          <w:sz w:val="22"/>
          <w:szCs w:val="22"/>
        </w:rPr>
        <w:t xml:space="preserve">[9] Discovery Gap-Fill (via pipeline scripts) → data/verified/</w:t>
      </w:r>
    </w:p>
    <w:p>
      <w:pPr>
        <w:spacing w:after="160" w:line="300"/>
      </w:pPr>
      <w:r>
        <w:rPr>
          <w:rFonts w:ascii="Georgia" w:cs="Georgia" w:eastAsia="Georgia" w:hAnsi="Georgia"/>
          <w:b/>
          <w:bCs/>
          <w:sz w:val="22"/>
          <w:szCs w:val="22"/>
        </w:rPr>
        <w:t xml:space="preserve">ANALYSE (Daily)</w:t>
      </w:r>
    </w:p>
    <w:p>
      <w:pPr>
        <w:spacing w:after="160" w:line="300"/>
      </w:pPr>
      <w:r>
        <w:rPr>
          <w:rFonts w:ascii="Georgia" w:cs="Georgia" w:eastAsia="Georgia" w:hAnsi="Georgia"/>
          <w:sz w:val="22"/>
          <w:szCs w:val="22"/>
        </w:rPr>
        <w:t xml:space="preserve">[10] Editorial Context (Master Voice) → referenced by:</w:t>
      </w:r>
    </w:p>
    <w:p>
      <w:pPr>
        <w:spacing w:after="160" w:line="300"/>
      </w:pPr>
      <w:r>
        <w:rPr>
          <w:rFonts w:ascii="Georgia" w:cs="Georgia" w:eastAsia="Georgia" w:hAnsi="Georgia"/>
          <w:sz w:val="22"/>
          <w:szCs w:val="22"/>
        </w:rPr>
        <w:t xml:space="preserve">[12] Editorial Analyse Skill + [11] Editorial Analyse Prompt → state.json (analysisIndex, themeRegistry, postBacklog, storyReferences) → Verification Sub-Agent → state.json confirmed</w:t>
      </w:r>
    </w:p>
    <w:p>
      <w:pPr>
        <w:spacing w:after="160" w:line="300"/>
      </w:pPr>
      <w:r>
        <w:rPr>
          <w:rFonts w:ascii="Georgia" w:cs="Georgia" w:eastAsia="Georgia" w:hAnsi="Georgia"/>
          <w:b/>
          <w:bCs/>
          <w:sz w:val="22"/>
          <w:szCs w:val="22"/>
        </w:rPr>
        <w:t xml:space="preserve">QUALITY GATE (Wednesday)</w:t>
      </w:r>
    </w:p>
    <w:p>
      <w:pPr>
        <w:spacing w:after="160" w:line="300"/>
      </w:pPr>
      <w:r>
        <w:rPr>
          <w:rFonts w:ascii="Georgia" w:cs="Georgia" w:eastAsia="Georgia" w:hAnsi="Georgia"/>
          <w:sz w:val="22"/>
          <w:szCs w:val="22"/>
        </w:rPr>
        <w:t xml:space="preserve">[26] Wednesday Sweep Skill → URL audit + transcript coverage + theme health + sector thresholds + geographic headline check</w:t>
      </w:r>
    </w:p>
    <w:p>
      <w:pPr>
        <w:spacing w:after="160" w:line="300"/>
      </w:pPr>
      <w:r>
        <w:rPr>
          <w:rFonts w:ascii="Georgia" w:cs="Georgia" w:eastAsia="Georgia" w:hAnsi="Georgia"/>
          <w:b/>
          <w:bCs/>
          <w:sz w:val="22"/>
          <w:szCs w:val="22"/>
        </w:rPr>
        <w:t xml:space="preserve">PRODUCE (Thursday)</w:t>
      </w:r>
    </w:p>
    <w:p>
      <w:pPr>
        <w:spacing w:after="160" w:line="300"/>
      </w:pPr>
      <w:r>
        <w:rPr>
          <w:rFonts w:ascii="Georgia" w:cs="Georgia" w:eastAsia="Georgia" w:hAnsi="Georgia"/>
          <w:sz w:val="22"/>
          <w:szCs w:val="22"/>
        </w:rPr>
        <w:t xml:space="preserve">[25] Pipeline Weekly Skill orchestrates:</w:t>
      </w:r>
    </w:p>
    <w:p>
      <w:pPr>
        <w:spacing w:after="160" w:line="300"/>
      </w:pPr>
      <w:r>
        <w:rPr>
          <w:rFonts w:ascii="Georgia" w:cs="Georgia" w:eastAsia="Georgia" w:hAnsi="Georgia"/>
          <w:sz w:val="22"/>
          <w:szCs w:val="22"/>
        </w:rPr>
        <w:t xml:space="preserve">data/verified/ → [19] Story Selection System → [20] Story Selection Critique → [21] General AI Scoring + [22] Vertical Sector Scoring + [31] Vertical Sector Critic → [23] Final General AI Selection + [32] Vertical Sector Triage → [24] Final Merged Shortlist → Research Pack</w:t>
      </w:r>
    </w:p>
    <w:p>
      <w:pPr>
        <w:spacing w:after="160" w:line="300"/>
      </w:pPr>
      <w:r>
        <w:rPr>
          <w:rFonts w:ascii="Georgia" w:cs="Georgia" w:eastAsia="Georgia" w:hAnsi="Georgia"/>
          <w:sz w:val="22"/>
          <w:szCs w:val="22"/>
        </w:rPr>
        <w:t xml:space="preserve">[15] Draft Theme Selection → theme</w:t>
      </w:r>
    </w:p>
    <w:p>
      <w:pPr>
        <w:spacing w:after="160" w:line="300"/>
      </w:pPr>
      <w:r>
        <w:rPr>
          <w:rFonts w:ascii="Georgia" w:cs="Georgia" w:eastAsia="Georgia" w:hAnsi="Georgia"/>
          <w:sz w:val="22"/>
          <w:szCs w:val="22"/>
        </w:rPr>
        <w:t xml:space="preserve">Research Pack + theme + state.json → [13] Draft System Prompt + [14] Draft Write Prompt → draft-v1.md</w:t>
      </w:r>
    </w:p>
    <w:p>
      <w:pPr>
        <w:spacing w:after="160" w:line="300"/>
      </w:pPr>
      <w:r>
        <w:rPr>
          <w:rFonts w:ascii="Georgia" w:cs="Georgia" w:eastAsia="Georgia" w:hAnsi="Georgia"/>
          <w:sz w:val="22"/>
          <w:szCs w:val="22"/>
        </w:rPr>
        <w:t xml:space="preserve">draft-v1.md → [28] Self-Review Prompt → self-review.json</w:t>
      </w:r>
    </w:p>
    <w:p>
      <w:pPr>
        <w:spacing w:after="160" w:line="300"/>
      </w:pPr>
      <w:r>
        <w:rPr>
          <w:rFonts w:ascii="Georgia" w:cs="Georgia" w:eastAsia="Georgia" w:hAnsi="Georgia"/>
          <w:sz w:val="22"/>
          <w:szCs w:val="22"/>
        </w:rPr>
        <w:t xml:space="preserve">draft-v1.md → [17] Editorial Critique Prompt (Gemini + GPT) → critique.json</w:t>
      </w:r>
    </w:p>
    <w:p>
      <w:pPr>
        <w:spacing w:after="160" w:line="300"/>
      </w:pPr>
      <w:r>
        <w:rPr>
          <w:rFonts w:ascii="Georgia" w:cs="Georgia" w:eastAsia="Georgia" w:hAnsi="Georgia"/>
          <w:sz w:val="22"/>
          <w:szCs w:val="22"/>
        </w:rPr>
        <w:t xml:space="preserve">draft-v1.md + critique.json → [18] Editorial Revise Prompt → draft-final.md</w:t>
      </w:r>
    </w:p>
    <w:p>
      <w:pPr>
        <w:spacing w:after="160" w:line="300"/>
      </w:pPr>
      <w:r>
        <w:rPr>
          <w:rFonts w:ascii="Georgia" w:cs="Georgia" w:eastAsia="Georgia" w:hAnsi="Georgia"/>
          <w:b/>
          <w:bCs/>
          <w:sz w:val="22"/>
          <w:szCs w:val="22"/>
        </w:rPr>
        <w:t xml:space="preserve">QUALITY ASSURANCE (Post-Draft)</w:t>
      </w:r>
    </w:p>
    <w:p>
      <w:pPr>
        <w:spacing w:after="160" w:line="300"/>
      </w:pPr>
      <w:r>
        <w:rPr>
          <w:rFonts w:ascii="Georgia" w:cs="Georgia" w:eastAsia="Georgia" w:hAnsi="Georgia"/>
          <w:sz w:val="22"/>
          <w:szCs w:val="22"/>
        </w:rPr>
        <w:t xml:space="preserve">draft-final.md + self-review.json → [27] Draft Evaluation Prompt → evaluation.json</w:t>
      </w:r>
    </w:p>
    <w:p>
      <w:pPr>
        <w:spacing w:after="160" w:line="300"/>
      </w:pPr>
      <w:r>
        <w:rPr>
          <w:rFonts w:ascii="Georgia" w:cs="Georgia" w:eastAsia="Georgia" w:hAnsi="Georgia"/>
          <w:sz w:val="22"/>
          <w:szCs w:val="22"/>
        </w:rPr>
        <w:t xml:space="preserve">draft-final.md + published-reference → [29] Benchmark Evaluation Prompt → benchmark.json</w:t>
      </w:r>
    </w:p>
    <w:p>
      <w:pPr>
        <w:spacing w:after="160" w:line="300"/>
      </w:pPr>
      <w:r>
        <w:rPr>
          <w:rFonts w:ascii="Georgia" w:cs="Georgia" w:eastAsia="Georgia" w:hAnsi="Georgia"/>
          <w:sz w:val="22"/>
          <w:szCs w:val="22"/>
        </w:rPr>
        <w:t xml:space="preserve">Human editorial review → Published newsletter</w:t>
      </w:r>
    </w:p>
    <w:p>
      <w:pPr>
        <w:spacing w:after="160" w:line="300"/>
      </w:pPr>
      <w:r>
        <w:rPr>
          <w:rFonts w:ascii="Georgia" w:cs="Georgia" w:eastAsia="Georgia" w:hAnsi="Georgia"/>
          <w:b/>
          <w:bCs/>
          <w:sz w:val="22"/>
          <w:szCs w:val="22"/>
        </w:rPr>
        <w:t xml:space="preserve">INTERACTIVE (Always Available)</w:t>
      </w:r>
    </w:p>
    <w:p>
      <w:pPr>
        <w:spacing w:after="160" w:line="300"/>
      </w:pPr>
      <w:r>
        <w:rPr>
          <w:rFonts w:ascii="Georgia" w:cs="Georgia" w:eastAsia="Georgia" w:hAnsi="Georgia"/>
          <w:sz w:val="22"/>
          <w:szCs w:val="22"/>
        </w:rPr>
        <w:t xml:space="preserve">[30] Editorial Chat System Prompt → Editor ↔ Co-pilot interface</w:t>
      </w:r>
    </w:p>
    <w:p>
      <w:pPr>
        <w:spacing w:before="400"/>
      </w:pPr>
    </w:p>
    <w:p>
      <w:pPr>
        <w:spacing w:after="160" w:line="300"/>
        <w:jc w:val="center"/>
      </w:pPr>
      <w:r>
        <w:rPr>
          <w:rFonts w:ascii="Georgia" w:cs="Georgia" w:eastAsia="Georgia" w:hAnsi="Georgia"/>
          <w:color w:val="999999"/>
          <w:sz w:val="22"/>
          <w:szCs w:val="22"/>
        </w:rPr>
        <w:t xml:space="preserve">— End of evaluation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SNI Prompt System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2026-03-27T06:08:53.448Z</dcterms:created>
  <dcterms:modified xsi:type="dcterms:W3CDTF">2026-03-27T06:08:53.449Z</dcterms:modified>
</cp:coreProperties>
</file>

<file path=docProps/custom.xml><?xml version="1.0" encoding="utf-8"?>
<Properties xmlns="http://schemas.openxmlformats.org/officeDocument/2006/custom-properties" xmlns:vt="http://schemas.openxmlformats.org/officeDocument/2006/docPropsVTypes"/>
</file>