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E3" w:rsidRDefault="0032158F">
      <w:r>
        <w:t>Sorting</w:t>
      </w:r>
      <w:r w:rsidR="00804788">
        <w:t xml:space="preserve"> </w:t>
      </w:r>
      <w:r>
        <w:t>+</w:t>
      </w:r>
      <w:r w:rsidR="00804788">
        <w:t xml:space="preserve"> </w:t>
      </w:r>
      <w:r>
        <w:t>Clustering Algorithm</w:t>
      </w:r>
      <w:r w:rsidR="00804788">
        <w:t xml:space="preserve"> Specifics</w:t>
      </w:r>
    </w:p>
    <w:p w:rsidR="00BD05A1" w:rsidRDefault="00BD05A1">
      <w:r>
        <w:t>Scott Grimes</w:t>
      </w:r>
    </w:p>
    <w:p w:rsidR="0032158F" w:rsidRDefault="0032158F">
      <w:r>
        <w:t xml:space="preserve">(Note: Data should band-pass filtered prior to </w:t>
      </w:r>
      <w:r w:rsidR="00525CF1">
        <w:t>exportation from spike2</w:t>
      </w:r>
      <w:bookmarkStart w:id="0" w:name="_GoBack"/>
      <w:bookmarkEnd w:id="0"/>
      <w:r>
        <w:t xml:space="preserve"> (artifacts are also removed))</w:t>
      </w:r>
    </w:p>
    <w:p w:rsidR="00440476" w:rsidRDefault="00440476" w:rsidP="00440476">
      <w:pPr>
        <w:pBdr>
          <w:bottom w:val="single" w:sz="6" w:space="1" w:color="auto"/>
        </w:pBdr>
      </w:pPr>
      <w:r>
        <w:t>STEP 1</w:t>
      </w:r>
    </w:p>
    <w:p w:rsidR="0032158F" w:rsidRDefault="0032158F">
      <w:r>
        <w:t xml:space="preserve">The standard deviation for each channel in the file (1- electrode, 2-stereotrode, 4-tetrode) is computed using: </w:t>
      </w:r>
    </w:p>
    <w:p w:rsidR="0032158F" w:rsidRDefault="0032158F">
      <w:pPr>
        <w:rPr>
          <w:noProof/>
        </w:rPr>
      </w:pPr>
      <w:r>
        <w:rPr>
          <w:noProof/>
        </w:rPr>
        <w:drawing>
          <wp:inline distT="0" distB="0" distL="0" distR="0" wp14:anchorId="3AEA4972" wp14:editId="49107E71">
            <wp:extent cx="2078676" cy="598715"/>
            <wp:effectExtent l="0" t="0" r="0" b="0"/>
            <wp:docPr id="1" name="Picture 1" descr="C:\Users\sgrimes\Desktop\std_u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rimes\Desktop\std_used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2078990" cy="59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58F" w:rsidRDefault="0032158F">
      <w:pPr>
        <w:rPr>
          <w:noProof/>
        </w:rPr>
      </w:pPr>
      <w:r>
        <w:rPr>
          <w:noProof/>
        </w:rPr>
        <w:t>If the absolute value of the data is greater than USER_GIVEN_CUTOFF*std+mean of the data: a spike is detected and saved using user-defined size of spike in ms to the left and right of the threshold.</w:t>
      </w:r>
    </w:p>
    <w:p w:rsidR="0032158F" w:rsidRDefault="0032158F">
      <w:pPr>
        <w:rPr>
          <w:noProof/>
        </w:rPr>
      </w:pPr>
      <w:r>
        <w:rPr>
          <w:noProof/>
        </w:rPr>
        <w:t>Spikes are aligned to one another using the</w:t>
      </w:r>
      <w:r w:rsidR="004065B0">
        <w:rPr>
          <w:noProof/>
        </w:rPr>
        <w:t>ir</w:t>
      </w:r>
      <w:r>
        <w:rPr>
          <w:noProof/>
        </w:rPr>
        <w:t xml:space="preserve"> maximum absolute value. </w:t>
      </w:r>
    </w:p>
    <w:p w:rsidR="00440476" w:rsidRDefault="00440476">
      <w:pPr>
        <w:pBdr>
          <w:bottom w:val="single" w:sz="6" w:space="1" w:color="auto"/>
        </w:pBdr>
        <w:rPr>
          <w:noProof/>
        </w:rPr>
      </w:pPr>
      <w:r>
        <w:rPr>
          <w:noProof/>
        </w:rPr>
        <w:t>STEP 2</w:t>
      </w:r>
    </w:p>
    <w:p w:rsidR="00440476" w:rsidRDefault="00440476">
      <w:pPr>
        <w:rPr>
          <w:noProof/>
        </w:rPr>
      </w:pPr>
    </w:p>
    <w:p w:rsidR="004065B0" w:rsidRDefault="004065B0">
      <w:pPr>
        <w:rPr>
          <w:noProof/>
        </w:rPr>
      </w:pPr>
      <w:r>
        <w:rPr>
          <w:noProof/>
        </w:rPr>
        <w:t>The principal component loadings are determined, and the first N loadings are used for sorting where N is given by:</w:t>
      </w:r>
    </w:p>
    <w:p w:rsidR="004065B0" w:rsidRDefault="004065B0">
      <w:pPr>
        <w:rPr>
          <w:noProof/>
        </w:rPr>
      </w:pPr>
      <w:r>
        <w:rPr>
          <w:noProof/>
        </w:rPr>
        <w:t>Latent = the eigenvalues of the covariance matrix of NxP (N spikes, P points)</w:t>
      </w:r>
    </w:p>
    <w:p w:rsidR="004065B0" w:rsidRDefault="004065B0">
      <w:pPr>
        <w:rPr>
          <w:noProof/>
        </w:rPr>
      </w:pPr>
      <w:r>
        <w:rPr>
          <w:noProof/>
        </w:rPr>
        <w:t>M = cumsum(latent)/sum(latent)</w:t>
      </w:r>
    </w:p>
    <w:p w:rsidR="004065B0" w:rsidRDefault="004065B0">
      <w:pPr>
        <w:rPr>
          <w:noProof/>
        </w:rPr>
      </w:pPr>
      <w:r>
        <w:rPr>
          <w:noProof/>
        </w:rPr>
        <w:t>N = first cell of M with value greater than .98</w:t>
      </w:r>
    </w:p>
    <w:p w:rsidR="004065B0" w:rsidRDefault="004065B0">
      <w:pPr>
        <w:rPr>
          <w:noProof/>
        </w:rPr>
      </w:pPr>
      <w:r>
        <w:rPr>
          <w:noProof/>
        </w:rPr>
        <w:t>(using N principal components accounts for 98% of the variance of the spikes)</w:t>
      </w:r>
      <w:r w:rsidR="00440476">
        <w:rPr>
          <w:noProof/>
        </w:rPr>
        <w:t>.</w:t>
      </w:r>
    </w:p>
    <w:p w:rsidR="00440476" w:rsidRDefault="00440476">
      <w:pPr>
        <w:pBdr>
          <w:bottom w:val="single" w:sz="6" w:space="1" w:color="auto"/>
        </w:pBdr>
        <w:rPr>
          <w:noProof/>
        </w:rPr>
      </w:pPr>
      <w:r>
        <w:rPr>
          <w:noProof/>
        </w:rPr>
        <w:t>STEP 3</w:t>
      </w:r>
    </w:p>
    <w:p w:rsidR="00440476" w:rsidRDefault="00440476">
      <w:pPr>
        <w:rPr>
          <w:noProof/>
        </w:rPr>
      </w:pPr>
    </w:p>
    <w:p w:rsidR="00440476" w:rsidRDefault="00440476">
      <w:pPr>
        <w:rPr>
          <w:noProof/>
        </w:rPr>
      </w:pPr>
      <w:r>
        <w:rPr>
          <w:noProof/>
        </w:rPr>
        <w:t>K-Means clustering is used with an initial number of clusters 15 (or higher, determined by the user).</w:t>
      </w:r>
    </w:p>
    <w:p w:rsidR="00440476" w:rsidRDefault="00440476">
      <w:pPr>
        <w:rPr>
          <w:noProof/>
        </w:rPr>
      </w:pPr>
      <w:r>
        <w:rPr>
          <w:noProof/>
        </w:rPr>
        <w:t>K-Means:</w:t>
      </w:r>
    </w:p>
    <w:p w:rsidR="00440476" w:rsidRPr="00440476" w:rsidRDefault="00440476" w:rsidP="0044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4047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Given an initial set of </w:t>
      </w:r>
      <w:r w:rsidRPr="0044047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k</w:t>
      </w:r>
      <w:r w:rsidRPr="0044047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means </w:t>
      </w:r>
      <w:r w:rsidRPr="0044047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m</w:t>
      </w:r>
      <w:r w:rsidRPr="00440476">
        <w:rPr>
          <w:rFonts w:ascii="Times New Roman" w:eastAsia="Times New Roman" w:hAnsi="Times New Roman" w:cs="Times New Roman"/>
          <w:sz w:val="24"/>
          <w:szCs w:val="24"/>
          <w:vertAlign w:val="subscript"/>
          <w:lang w:val="en"/>
        </w:rPr>
        <w:t>1</w:t>
      </w:r>
      <w:r w:rsidRPr="00440476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(1)</w:t>
      </w:r>
      <w:r w:rsidRPr="00440476">
        <w:rPr>
          <w:rFonts w:ascii="Times New Roman" w:eastAsia="Times New Roman" w:hAnsi="Times New Roman" w:cs="Times New Roman"/>
          <w:sz w:val="24"/>
          <w:szCs w:val="24"/>
          <w:lang w:val="en"/>
        </w:rPr>
        <w:t>,…,</w:t>
      </w:r>
      <w:r w:rsidRPr="0044047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m</w:t>
      </w:r>
      <w:r w:rsidRPr="0044047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"/>
        </w:rPr>
        <w:t>k</w:t>
      </w:r>
      <w:r w:rsidRPr="00440476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(1)</w:t>
      </w:r>
      <w:r w:rsidRPr="0044047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algorithm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alternates between two steps:</w:t>
      </w:r>
    </w:p>
    <w:p w:rsidR="00440476" w:rsidRPr="00440476" w:rsidRDefault="00440476" w:rsidP="00440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4047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Assignment step</w:t>
      </w:r>
      <w:r w:rsidRPr="0044047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Each observation is assigned</w:t>
      </w:r>
      <w:r w:rsidRPr="0044047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the cluster with the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nearest mean:</w:t>
      </w:r>
    </w:p>
    <w:p w:rsidR="00440476" w:rsidRPr="00440476" w:rsidRDefault="00440476" w:rsidP="00440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48615"/>
            <wp:effectExtent l="0" t="0" r="0" b="0"/>
            <wp:docPr id="3" name="Picture 3" descr="S_i^{(t)} = \left\{ \mathbf x_j : \big\| \mathbf x_j - \mathbf m^{(t)}_i \big\| \leq \big\| \mathbf x_j - \mathbf m^{(t)}_{i^*} \big\| \text{ for all }i^*=1,\ldots,k \right\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_i^{(t)} = \left\{ \mathbf x_j : \big\| \mathbf x_j - \mathbf m^{(t)}_i \big\| \leq \big\| \mathbf x_j - \mathbf m^{(t)}_{i^*} \big\| \text{ for all }i^*=1,\ldots,k \right\}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76" w:rsidRPr="00440476" w:rsidRDefault="00440476" w:rsidP="00440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4047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lastRenderedPageBreak/>
        <w:t>Update step</w:t>
      </w:r>
      <w:r w:rsidRPr="0044047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The new means</w:t>
      </w:r>
      <w:r w:rsidRPr="0044047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of the observations in each cluster are calculated</w:t>
      </w:r>
    </w:p>
    <w:p w:rsidR="00440476" w:rsidRPr="00440476" w:rsidRDefault="00440476" w:rsidP="00440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3410" cy="577215"/>
            <wp:effectExtent l="0" t="0" r="2540" b="0"/>
            <wp:docPr id="2" name="Picture 2" descr="\mathbf m^{(t+1)}_i = \frac{1}{|S^{(t)}_i|} \sum_{\mathbf x_j \in S^{(t)}_i} \mathbf x_j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bf m^{(t+1)}_i = \frac{1}{|S^{(t)}_i|} \sum_{\mathbf x_j \in S^{(t)}_i} \mathbf x_j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76" w:rsidRDefault="00440476" w:rsidP="0044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This continues until the observations in each cluster become stable. (This process is also known as Lloyd’s algorithm)</w:t>
      </w:r>
    </w:p>
    <w:p w:rsidR="00440476" w:rsidRDefault="00440476" w:rsidP="00440476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STEP 4</w:t>
      </w:r>
    </w:p>
    <w:p w:rsidR="00440476" w:rsidRDefault="00997C4A" w:rsidP="00440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A similarity matrix is computed for M clusters where M</w:t>
      </w:r>
      <w:r w:rsidRPr="00997C4A">
        <w:rPr>
          <w:rFonts w:ascii="Times New Roman" w:eastAsia="Times New Roman" w:hAnsi="Times New Roman" w:cs="Times New Roman"/>
          <w:sz w:val="24"/>
          <w:szCs w:val="24"/>
          <w:vertAlign w:val="subscript"/>
          <w:lang w:val="en"/>
        </w:rPr>
        <w:t xml:space="preserve">ij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is the similarity between clusters i and j.</w:t>
      </w:r>
    </w:p>
    <w:p w:rsidR="00440476" w:rsidRPr="00440476" w:rsidRDefault="00997C4A" w:rsidP="00440476">
      <w:pPr>
        <w:spacing w:before="100" w:beforeAutospacing="1" w:after="100" w:afterAutospacing="1" w:line="240" w:lineRule="auto"/>
        <w:ind w:left="768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43E4F8BE" wp14:editId="42277BB9">
            <wp:extent cx="5086350" cy="5048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76" w:rsidRDefault="00440476">
      <w:pPr>
        <w:rPr>
          <w:noProof/>
        </w:rPr>
      </w:pPr>
    </w:p>
    <w:p w:rsidR="004065B0" w:rsidRDefault="00997C4A">
      <w:pPr>
        <w:rPr>
          <w:noProof/>
        </w:rPr>
      </w:pPr>
      <w:r w:rsidRPr="00997C4A">
        <w:rPr>
          <w:noProof/>
        </w:rPr>
        <w:t>For M-1 iterations the clusters with the greatest similarity are combined, and a new similarity matrix is computed</w:t>
      </w:r>
      <w:r w:rsidR="00944148">
        <w:rPr>
          <w:noProof/>
        </w:rPr>
        <w:t>…</w:t>
      </w:r>
    </w:p>
    <w:p w:rsidR="00944148" w:rsidRDefault="00944148">
      <w:pPr>
        <w:rPr>
          <w:noProof/>
        </w:rPr>
      </w:pPr>
      <w:r>
        <w:rPr>
          <w:noProof/>
        </w:rPr>
        <w:drawing>
          <wp:inline distT="0" distB="0" distL="0" distR="0" wp14:anchorId="7FC234DB" wp14:editId="5872AECB">
            <wp:extent cx="5943600" cy="1631315"/>
            <wp:effectExtent l="0" t="0" r="0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8F" w:rsidRDefault="00944148">
      <w:r>
        <w:t>EX. Cluster 14 and cluster 4 are combined.</w:t>
      </w:r>
    </w:p>
    <w:p w:rsidR="00DC6CB7" w:rsidRDefault="00DC6CB7" w:rsidP="00DC6CB7">
      <w:pPr>
        <w:pBdr>
          <w:bottom w:val="single" w:sz="6" w:space="1" w:color="auto"/>
        </w:pBdr>
      </w:pPr>
      <w:r>
        <w:t>STEP 5</w:t>
      </w:r>
    </w:p>
    <w:p w:rsidR="00944148" w:rsidRDefault="00DC6CB7" w:rsidP="00944148">
      <w:pPr>
        <w:pBdr>
          <w:bottom w:val="single" w:sz="6" w:space="0" w:color="auto"/>
        </w:pBdr>
      </w:pPr>
      <w:r w:rsidRPr="00DC6CB7">
        <w:rPr>
          <w:noProof/>
        </w:rPr>
        <w:drawing>
          <wp:anchor distT="0" distB="0" distL="114300" distR="114300" simplePos="0" relativeHeight="251660288" behindDoc="0" locked="0" layoutInCell="1" allowOverlap="1" wp14:anchorId="255497F8" wp14:editId="3956B8DF">
            <wp:simplePos x="0" y="0"/>
            <wp:positionH relativeFrom="column">
              <wp:posOffset>2088968</wp:posOffset>
            </wp:positionH>
            <wp:positionV relativeFrom="paragraph">
              <wp:posOffset>263162</wp:posOffset>
            </wp:positionV>
            <wp:extent cx="2800985" cy="210058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148">
        <w:t>When the number of clusters is reduced from M to 2, the maximum similarity between clusters for every iteration of M is calculated</w:t>
      </w:r>
      <w:r>
        <w:t>.</w:t>
      </w:r>
    </w:p>
    <w:p w:rsidR="00DC6CB7" w:rsidRDefault="00DC6CB7" w:rsidP="00944148">
      <w:pPr>
        <w:pBdr>
          <w:bottom w:val="single" w:sz="6" w:space="0" w:color="auto"/>
        </w:pBdr>
      </w:pPr>
    </w:p>
    <w:p w:rsidR="00DC6CB7" w:rsidRDefault="00DC6CB7" w:rsidP="00944148">
      <w:pPr>
        <w:pBdr>
          <w:bottom w:val="single" w:sz="6" w:space="0" w:color="auto"/>
        </w:pBdr>
      </w:pPr>
    </w:p>
    <w:p w:rsidR="00DC6CB7" w:rsidRDefault="00DC6CB7" w:rsidP="00944148">
      <w:pPr>
        <w:pBdr>
          <w:bottom w:val="single" w:sz="6" w:space="0" w:color="auto"/>
        </w:pBdr>
      </w:pPr>
    </w:p>
    <w:p w:rsidR="00DC6CB7" w:rsidRDefault="00DC6CB7" w:rsidP="00944148">
      <w:pPr>
        <w:pBdr>
          <w:bottom w:val="single" w:sz="6" w:space="0" w:color="auto"/>
        </w:pBdr>
      </w:pPr>
    </w:p>
    <w:p w:rsidR="00DC6CB7" w:rsidRDefault="00DC6CB7" w:rsidP="00944148">
      <w:pPr>
        <w:pBdr>
          <w:bottom w:val="single" w:sz="6" w:space="0" w:color="auto"/>
        </w:pBdr>
      </w:pPr>
    </w:p>
    <w:p w:rsidR="00DC6CB7" w:rsidRDefault="00DC6CB7" w:rsidP="00944148">
      <w:pPr>
        <w:pBdr>
          <w:bottom w:val="single" w:sz="6" w:space="0" w:color="auto"/>
        </w:pBdr>
      </w:pPr>
      <w:r>
        <w:t>The first number given by:</w:t>
      </w:r>
    </w:p>
    <w:p w:rsidR="00DC6CB7" w:rsidRDefault="00DC6CB7" w:rsidP="00944148">
      <w:pPr>
        <w:pBdr>
          <w:bottom w:val="single" w:sz="6" w:space="0" w:color="auto"/>
        </w:pBdr>
      </w:pPr>
      <w:r>
        <w:t xml:space="preserve">Absolute value of y &gt; mean(y)+3*std(y), where y = diff( vector containing max similarities from cluster 15 to 2) </w:t>
      </w:r>
    </w:p>
    <w:p w:rsidR="00DC6CB7" w:rsidRDefault="00DC6CB7" w:rsidP="00944148">
      <w:pPr>
        <w:pBdr>
          <w:bottom w:val="single" w:sz="6" w:space="0" w:color="auto"/>
        </w:pBdr>
      </w:pPr>
      <w:r>
        <w:t>Becomes the number of clusters and the cluster indexes are determined.</w:t>
      </w:r>
    </w:p>
    <w:p w:rsidR="00DC6CB7" w:rsidRDefault="00DC6CB7" w:rsidP="00944148">
      <w:pPr>
        <w:pBdr>
          <w:bottom w:val="single" w:sz="6" w:space="0" w:color="auto"/>
        </w:pBdr>
      </w:pPr>
    </w:p>
    <w:p w:rsidR="00DC6CB7" w:rsidRDefault="00DC6CB7" w:rsidP="00944148">
      <w:pPr>
        <w:pBdr>
          <w:bottom w:val="single" w:sz="6" w:space="0" w:color="auto"/>
        </w:pBdr>
      </w:pPr>
    </w:p>
    <w:p w:rsidR="00DC6CB7" w:rsidRDefault="00DC6CB7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551125" w:rsidRDefault="00551125" w:rsidP="00944148">
      <w:pPr>
        <w:pBdr>
          <w:bottom w:val="single" w:sz="6" w:space="0" w:color="auto"/>
        </w:pBdr>
      </w:pPr>
    </w:p>
    <w:p w:rsidR="00DC6CB7" w:rsidRDefault="00DC6CB7" w:rsidP="00944148">
      <w:pPr>
        <w:pBdr>
          <w:bottom w:val="single" w:sz="6" w:space="0" w:color="auto"/>
        </w:pBdr>
      </w:pPr>
    </w:p>
    <w:sectPr w:rsidR="00DC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8F"/>
    <w:rsid w:val="000C3992"/>
    <w:rsid w:val="0032158F"/>
    <w:rsid w:val="004065B0"/>
    <w:rsid w:val="00440476"/>
    <w:rsid w:val="00455274"/>
    <w:rsid w:val="00525CF1"/>
    <w:rsid w:val="00551125"/>
    <w:rsid w:val="00804788"/>
    <w:rsid w:val="00944148"/>
    <w:rsid w:val="00997C4A"/>
    <w:rsid w:val="00BB21E3"/>
    <w:rsid w:val="00BD05A1"/>
    <w:rsid w:val="00DC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5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04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5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04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sgrimes</dc:creator>
  <cp:lastModifiedBy>sgrimes</cp:lastModifiedBy>
  <cp:revision>10</cp:revision>
  <dcterms:created xsi:type="dcterms:W3CDTF">2011-07-17T11:58:00Z</dcterms:created>
  <dcterms:modified xsi:type="dcterms:W3CDTF">2011-07-17T18:37:00Z</dcterms:modified>
</cp:coreProperties>
</file>