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FB53F" w14:textId="27FF8D88" w:rsidR="00514044" w:rsidRDefault="00514044" w:rsidP="00514044">
      <w:pPr>
        <w:spacing w:after="0"/>
      </w:pPr>
    </w:p>
    <w:p w14:paraId="2C51A820" w14:textId="53AB9F3A" w:rsidR="00454EF1" w:rsidRDefault="00454EF1" w:rsidP="00514044">
      <w:pPr>
        <w:spacing w:after="0"/>
      </w:pPr>
    </w:p>
    <w:p w14:paraId="7A085879" w14:textId="2D370315" w:rsidR="00454EF1" w:rsidRDefault="00454EF1" w:rsidP="00514044">
      <w:pPr>
        <w:spacing w:after="0"/>
      </w:pPr>
    </w:p>
    <w:p w14:paraId="327E107A" w14:textId="294AD59D" w:rsidR="00454EF1" w:rsidRDefault="00454EF1" w:rsidP="00514044">
      <w:pPr>
        <w:spacing w:after="0"/>
      </w:pPr>
    </w:p>
    <w:p w14:paraId="54FB8A1F" w14:textId="30C33937" w:rsidR="005A4CD0" w:rsidRPr="00514044" w:rsidRDefault="005A4CD0" w:rsidP="00514044">
      <w:pPr>
        <w:spacing w:after="0"/>
      </w:pPr>
      <w:r w:rsidRPr="00C41367">
        <w:rPr>
          <w:sz w:val="32"/>
          <w:szCs w:val="32"/>
        </w:rPr>
        <w:t>Date……………………………</w:t>
      </w:r>
      <w:proofErr w:type="gramStart"/>
      <w:r w:rsidRPr="00C41367">
        <w:rPr>
          <w:sz w:val="32"/>
          <w:szCs w:val="32"/>
        </w:rPr>
        <w:t>…..</w:t>
      </w:r>
      <w:proofErr w:type="gramEnd"/>
      <w:r w:rsidRPr="00C41367">
        <w:rPr>
          <w:sz w:val="32"/>
          <w:szCs w:val="32"/>
        </w:rPr>
        <w:t>20</w:t>
      </w:r>
      <w:r w:rsidR="007B4151">
        <w:rPr>
          <w:sz w:val="32"/>
          <w:szCs w:val="32"/>
        </w:rPr>
        <w:t>2</w:t>
      </w:r>
      <w:r w:rsidR="000112E3">
        <w:rPr>
          <w:sz w:val="32"/>
          <w:szCs w:val="32"/>
        </w:rPr>
        <w:t>1</w:t>
      </w:r>
      <w:r w:rsidRPr="00C41367">
        <w:t xml:space="preserve"> </w:t>
      </w:r>
      <w:r w:rsidRPr="00191452">
        <w:rPr>
          <w:sz w:val="24"/>
          <w:szCs w:val="24"/>
          <w:vertAlign w:val="superscript"/>
        </w:rPr>
        <w:t>insert date</w:t>
      </w:r>
    </w:p>
    <w:p w14:paraId="50EEBA20" w14:textId="77777777" w:rsidR="00844C99" w:rsidRDefault="00844C99" w:rsidP="002A5350"/>
    <w:p w14:paraId="716748EB" w14:textId="77777777" w:rsidR="00844C99" w:rsidRDefault="00844C99" w:rsidP="002A5350"/>
    <w:p w14:paraId="226563C6" w14:textId="77777777" w:rsidR="00844C99" w:rsidRDefault="00844C99" w:rsidP="002A5350"/>
    <w:p w14:paraId="26B154E9" w14:textId="77777777" w:rsidR="00844C99" w:rsidRDefault="00844C99" w:rsidP="002A5350"/>
    <w:p w14:paraId="7C132809" w14:textId="77777777" w:rsidR="005A4CD0" w:rsidRDefault="005A4CD0" w:rsidP="005A4CD0">
      <w:pPr>
        <w:pStyle w:val="CoverDocumentTitle"/>
        <w:rPr>
          <w:sz w:val="36"/>
          <w:szCs w:val="36"/>
        </w:rPr>
      </w:pPr>
      <w:bookmarkStart w:id="0" w:name="Date"/>
      <w:r w:rsidRPr="00C41367">
        <w:rPr>
          <w:sz w:val="36"/>
          <w:szCs w:val="36"/>
        </w:rPr>
        <w:t xml:space="preserve">Collateral Warranty </w:t>
      </w:r>
    </w:p>
    <w:p w14:paraId="05F3E6B8" w14:textId="77777777" w:rsidR="005A4CD0" w:rsidRPr="00C41367" w:rsidRDefault="005A4CD0" w:rsidP="005A4CD0">
      <w:pPr>
        <w:pStyle w:val="CoverDocumentTitle"/>
        <w:rPr>
          <w:sz w:val="36"/>
          <w:szCs w:val="36"/>
        </w:rPr>
      </w:pPr>
      <w:r w:rsidRPr="00C41367">
        <w:rPr>
          <w:sz w:val="36"/>
          <w:szCs w:val="36"/>
        </w:rPr>
        <w:t>from Con</w:t>
      </w:r>
      <w:r>
        <w:rPr>
          <w:sz w:val="36"/>
          <w:szCs w:val="36"/>
        </w:rPr>
        <w:t xml:space="preserve">sultant to </w:t>
      </w:r>
      <w:r w:rsidR="004A2FCE">
        <w:rPr>
          <w:sz w:val="36"/>
          <w:szCs w:val="36"/>
        </w:rPr>
        <w:t>MHCLG</w:t>
      </w:r>
      <w:r w:rsidR="004D59A8">
        <w:rPr>
          <w:sz w:val="36"/>
          <w:szCs w:val="36"/>
        </w:rPr>
        <w:t xml:space="preserve"> </w:t>
      </w:r>
    </w:p>
    <w:p w14:paraId="78E6E7A6" w14:textId="5137CAED" w:rsidR="005A4CD0" w:rsidRPr="00C41367" w:rsidRDefault="005A4CD0" w:rsidP="005A4CD0">
      <w:pPr>
        <w:pStyle w:val="CoverDocumentTitle"/>
        <w:rPr>
          <w:sz w:val="36"/>
          <w:szCs w:val="36"/>
          <w:highlight w:val="yellow"/>
        </w:rPr>
      </w:pPr>
      <w:r w:rsidRPr="00C41367">
        <w:rPr>
          <w:sz w:val="36"/>
          <w:szCs w:val="36"/>
        </w:rPr>
        <w:t xml:space="preserve">relating to </w:t>
      </w:r>
      <w:r>
        <w:rPr>
          <w:sz w:val="36"/>
          <w:szCs w:val="36"/>
        </w:rPr>
        <w:t xml:space="preserve">ACM </w:t>
      </w:r>
      <w:r w:rsidRPr="00C41367">
        <w:rPr>
          <w:sz w:val="36"/>
          <w:szCs w:val="36"/>
        </w:rPr>
        <w:t>claddi</w:t>
      </w:r>
      <w:r w:rsidRPr="003D610D">
        <w:rPr>
          <w:sz w:val="36"/>
          <w:szCs w:val="36"/>
        </w:rPr>
        <w:t>ng remedial</w:t>
      </w:r>
      <w:r>
        <w:rPr>
          <w:sz w:val="36"/>
          <w:szCs w:val="36"/>
        </w:rPr>
        <w:t xml:space="preserve"> </w:t>
      </w:r>
      <w:r w:rsidR="004D59A8">
        <w:rPr>
          <w:sz w:val="36"/>
          <w:szCs w:val="36"/>
        </w:rPr>
        <w:t>w</w:t>
      </w:r>
      <w:r>
        <w:rPr>
          <w:sz w:val="36"/>
          <w:szCs w:val="36"/>
        </w:rPr>
        <w:t>orks</w:t>
      </w:r>
      <w:r w:rsidRPr="00C41367">
        <w:rPr>
          <w:sz w:val="36"/>
          <w:szCs w:val="36"/>
        </w:rPr>
        <w:t xml:space="preserve"> at </w:t>
      </w:r>
      <w:r w:rsidR="008C4A2B" w:rsidRPr="007B22E0">
        <w:rPr>
          <w:sz w:val="36"/>
          <w:szCs w:val="36"/>
        </w:rPr>
        <w:t>20:20 Block B Flats, Skinner Lane, Leeds LS7 1BE</w:t>
      </w:r>
    </w:p>
    <w:p w14:paraId="4D51BE18" w14:textId="77777777" w:rsidR="005A4CD0" w:rsidRPr="00C86ACE" w:rsidRDefault="005A4CD0" w:rsidP="005A4CD0">
      <w:pPr>
        <w:rPr>
          <w:highlight w:val="yellow"/>
        </w:rPr>
      </w:pPr>
    </w:p>
    <w:p w14:paraId="53F6830C" w14:textId="77777777" w:rsidR="005A4CD0" w:rsidRDefault="005A4CD0" w:rsidP="005A4CD0">
      <w:pPr>
        <w:pStyle w:val="CoverPartyName"/>
        <w:rPr>
          <w:sz w:val="32"/>
          <w:szCs w:val="32"/>
          <w:highlight w:val="yellow"/>
        </w:rPr>
      </w:pPr>
    </w:p>
    <w:p w14:paraId="330E4584" w14:textId="79B7BACE" w:rsidR="005A4CD0" w:rsidRPr="00C86ACE" w:rsidRDefault="008C4A2B" w:rsidP="005A4CD0">
      <w:pPr>
        <w:pStyle w:val="CoverPartyName"/>
        <w:rPr>
          <w:highlight w:val="yellow"/>
        </w:rPr>
      </w:pPr>
      <w:proofErr w:type="spellStart"/>
      <w:r>
        <w:rPr>
          <w:sz w:val="32"/>
          <w:szCs w:val="32"/>
        </w:rPr>
        <w:t>Wintech</w:t>
      </w:r>
      <w:proofErr w:type="spellEnd"/>
      <w:r>
        <w:rPr>
          <w:sz w:val="32"/>
          <w:szCs w:val="32"/>
        </w:rPr>
        <w:t xml:space="preserve"> Limited</w:t>
      </w:r>
      <w:r w:rsidR="005A4CD0" w:rsidRPr="00C41367">
        <w:t xml:space="preserve"> </w:t>
      </w:r>
      <w:r w:rsidR="005A4CD0" w:rsidRPr="00C41367">
        <w:rPr>
          <w:rStyle w:val="CoverPartyNumber"/>
        </w:rPr>
        <w:t>(1)</w:t>
      </w:r>
      <w:r w:rsidR="005A4CD0" w:rsidRPr="00C41367">
        <w:t xml:space="preserve">  </w:t>
      </w:r>
    </w:p>
    <w:p w14:paraId="458DB0D8" w14:textId="77777777" w:rsidR="005A4CD0" w:rsidRPr="00C41367" w:rsidRDefault="005A4CD0" w:rsidP="005A4CD0">
      <w:pPr>
        <w:pStyle w:val="CoverPartyName"/>
      </w:pPr>
      <w:r>
        <w:rPr>
          <w:sz w:val="32"/>
          <w:szCs w:val="32"/>
        </w:rPr>
        <w:t xml:space="preserve">The </w:t>
      </w:r>
      <w:r w:rsidRPr="00C41367">
        <w:rPr>
          <w:sz w:val="32"/>
          <w:szCs w:val="32"/>
        </w:rPr>
        <w:t>Ministry of Housing, Communities &amp; Local Government</w:t>
      </w:r>
      <w:r w:rsidRPr="00C41367">
        <w:t xml:space="preserve"> </w:t>
      </w:r>
      <w:r w:rsidRPr="00C41367">
        <w:rPr>
          <w:rStyle w:val="CoverPartyNumber"/>
          <w:szCs w:val="24"/>
        </w:rPr>
        <w:t>(2)</w:t>
      </w:r>
      <w:r w:rsidRPr="00191452">
        <w:rPr>
          <w:sz w:val="24"/>
          <w:szCs w:val="24"/>
          <w:vertAlign w:val="superscript"/>
        </w:rPr>
        <w:t xml:space="preserve"> and</w:t>
      </w:r>
    </w:p>
    <w:p w14:paraId="67C62AC7" w14:textId="188667D3" w:rsidR="005A4CD0" w:rsidRPr="00C86ACE" w:rsidRDefault="008C4A2B" w:rsidP="005A4CD0">
      <w:pPr>
        <w:pStyle w:val="CoverPartyName"/>
        <w:rPr>
          <w:highlight w:val="yellow"/>
        </w:rPr>
      </w:pPr>
      <w:r>
        <w:rPr>
          <w:sz w:val="32"/>
          <w:szCs w:val="32"/>
        </w:rPr>
        <w:t>20:20 House (Residential Management) Limited</w:t>
      </w:r>
      <w:r w:rsidR="005A4CD0" w:rsidRPr="00C41367">
        <w:t xml:space="preserve"> </w:t>
      </w:r>
      <w:r w:rsidR="005A4CD0" w:rsidRPr="00C41367">
        <w:rPr>
          <w:rStyle w:val="CoverPartyNumber"/>
        </w:rPr>
        <w:t>(3)</w:t>
      </w:r>
      <w:r w:rsidR="005A4CD0" w:rsidRPr="00C41367">
        <w:t xml:space="preserve">  </w:t>
      </w:r>
    </w:p>
    <w:p w14:paraId="38640C1B" w14:textId="77777777" w:rsidR="005A4CD0" w:rsidRDefault="005A4CD0" w:rsidP="005A4CD0"/>
    <w:bookmarkEnd w:id="0"/>
    <w:p w14:paraId="3F4CC9ED" w14:textId="527F6F34" w:rsidR="00FC240E" w:rsidRDefault="00514044" w:rsidP="00454EF1">
      <w:pPr>
        <w:spacing w:after="0"/>
      </w:pPr>
      <w:r>
        <w:br w:type="page"/>
      </w:r>
    </w:p>
    <w:p w14:paraId="7FEB56F2" w14:textId="77777777" w:rsidR="00844C99" w:rsidRDefault="00844C99" w:rsidP="002A5350">
      <w:pPr>
        <w:pStyle w:val="TOCHeading"/>
      </w:pPr>
      <w:r>
        <w:lastRenderedPageBreak/>
        <w:t>CONTENTS</w:t>
      </w:r>
    </w:p>
    <w:p w14:paraId="0273778E" w14:textId="77777777" w:rsidR="00844C99" w:rsidRPr="00A421D3" w:rsidRDefault="00844C99" w:rsidP="002A5350">
      <w:pPr>
        <w:pStyle w:val="TOCSubHeading"/>
      </w:pPr>
      <w:r>
        <w:t>Clause</w:t>
      </w:r>
      <w:r>
        <w:tab/>
        <w:t>Page</w:t>
      </w:r>
    </w:p>
    <w:p w14:paraId="1EEE3BB1" w14:textId="68A0AF14" w:rsidR="00CB59CF" w:rsidRDefault="00844C99">
      <w:pPr>
        <w:pStyle w:val="TOC1"/>
        <w:tabs>
          <w:tab w:val="right" w:leader="dot" w:pos="9291"/>
        </w:tabs>
        <w:rPr>
          <w:rFonts w:asciiTheme="minorHAnsi" w:eastAsiaTheme="minorEastAsia" w:hAnsiTheme="minorHAnsi"/>
          <w:caps w:val="0"/>
          <w:noProof/>
          <w:sz w:val="22"/>
          <w:szCs w:val="22"/>
          <w:lang w:eastAsia="en-GB"/>
        </w:rPr>
      </w:pPr>
      <w:r>
        <w:rPr>
          <w:rFonts w:ascii="Arial Bold" w:hAnsi="Arial Bold"/>
          <w:b/>
        </w:rPr>
        <w:fldChar w:fldCharType="begin"/>
      </w:r>
      <w:r>
        <w:instrText>TOC \H \Z \T "Title,6,LEVEL 1 HEADING,1,SCHEDULE,1,SCHEDULETITLE,5,PART,4,PARTTITLE,5,APPENDIX,1,APPENDIXTITLE,5,PARTICULARSTOC,5"</w:instrText>
      </w:r>
      <w:r>
        <w:rPr>
          <w:rFonts w:ascii="Arial Bold" w:hAnsi="Arial Bold"/>
          <w:b/>
        </w:rPr>
        <w:fldChar w:fldCharType="separate"/>
      </w:r>
      <w:hyperlink w:anchor="_Toc79577448" w:history="1">
        <w:r w:rsidR="00CB59CF" w:rsidRPr="001B154E">
          <w:rPr>
            <w:rStyle w:val="Hyperlink"/>
            <w:noProof/>
          </w:rPr>
          <w:t>1.</w:t>
        </w:r>
        <w:r w:rsidR="00CB59CF">
          <w:rPr>
            <w:rFonts w:asciiTheme="minorHAnsi" w:eastAsiaTheme="minorEastAsia" w:hAnsiTheme="minorHAnsi"/>
            <w:caps w:val="0"/>
            <w:noProof/>
            <w:sz w:val="22"/>
            <w:szCs w:val="22"/>
            <w:lang w:eastAsia="en-GB"/>
          </w:rPr>
          <w:tab/>
        </w:r>
        <w:r w:rsidR="00CB59CF" w:rsidRPr="001B154E">
          <w:rPr>
            <w:rStyle w:val="Hyperlink"/>
            <w:noProof/>
          </w:rPr>
          <w:t>DEFINITIONS AND INTERPRETATION</w:t>
        </w:r>
        <w:r w:rsidR="00CB59CF">
          <w:rPr>
            <w:noProof/>
            <w:webHidden/>
          </w:rPr>
          <w:tab/>
        </w:r>
        <w:r w:rsidR="00CB59CF">
          <w:rPr>
            <w:noProof/>
            <w:webHidden/>
          </w:rPr>
          <w:fldChar w:fldCharType="begin"/>
        </w:r>
        <w:r w:rsidR="00CB59CF">
          <w:rPr>
            <w:noProof/>
            <w:webHidden/>
          </w:rPr>
          <w:instrText xml:space="preserve"> PAGEREF _Toc79577448 \h </w:instrText>
        </w:r>
        <w:r w:rsidR="00CB59CF">
          <w:rPr>
            <w:noProof/>
            <w:webHidden/>
          </w:rPr>
        </w:r>
        <w:r w:rsidR="00CB59CF">
          <w:rPr>
            <w:noProof/>
            <w:webHidden/>
          </w:rPr>
          <w:fldChar w:fldCharType="separate"/>
        </w:r>
        <w:r w:rsidR="00CB59CF">
          <w:rPr>
            <w:noProof/>
            <w:webHidden/>
          </w:rPr>
          <w:t>3</w:t>
        </w:r>
        <w:r w:rsidR="00CB59CF">
          <w:rPr>
            <w:noProof/>
            <w:webHidden/>
          </w:rPr>
          <w:fldChar w:fldCharType="end"/>
        </w:r>
      </w:hyperlink>
    </w:p>
    <w:p w14:paraId="3474B54A" w14:textId="66F8F509"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49" w:history="1">
        <w:r w:rsidR="00CB59CF" w:rsidRPr="001B154E">
          <w:rPr>
            <w:rStyle w:val="Hyperlink"/>
            <w:noProof/>
          </w:rPr>
          <w:t>2.</w:t>
        </w:r>
        <w:r w:rsidR="00CB59CF">
          <w:rPr>
            <w:rFonts w:asciiTheme="minorHAnsi" w:eastAsiaTheme="minorEastAsia" w:hAnsiTheme="minorHAnsi"/>
            <w:caps w:val="0"/>
            <w:noProof/>
            <w:sz w:val="22"/>
            <w:szCs w:val="22"/>
            <w:lang w:eastAsia="en-GB"/>
          </w:rPr>
          <w:tab/>
        </w:r>
        <w:r w:rsidR="00CB59CF" w:rsidRPr="001B154E">
          <w:rPr>
            <w:rStyle w:val="Hyperlink"/>
            <w:noProof/>
          </w:rPr>
          <w:t>Exercise of skill and care</w:t>
        </w:r>
        <w:r w:rsidR="00CB59CF">
          <w:rPr>
            <w:noProof/>
            <w:webHidden/>
          </w:rPr>
          <w:tab/>
        </w:r>
        <w:r w:rsidR="00CB59CF">
          <w:rPr>
            <w:noProof/>
            <w:webHidden/>
          </w:rPr>
          <w:fldChar w:fldCharType="begin"/>
        </w:r>
        <w:r w:rsidR="00CB59CF">
          <w:rPr>
            <w:noProof/>
            <w:webHidden/>
          </w:rPr>
          <w:instrText xml:space="preserve"> PAGEREF _Toc79577449 \h </w:instrText>
        </w:r>
        <w:r w:rsidR="00CB59CF">
          <w:rPr>
            <w:noProof/>
            <w:webHidden/>
          </w:rPr>
        </w:r>
        <w:r w:rsidR="00CB59CF">
          <w:rPr>
            <w:noProof/>
            <w:webHidden/>
          </w:rPr>
          <w:fldChar w:fldCharType="separate"/>
        </w:r>
        <w:r w:rsidR="00CB59CF">
          <w:rPr>
            <w:noProof/>
            <w:webHidden/>
          </w:rPr>
          <w:t>5</w:t>
        </w:r>
        <w:r w:rsidR="00CB59CF">
          <w:rPr>
            <w:noProof/>
            <w:webHidden/>
          </w:rPr>
          <w:fldChar w:fldCharType="end"/>
        </w:r>
      </w:hyperlink>
    </w:p>
    <w:p w14:paraId="7C5BB65D" w14:textId="5BE4CD05"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0" w:history="1">
        <w:r w:rsidR="00CB59CF" w:rsidRPr="001B154E">
          <w:rPr>
            <w:rStyle w:val="Hyperlink"/>
            <w:noProof/>
          </w:rPr>
          <w:t>3.</w:t>
        </w:r>
        <w:r w:rsidR="00CB59CF">
          <w:rPr>
            <w:rFonts w:asciiTheme="minorHAnsi" w:eastAsiaTheme="minorEastAsia" w:hAnsiTheme="minorHAnsi"/>
            <w:caps w:val="0"/>
            <w:noProof/>
            <w:sz w:val="22"/>
            <w:szCs w:val="22"/>
            <w:lang w:eastAsia="en-GB"/>
          </w:rPr>
          <w:tab/>
        </w:r>
        <w:r w:rsidR="00CB59CF" w:rsidRPr="001B154E">
          <w:rPr>
            <w:rStyle w:val="Hyperlink"/>
            <w:noProof/>
          </w:rPr>
          <w:t>Obligations prior to termination of the APPOINTMENT</w:t>
        </w:r>
        <w:r w:rsidR="00CB59CF">
          <w:rPr>
            <w:noProof/>
            <w:webHidden/>
          </w:rPr>
          <w:tab/>
        </w:r>
        <w:r w:rsidR="00CB59CF">
          <w:rPr>
            <w:noProof/>
            <w:webHidden/>
          </w:rPr>
          <w:fldChar w:fldCharType="begin"/>
        </w:r>
        <w:r w:rsidR="00CB59CF">
          <w:rPr>
            <w:noProof/>
            <w:webHidden/>
          </w:rPr>
          <w:instrText xml:space="preserve"> PAGEREF _Toc79577450 \h </w:instrText>
        </w:r>
        <w:r w:rsidR="00CB59CF">
          <w:rPr>
            <w:noProof/>
            <w:webHidden/>
          </w:rPr>
        </w:r>
        <w:r w:rsidR="00CB59CF">
          <w:rPr>
            <w:noProof/>
            <w:webHidden/>
          </w:rPr>
          <w:fldChar w:fldCharType="separate"/>
        </w:r>
        <w:r w:rsidR="00CB59CF">
          <w:rPr>
            <w:noProof/>
            <w:webHidden/>
          </w:rPr>
          <w:t>6</w:t>
        </w:r>
        <w:r w:rsidR="00CB59CF">
          <w:rPr>
            <w:noProof/>
            <w:webHidden/>
          </w:rPr>
          <w:fldChar w:fldCharType="end"/>
        </w:r>
      </w:hyperlink>
    </w:p>
    <w:p w14:paraId="65700FDC" w14:textId="7052DD15"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1" w:history="1">
        <w:r w:rsidR="00CB59CF" w:rsidRPr="001B154E">
          <w:rPr>
            <w:rStyle w:val="Hyperlink"/>
            <w:noProof/>
          </w:rPr>
          <w:t>4.</w:t>
        </w:r>
        <w:r w:rsidR="00CB59CF">
          <w:rPr>
            <w:rFonts w:asciiTheme="minorHAnsi" w:eastAsiaTheme="minorEastAsia" w:hAnsiTheme="minorHAnsi"/>
            <w:caps w:val="0"/>
            <w:noProof/>
            <w:sz w:val="22"/>
            <w:szCs w:val="22"/>
            <w:lang w:eastAsia="en-GB"/>
          </w:rPr>
          <w:tab/>
        </w:r>
        <w:r w:rsidR="00CB59CF" w:rsidRPr="001B154E">
          <w:rPr>
            <w:rStyle w:val="Hyperlink"/>
            <w:noProof/>
          </w:rPr>
          <w:t>Obligations of the Consultant to the MHCLG</w:t>
        </w:r>
        <w:r w:rsidR="00CB59CF">
          <w:rPr>
            <w:noProof/>
            <w:webHidden/>
          </w:rPr>
          <w:tab/>
        </w:r>
        <w:r w:rsidR="00CB59CF">
          <w:rPr>
            <w:noProof/>
            <w:webHidden/>
          </w:rPr>
          <w:fldChar w:fldCharType="begin"/>
        </w:r>
        <w:r w:rsidR="00CB59CF">
          <w:rPr>
            <w:noProof/>
            <w:webHidden/>
          </w:rPr>
          <w:instrText xml:space="preserve"> PAGEREF _Toc79577451 \h </w:instrText>
        </w:r>
        <w:r w:rsidR="00CB59CF">
          <w:rPr>
            <w:noProof/>
            <w:webHidden/>
          </w:rPr>
        </w:r>
        <w:r w:rsidR="00CB59CF">
          <w:rPr>
            <w:noProof/>
            <w:webHidden/>
          </w:rPr>
          <w:fldChar w:fldCharType="separate"/>
        </w:r>
        <w:r w:rsidR="00CB59CF">
          <w:rPr>
            <w:noProof/>
            <w:webHidden/>
          </w:rPr>
          <w:t>6</w:t>
        </w:r>
        <w:r w:rsidR="00CB59CF">
          <w:rPr>
            <w:noProof/>
            <w:webHidden/>
          </w:rPr>
          <w:fldChar w:fldCharType="end"/>
        </w:r>
      </w:hyperlink>
    </w:p>
    <w:p w14:paraId="171D515A" w14:textId="54D38F3E"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2" w:history="1">
        <w:r w:rsidR="00CB59CF" w:rsidRPr="001B154E">
          <w:rPr>
            <w:rStyle w:val="Hyperlink"/>
            <w:noProof/>
          </w:rPr>
          <w:t>5.</w:t>
        </w:r>
        <w:r w:rsidR="00CB59CF">
          <w:rPr>
            <w:rFonts w:asciiTheme="minorHAnsi" w:eastAsiaTheme="minorEastAsia" w:hAnsiTheme="minorHAnsi"/>
            <w:caps w:val="0"/>
            <w:noProof/>
            <w:sz w:val="22"/>
            <w:szCs w:val="22"/>
            <w:lang w:eastAsia="en-GB"/>
          </w:rPr>
          <w:tab/>
        </w:r>
        <w:r w:rsidR="00CB59CF" w:rsidRPr="001B154E">
          <w:rPr>
            <w:rStyle w:val="Hyperlink"/>
            <w:noProof/>
          </w:rPr>
          <w:t>Intellectual Property Rights</w:t>
        </w:r>
        <w:r w:rsidR="00CB59CF">
          <w:rPr>
            <w:noProof/>
            <w:webHidden/>
          </w:rPr>
          <w:tab/>
        </w:r>
        <w:r w:rsidR="00CB59CF">
          <w:rPr>
            <w:noProof/>
            <w:webHidden/>
          </w:rPr>
          <w:fldChar w:fldCharType="begin"/>
        </w:r>
        <w:r w:rsidR="00CB59CF">
          <w:rPr>
            <w:noProof/>
            <w:webHidden/>
          </w:rPr>
          <w:instrText xml:space="preserve"> PAGEREF _Toc79577452 \h </w:instrText>
        </w:r>
        <w:r w:rsidR="00CB59CF">
          <w:rPr>
            <w:noProof/>
            <w:webHidden/>
          </w:rPr>
        </w:r>
        <w:r w:rsidR="00CB59CF">
          <w:rPr>
            <w:noProof/>
            <w:webHidden/>
          </w:rPr>
          <w:fldChar w:fldCharType="separate"/>
        </w:r>
        <w:r w:rsidR="00CB59CF">
          <w:rPr>
            <w:noProof/>
            <w:webHidden/>
          </w:rPr>
          <w:t>7</w:t>
        </w:r>
        <w:r w:rsidR="00CB59CF">
          <w:rPr>
            <w:noProof/>
            <w:webHidden/>
          </w:rPr>
          <w:fldChar w:fldCharType="end"/>
        </w:r>
      </w:hyperlink>
    </w:p>
    <w:p w14:paraId="5AC6A8C9" w14:textId="4C30EE82"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3" w:history="1">
        <w:r w:rsidR="00CB59CF" w:rsidRPr="001B154E">
          <w:rPr>
            <w:rStyle w:val="Hyperlink"/>
            <w:noProof/>
          </w:rPr>
          <w:t>6.</w:t>
        </w:r>
        <w:r w:rsidR="00CB59CF">
          <w:rPr>
            <w:rFonts w:asciiTheme="minorHAnsi" w:eastAsiaTheme="minorEastAsia" w:hAnsiTheme="minorHAnsi"/>
            <w:caps w:val="0"/>
            <w:noProof/>
            <w:sz w:val="22"/>
            <w:szCs w:val="22"/>
            <w:lang w:eastAsia="en-GB"/>
          </w:rPr>
          <w:tab/>
        </w:r>
        <w:r w:rsidR="00CB59CF" w:rsidRPr="001B154E">
          <w:rPr>
            <w:rStyle w:val="Hyperlink"/>
            <w:noProof/>
          </w:rPr>
          <w:t>Insurance</w:t>
        </w:r>
        <w:r w:rsidR="00CB59CF">
          <w:rPr>
            <w:noProof/>
            <w:webHidden/>
          </w:rPr>
          <w:tab/>
        </w:r>
        <w:r w:rsidR="00CB59CF">
          <w:rPr>
            <w:noProof/>
            <w:webHidden/>
          </w:rPr>
          <w:fldChar w:fldCharType="begin"/>
        </w:r>
        <w:r w:rsidR="00CB59CF">
          <w:rPr>
            <w:noProof/>
            <w:webHidden/>
          </w:rPr>
          <w:instrText xml:space="preserve"> PAGEREF _Toc79577453 \h </w:instrText>
        </w:r>
        <w:r w:rsidR="00CB59CF">
          <w:rPr>
            <w:noProof/>
            <w:webHidden/>
          </w:rPr>
        </w:r>
        <w:r w:rsidR="00CB59CF">
          <w:rPr>
            <w:noProof/>
            <w:webHidden/>
          </w:rPr>
          <w:fldChar w:fldCharType="separate"/>
        </w:r>
        <w:r w:rsidR="00CB59CF">
          <w:rPr>
            <w:noProof/>
            <w:webHidden/>
          </w:rPr>
          <w:t>7</w:t>
        </w:r>
        <w:r w:rsidR="00CB59CF">
          <w:rPr>
            <w:noProof/>
            <w:webHidden/>
          </w:rPr>
          <w:fldChar w:fldCharType="end"/>
        </w:r>
      </w:hyperlink>
    </w:p>
    <w:p w14:paraId="1245FE9D" w14:textId="6A001C6E"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4" w:history="1">
        <w:r w:rsidR="00CB59CF" w:rsidRPr="001B154E">
          <w:rPr>
            <w:rStyle w:val="Hyperlink"/>
            <w:noProof/>
          </w:rPr>
          <w:t>7.</w:t>
        </w:r>
        <w:r w:rsidR="00CB59CF">
          <w:rPr>
            <w:rFonts w:asciiTheme="minorHAnsi" w:eastAsiaTheme="minorEastAsia" w:hAnsiTheme="minorHAnsi"/>
            <w:caps w:val="0"/>
            <w:noProof/>
            <w:sz w:val="22"/>
            <w:szCs w:val="22"/>
            <w:lang w:eastAsia="en-GB"/>
          </w:rPr>
          <w:tab/>
        </w:r>
        <w:r w:rsidR="00CB59CF" w:rsidRPr="001B154E">
          <w:rPr>
            <w:rStyle w:val="Hyperlink"/>
            <w:noProof/>
          </w:rPr>
          <w:t>Health and safety</w:t>
        </w:r>
        <w:r w:rsidR="00CB59CF">
          <w:rPr>
            <w:noProof/>
            <w:webHidden/>
          </w:rPr>
          <w:tab/>
        </w:r>
        <w:r w:rsidR="00CB59CF">
          <w:rPr>
            <w:noProof/>
            <w:webHidden/>
          </w:rPr>
          <w:fldChar w:fldCharType="begin"/>
        </w:r>
        <w:r w:rsidR="00CB59CF">
          <w:rPr>
            <w:noProof/>
            <w:webHidden/>
          </w:rPr>
          <w:instrText xml:space="preserve"> PAGEREF _Toc79577454 \h </w:instrText>
        </w:r>
        <w:r w:rsidR="00CB59CF">
          <w:rPr>
            <w:noProof/>
            <w:webHidden/>
          </w:rPr>
        </w:r>
        <w:r w:rsidR="00CB59CF">
          <w:rPr>
            <w:noProof/>
            <w:webHidden/>
          </w:rPr>
          <w:fldChar w:fldCharType="separate"/>
        </w:r>
        <w:r w:rsidR="00CB59CF">
          <w:rPr>
            <w:noProof/>
            <w:webHidden/>
          </w:rPr>
          <w:t>8</w:t>
        </w:r>
        <w:r w:rsidR="00CB59CF">
          <w:rPr>
            <w:noProof/>
            <w:webHidden/>
          </w:rPr>
          <w:fldChar w:fldCharType="end"/>
        </w:r>
      </w:hyperlink>
    </w:p>
    <w:p w14:paraId="22458D7A" w14:textId="3E6AF9F7"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5" w:history="1">
        <w:r w:rsidR="00CB59CF" w:rsidRPr="001B154E">
          <w:rPr>
            <w:rStyle w:val="Hyperlink"/>
            <w:noProof/>
          </w:rPr>
          <w:t>8.</w:t>
        </w:r>
        <w:r w:rsidR="00CB59CF">
          <w:rPr>
            <w:rFonts w:asciiTheme="minorHAnsi" w:eastAsiaTheme="minorEastAsia" w:hAnsiTheme="minorHAnsi"/>
            <w:caps w:val="0"/>
            <w:noProof/>
            <w:sz w:val="22"/>
            <w:szCs w:val="22"/>
            <w:lang w:eastAsia="en-GB"/>
          </w:rPr>
          <w:tab/>
        </w:r>
        <w:r w:rsidR="00CB59CF" w:rsidRPr="001B154E">
          <w:rPr>
            <w:rStyle w:val="Hyperlink"/>
            <w:noProof/>
          </w:rPr>
          <w:t>Excluded materials</w:t>
        </w:r>
        <w:r w:rsidR="00CB59CF">
          <w:rPr>
            <w:noProof/>
            <w:webHidden/>
          </w:rPr>
          <w:tab/>
        </w:r>
        <w:r w:rsidR="00CB59CF">
          <w:rPr>
            <w:noProof/>
            <w:webHidden/>
          </w:rPr>
          <w:fldChar w:fldCharType="begin"/>
        </w:r>
        <w:r w:rsidR="00CB59CF">
          <w:rPr>
            <w:noProof/>
            <w:webHidden/>
          </w:rPr>
          <w:instrText xml:space="preserve"> PAGEREF _Toc79577455 \h </w:instrText>
        </w:r>
        <w:r w:rsidR="00CB59CF">
          <w:rPr>
            <w:noProof/>
            <w:webHidden/>
          </w:rPr>
        </w:r>
        <w:r w:rsidR="00CB59CF">
          <w:rPr>
            <w:noProof/>
            <w:webHidden/>
          </w:rPr>
          <w:fldChar w:fldCharType="separate"/>
        </w:r>
        <w:r w:rsidR="00CB59CF">
          <w:rPr>
            <w:noProof/>
            <w:webHidden/>
          </w:rPr>
          <w:t>8</w:t>
        </w:r>
        <w:r w:rsidR="00CB59CF">
          <w:rPr>
            <w:noProof/>
            <w:webHidden/>
          </w:rPr>
          <w:fldChar w:fldCharType="end"/>
        </w:r>
      </w:hyperlink>
    </w:p>
    <w:p w14:paraId="61513CE3" w14:textId="1B513855"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6" w:history="1">
        <w:r w:rsidR="00CB59CF" w:rsidRPr="001B154E">
          <w:rPr>
            <w:rStyle w:val="Hyperlink"/>
            <w:noProof/>
          </w:rPr>
          <w:t>9.</w:t>
        </w:r>
        <w:r w:rsidR="00CB59CF">
          <w:rPr>
            <w:rFonts w:asciiTheme="minorHAnsi" w:eastAsiaTheme="minorEastAsia" w:hAnsiTheme="minorHAnsi"/>
            <w:caps w:val="0"/>
            <w:noProof/>
            <w:sz w:val="22"/>
            <w:szCs w:val="22"/>
            <w:lang w:eastAsia="en-GB"/>
          </w:rPr>
          <w:tab/>
        </w:r>
        <w:r w:rsidR="00CB59CF" w:rsidRPr="001B154E">
          <w:rPr>
            <w:rStyle w:val="Hyperlink"/>
            <w:noProof/>
          </w:rPr>
          <w:t>Communications</w:t>
        </w:r>
        <w:r w:rsidR="00CB59CF">
          <w:rPr>
            <w:noProof/>
            <w:webHidden/>
          </w:rPr>
          <w:tab/>
        </w:r>
        <w:r w:rsidR="00CB59CF">
          <w:rPr>
            <w:noProof/>
            <w:webHidden/>
          </w:rPr>
          <w:fldChar w:fldCharType="begin"/>
        </w:r>
        <w:r w:rsidR="00CB59CF">
          <w:rPr>
            <w:noProof/>
            <w:webHidden/>
          </w:rPr>
          <w:instrText xml:space="preserve"> PAGEREF _Toc79577456 \h </w:instrText>
        </w:r>
        <w:r w:rsidR="00CB59CF">
          <w:rPr>
            <w:noProof/>
            <w:webHidden/>
          </w:rPr>
        </w:r>
        <w:r w:rsidR="00CB59CF">
          <w:rPr>
            <w:noProof/>
            <w:webHidden/>
          </w:rPr>
          <w:fldChar w:fldCharType="separate"/>
        </w:r>
        <w:r w:rsidR="00CB59CF">
          <w:rPr>
            <w:noProof/>
            <w:webHidden/>
          </w:rPr>
          <w:t>8</w:t>
        </w:r>
        <w:r w:rsidR="00CB59CF">
          <w:rPr>
            <w:noProof/>
            <w:webHidden/>
          </w:rPr>
          <w:fldChar w:fldCharType="end"/>
        </w:r>
      </w:hyperlink>
    </w:p>
    <w:p w14:paraId="0499B9D1" w14:textId="6816BBE0"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7" w:history="1">
        <w:r w:rsidR="00CB59CF" w:rsidRPr="001B154E">
          <w:rPr>
            <w:rStyle w:val="Hyperlink"/>
            <w:noProof/>
          </w:rPr>
          <w:t>10.</w:t>
        </w:r>
        <w:r w:rsidR="00CB59CF">
          <w:rPr>
            <w:rFonts w:asciiTheme="minorHAnsi" w:eastAsiaTheme="minorEastAsia" w:hAnsiTheme="minorHAnsi"/>
            <w:caps w:val="0"/>
            <w:noProof/>
            <w:sz w:val="22"/>
            <w:szCs w:val="22"/>
            <w:lang w:eastAsia="en-GB"/>
          </w:rPr>
          <w:tab/>
        </w:r>
        <w:r w:rsidR="00CB59CF" w:rsidRPr="001B154E">
          <w:rPr>
            <w:rStyle w:val="Hyperlink"/>
            <w:noProof/>
          </w:rPr>
          <w:t>Concurrent liabilities</w:t>
        </w:r>
        <w:r w:rsidR="00CB59CF">
          <w:rPr>
            <w:noProof/>
            <w:webHidden/>
          </w:rPr>
          <w:tab/>
        </w:r>
        <w:r w:rsidR="00CB59CF">
          <w:rPr>
            <w:noProof/>
            <w:webHidden/>
          </w:rPr>
          <w:fldChar w:fldCharType="begin"/>
        </w:r>
        <w:r w:rsidR="00CB59CF">
          <w:rPr>
            <w:noProof/>
            <w:webHidden/>
          </w:rPr>
          <w:instrText xml:space="preserve"> PAGEREF _Toc79577457 \h </w:instrText>
        </w:r>
        <w:r w:rsidR="00CB59CF">
          <w:rPr>
            <w:noProof/>
            <w:webHidden/>
          </w:rPr>
        </w:r>
        <w:r w:rsidR="00CB59CF">
          <w:rPr>
            <w:noProof/>
            <w:webHidden/>
          </w:rPr>
          <w:fldChar w:fldCharType="separate"/>
        </w:r>
        <w:r w:rsidR="00CB59CF">
          <w:rPr>
            <w:noProof/>
            <w:webHidden/>
          </w:rPr>
          <w:t>9</w:t>
        </w:r>
        <w:r w:rsidR="00CB59CF">
          <w:rPr>
            <w:noProof/>
            <w:webHidden/>
          </w:rPr>
          <w:fldChar w:fldCharType="end"/>
        </w:r>
      </w:hyperlink>
    </w:p>
    <w:p w14:paraId="187A493D" w14:textId="614F6021"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8" w:history="1">
        <w:r w:rsidR="00CB59CF" w:rsidRPr="001B154E">
          <w:rPr>
            <w:rStyle w:val="Hyperlink"/>
            <w:noProof/>
          </w:rPr>
          <w:t>11.</w:t>
        </w:r>
        <w:r w:rsidR="00CB59CF">
          <w:rPr>
            <w:rFonts w:asciiTheme="minorHAnsi" w:eastAsiaTheme="minorEastAsia" w:hAnsiTheme="minorHAnsi"/>
            <w:caps w:val="0"/>
            <w:noProof/>
            <w:sz w:val="22"/>
            <w:szCs w:val="22"/>
            <w:lang w:eastAsia="en-GB"/>
          </w:rPr>
          <w:tab/>
        </w:r>
        <w:r w:rsidR="00CB59CF" w:rsidRPr="001B154E">
          <w:rPr>
            <w:rStyle w:val="Hyperlink"/>
            <w:noProof/>
          </w:rPr>
          <w:t>Assignment</w:t>
        </w:r>
        <w:r w:rsidR="00CB59CF">
          <w:rPr>
            <w:noProof/>
            <w:webHidden/>
          </w:rPr>
          <w:tab/>
        </w:r>
        <w:r w:rsidR="00CB59CF">
          <w:rPr>
            <w:noProof/>
            <w:webHidden/>
          </w:rPr>
          <w:fldChar w:fldCharType="begin"/>
        </w:r>
        <w:r w:rsidR="00CB59CF">
          <w:rPr>
            <w:noProof/>
            <w:webHidden/>
          </w:rPr>
          <w:instrText xml:space="preserve"> PAGEREF _Toc79577458 \h </w:instrText>
        </w:r>
        <w:r w:rsidR="00CB59CF">
          <w:rPr>
            <w:noProof/>
            <w:webHidden/>
          </w:rPr>
        </w:r>
        <w:r w:rsidR="00CB59CF">
          <w:rPr>
            <w:noProof/>
            <w:webHidden/>
          </w:rPr>
          <w:fldChar w:fldCharType="separate"/>
        </w:r>
        <w:r w:rsidR="00CB59CF">
          <w:rPr>
            <w:noProof/>
            <w:webHidden/>
          </w:rPr>
          <w:t>9</w:t>
        </w:r>
        <w:r w:rsidR="00CB59CF">
          <w:rPr>
            <w:noProof/>
            <w:webHidden/>
          </w:rPr>
          <w:fldChar w:fldCharType="end"/>
        </w:r>
      </w:hyperlink>
    </w:p>
    <w:p w14:paraId="2658797C" w14:textId="71E21C98"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59" w:history="1">
        <w:r w:rsidR="00CB59CF" w:rsidRPr="001B154E">
          <w:rPr>
            <w:rStyle w:val="Hyperlink"/>
            <w:noProof/>
          </w:rPr>
          <w:t>12.</w:t>
        </w:r>
        <w:r w:rsidR="00CB59CF">
          <w:rPr>
            <w:rFonts w:asciiTheme="minorHAnsi" w:eastAsiaTheme="minorEastAsia" w:hAnsiTheme="minorHAnsi"/>
            <w:caps w:val="0"/>
            <w:noProof/>
            <w:sz w:val="22"/>
            <w:szCs w:val="22"/>
            <w:lang w:eastAsia="en-GB"/>
          </w:rPr>
          <w:tab/>
        </w:r>
        <w:r w:rsidR="00CB59CF" w:rsidRPr="001B154E">
          <w:rPr>
            <w:rStyle w:val="Hyperlink"/>
            <w:noProof/>
          </w:rPr>
          <w:t>Limitation period</w:t>
        </w:r>
        <w:r w:rsidR="00CB59CF">
          <w:rPr>
            <w:noProof/>
            <w:webHidden/>
          </w:rPr>
          <w:tab/>
        </w:r>
        <w:r w:rsidR="00CB59CF">
          <w:rPr>
            <w:noProof/>
            <w:webHidden/>
          </w:rPr>
          <w:fldChar w:fldCharType="begin"/>
        </w:r>
        <w:r w:rsidR="00CB59CF">
          <w:rPr>
            <w:noProof/>
            <w:webHidden/>
          </w:rPr>
          <w:instrText xml:space="preserve"> PAGEREF _Toc79577459 \h </w:instrText>
        </w:r>
        <w:r w:rsidR="00CB59CF">
          <w:rPr>
            <w:noProof/>
            <w:webHidden/>
          </w:rPr>
        </w:r>
        <w:r w:rsidR="00CB59CF">
          <w:rPr>
            <w:noProof/>
            <w:webHidden/>
          </w:rPr>
          <w:fldChar w:fldCharType="separate"/>
        </w:r>
        <w:r w:rsidR="00CB59CF">
          <w:rPr>
            <w:noProof/>
            <w:webHidden/>
          </w:rPr>
          <w:t>9</w:t>
        </w:r>
        <w:r w:rsidR="00CB59CF">
          <w:rPr>
            <w:noProof/>
            <w:webHidden/>
          </w:rPr>
          <w:fldChar w:fldCharType="end"/>
        </w:r>
      </w:hyperlink>
    </w:p>
    <w:p w14:paraId="2B395919" w14:textId="1F0E7F95"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60" w:history="1">
        <w:r w:rsidR="00CB59CF" w:rsidRPr="001B154E">
          <w:rPr>
            <w:rStyle w:val="Hyperlink"/>
            <w:noProof/>
          </w:rPr>
          <w:t>13.</w:t>
        </w:r>
        <w:r w:rsidR="00CB59CF">
          <w:rPr>
            <w:rFonts w:asciiTheme="minorHAnsi" w:eastAsiaTheme="minorEastAsia" w:hAnsiTheme="minorHAnsi"/>
            <w:caps w:val="0"/>
            <w:noProof/>
            <w:sz w:val="22"/>
            <w:szCs w:val="22"/>
            <w:lang w:eastAsia="en-GB"/>
          </w:rPr>
          <w:tab/>
        </w:r>
        <w:r w:rsidR="00CB59CF" w:rsidRPr="001B154E">
          <w:rPr>
            <w:rStyle w:val="Hyperlink"/>
            <w:noProof/>
          </w:rPr>
          <w:t>Employer</w:t>
        </w:r>
        <w:r w:rsidR="00CB59CF">
          <w:rPr>
            <w:noProof/>
            <w:webHidden/>
          </w:rPr>
          <w:tab/>
        </w:r>
        <w:r w:rsidR="00CB59CF">
          <w:rPr>
            <w:noProof/>
            <w:webHidden/>
          </w:rPr>
          <w:fldChar w:fldCharType="begin"/>
        </w:r>
        <w:r w:rsidR="00CB59CF">
          <w:rPr>
            <w:noProof/>
            <w:webHidden/>
          </w:rPr>
          <w:instrText xml:space="preserve"> PAGEREF _Toc79577460 \h </w:instrText>
        </w:r>
        <w:r w:rsidR="00CB59CF">
          <w:rPr>
            <w:noProof/>
            <w:webHidden/>
          </w:rPr>
        </w:r>
        <w:r w:rsidR="00CB59CF">
          <w:rPr>
            <w:noProof/>
            <w:webHidden/>
          </w:rPr>
          <w:fldChar w:fldCharType="separate"/>
        </w:r>
        <w:r w:rsidR="00CB59CF">
          <w:rPr>
            <w:noProof/>
            <w:webHidden/>
          </w:rPr>
          <w:t>9</w:t>
        </w:r>
        <w:r w:rsidR="00CB59CF">
          <w:rPr>
            <w:noProof/>
            <w:webHidden/>
          </w:rPr>
          <w:fldChar w:fldCharType="end"/>
        </w:r>
      </w:hyperlink>
    </w:p>
    <w:p w14:paraId="521BDFC2" w14:textId="406DCB38"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61" w:history="1">
        <w:r w:rsidR="00CB59CF" w:rsidRPr="001B154E">
          <w:rPr>
            <w:rStyle w:val="Hyperlink"/>
            <w:noProof/>
          </w:rPr>
          <w:t>14.</w:t>
        </w:r>
        <w:r w:rsidR="00CB59CF">
          <w:rPr>
            <w:rFonts w:asciiTheme="minorHAnsi" w:eastAsiaTheme="minorEastAsia" w:hAnsiTheme="minorHAnsi"/>
            <w:caps w:val="0"/>
            <w:noProof/>
            <w:sz w:val="22"/>
            <w:szCs w:val="22"/>
            <w:lang w:eastAsia="en-GB"/>
          </w:rPr>
          <w:tab/>
        </w:r>
        <w:r w:rsidR="00CB59CF" w:rsidRPr="001B154E">
          <w:rPr>
            <w:rStyle w:val="Hyperlink"/>
            <w:noProof/>
          </w:rPr>
          <w:t>Governing Law and jurisdiction</w:t>
        </w:r>
        <w:r w:rsidR="00CB59CF">
          <w:rPr>
            <w:noProof/>
            <w:webHidden/>
          </w:rPr>
          <w:tab/>
        </w:r>
        <w:r w:rsidR="00CB59CF">
          <w:rPr>
            <w:noProof/>
            <w:webHidden/>
          </w:rPr>
          <w:fldChar w:fldCharType="begin"/>
        </w:r>
        <w:r w:rsidR="00CB59CF">
          <w:rPr>
            <w:noProof/>
            <w:webHidden/>
          </w:rPr>
          <w:instrText xml:space="preserve"> PAGEREF _Toc79577461 \h </w:instrText>
        </w:r>
        <w:r w:rsidR="00CB59CF">
          <w:rPr>
            <w:noProof/>
            <w:webHidden/>
          </w:rPr>
        </w:r>
        <w:r w:rsidR="00CB59CF">
          <w:rPr>
            <w:noProof/>
            <w:webHidden/>
          </w:rPr>
          <w:fldChar w:fldCharType="separate"/>
        </w:r>
        <w:r w:rsidR="00CB59CF">
          <w:rPr>
            <w:noProof/>
            <w:webHidden/>
          </w:rPr>
          <w:t>10</w:t>
        </w:r>
        <w:r w:rsidR="00CB59CF">
          <w:rPr>
            <w:noProof/>
            <w:webHidden/>
          </w:rPr>
          <w:fldChar w:fldCharType="end"/>
        </w:r>
      </w:hyperlink>
    </w:p>
    <w:p w14:paraId="126400DA" w14:textId="01C0A209" w:rsidR="00CB59CF" w:rsidRDefault="00DC1C79">
      <w:pPr>
        <w:pStyle w:val="TOC1"/>
        <w:tabs>
          <w:tab w:val="right" w:leader="dot" w:pos="9291"/>
        </w:tabs>
        <w:rPr>
          <w:rFonts w:asciiTheme="minorHAnsi" w:eastAsiaTheme="minorEastAsia" w:hAnsiTheme="minorHAnsi"/>
          <w:caps w:val="0"/>
          <w:noProof/>
          <w:sz w:val="22"/>
          <w:szCs w:val="22"/>
          <w:lang w:eastAsia="en-GB"/>
        </w:rPr>
      </w:pPr>
      <w:hyperlink w:anchor="_Toc79577462" w:history="1">
        <w:r w:rsidR="00CB59CF" w:rsidRPr="001B154E">
          <w:rPr>
            <w:rStyle w:val="Hyperlink"/>
            <w:noProof/>
          </w:rPr>
          <w:t>15.</w:t>
        </w:r>
        <w:r w:rsidR="00CB59CF">
          <w:rPr>
            <w:rFonts w:asciiTheme="minorHAnsi" w:eastAsiaTheme="minorEastAsia" w:hAnsiTheme="minorHAnsi"/>
            <w:caps w:val="0"/>
            <w:noProof/>
            <w:sz w:val="22"/>
            <w:szCs w:val="22"/>
            <w:lang w:eastAsia="en-GB"/>
          </w:rPr>
          <w:tab/>
        </w:r>
        <w:r w:rsidR="00CB59CF" w:rsidRPr="001B154E">
          <w:rPr>
            <w:rStyle w:val="Hyperlink"/>
            <w:noProof/>
          </w:rPr>
          <w:t>Rights of third parties</w:t>
        </w:r>
        <w:r w:rsidR="00CB59CF">
          <w:rPr>
            <w:noProof/>
            <w:webHidden/>
          </w:rPr>
          <w:tab/>
        </w:r>
        <w:r w:rsidR="00CB59CF">
          <w:rPr>
            <w:noProof/>
            <w:webHidden/>
          </w:rPr>
          <w:fldChar w:fldCharType="begin"/>
        </w:r>
        <w:r w:rsidR="00CB59CF">
          <w:rPr>
            <w:noProof/>
            <w:webHidden/>
          </w:rPr>
          <w:instrText xml:space="preserve"> PAGEREF _Toc79577462 \h </w:instrText>
        </w:r>
        <w:r w:rsidR="00CB59CF">
          <w:rPr>
            <w:noProof/>
            <w:webHidden/>
          </w:rPr>
        </w:r>
        <w:r w:rsidR="00CB59CF">
          <w:rPr>
            <w:noProof/>
            <w:webHidden/>
          </w:rPr>
          <w:fldChar w:fldCharType="separate"/>
        </w:r>
        <w:r w:rsidR="00CB59CF">
          <w:rPr>
            <w:noProof/>
            <w:webHidden/>
          </w:rPr>
          <w:t>10</w:t>
        </w:r>
        <w:r w:rsidR="00CB59CF">
          <w:rPr>
            <w:noProof/>
            <w:webHidden/>
          </w:rPr>
          <w:fldChar w:fldCharType="end"/>
        </w:r>
      </w:hyperlink>
    </w:p>
    <w:p w14:paraId="13FD5333" w14:textId="218169D6" w:rsidR="00454EF1" w:rsidRDefault="00844C99" w:rsidP="002A5350">
      <w:r>
        <w:fldChar w:fldCharType="end"/>
      </w:r>
    </w:p>
    <w:p w14:paraId="2C647C5B" w14:textId="77777777" w:rsidR="00454EF1" w:rsidRDefault="00454EF1">
      <w:pPr>
        <w:spacing w:after="0"/>
      </w:pPr>
      <w:r>
        <w:br w:type="page"/>
      </w:r>
    </w:p>
    <w:p w14:paraId="1D9F64AA" w14:textId="0FC04D13" w:rsidR="005A4CD0" w:rsidRDefault="005A4CD0" w:rsidP="00905031">
      <w:pPr>
        <w:pStyle w:val="IntroHeading"/>
        <w:spacing w:after="180"/>
      </w:pPr>
      <w:bookmarkStart w:id="1" w:name="_Toc406077793"/>
      <w:bookmarkStart w:id="2" w:name="_Toc409020100"/>
      <w:bookmarkStart w:id="3" w:name="_Toc409514496"/>
      <w:bookmarkEnd w:id="1"/>
      <w:bookmarkEnd w:id="2"/>
      <w:bookmarkEnd w:id="3"/>
      <w:r>
        <w:lastRenderedPageBreak/>
        <w:t xml:space="preserve">DATE………………………………………………. </w:t>
      </w:r>
      <w:r w:rsidRPr="001567F3">
        <w:t>20</w:t>
      </w:r>
      <w:r w:rsidR="000112E3">
        <w:t>21</w:t>
      </w:r>
    </w:p>
    <w:p w14:paraId="06E590D3" w14:textId="77777777" w:rsidR="00844C99" w:rsidRDefault="00844C99" w:rsidP="00905031">
      <w:pPr>
        <w:pStyle w:val="IntroHeading"/>
        <w:spacing w:after="180"/>
      </w:pPr>
      <w:r>
        <w:t>parties</w:t>
      </w:r>
    </w:p>
    <w:p w14:paraId="2FF19192" w14:textId="5A7D12AF" w:rsidR="00844C99" w:rsidRDefault="008C4A2B" w:rsidP="008C4A2B">
      <w:pPr>
        <w:pStyle w:val="Parties1"/>
      </w:pPr>
      <w:r>
        <w:rPr>
          <w:b/>
        </w:rPr>
        <w:t>WINTECH LIMITED</w:t>
      </w:r>
      <w:r w:rsidRPr="00844C99">
        <w:t xml:space="preserve"> </w:t>
      </w:r>
      <w:r w:rsidR="00844C99" w:rsidRPr="00844C99">
        <w:t>(No.</w:t>
      </w:r>
      <w:r w:rsidRPr="008C4A2B">
        <w:t xml:space="preserve"> 02430998</w:t>
      </w:r>
      <w:r w:rsidR="00346205">
        <w:t>)</w:t>
      </w:r>
      <w:r w:rsidR="00844C99" w:rsidRPr="00844C99">
        <w:t xml:space="preserve"> whose registered office is</w:t>
      </w:r>
      <w:r w:rsidR="001F4F0F">
        <w:t xml:space="preserve"> </w:t>
      </w:r>
      <w:r w:rsidRPr="008C4A2B">
        <w:t>Quartz House, Pendeford Business Park, Wolverhampton, West Midlands, United Kingdom, WV9 5HA</w:t>
      </w:r>
      <w:r w:rsidR="007605FC">
        <w:t xml:space="preserve"> (</w:t>
      </w:r>
      <w:r w:rsidR="0027478F">
        <w:rPr>
          <w:b/>
        </w:rPr>
        <w:t>Consultant</w:t>
      </w:r>
      <w:r w:rsidR="00844C99" w:rsidRPr="00844C99">
        <w:t xml:space="preserve">). </w:t>
      </w:r>
    </w:p>
    <w:p w14:paraId="616A5A3D" w14:textId="77777777" w:rsidR="00844C99" w:rsidRPr="005A4CD0" w:rsidRDefault="005A4CD0" w:rsidP="00844C99">
      <w:pPr>
        <w:pStyle w:val="Parties1"/>
      </w:pPr>
      <w:r w:rsidRPr="00191452">
        <w:rPr>
          <w:b/>
          <w:caps/>
        </w:rPr>
        <w:t>The Ministry of Housing, Communities &amp; Local Government</w:t>
      </w:r>
      <w:r w:rsidRPr="00191452">
        <w:rPr>
          <w:caps/>
        </w:rPr>
        <w:t>,</w:t>
      </w:r>
      <w:r w:rsidRPr="00191452">
        <w:rPr>
          <w:b/>
        </w:rPr>
        <w:t xml:space="preserve"> </w:t>
      </w:r>
      <w:r w:rsidRPr="00191452">
        <w:t>a UK government department whose principal office is at 2nd floor NW, Fry Building, 2 Marsham Street, London, SW1P 4DF, United Kingdom (</w:t>
      </w:r>
      <w:r w:rsidR="004A2FCE">
        <w:rPr>
          <w:b/>
        </w:rPr>
        <w:t>MHCLG</w:t>
      </w:r>
      <w:r w:rsidRPr="00191452">
        <w:t>)</w:t>
      </w:r>
      <w:r w:rsidR="00844C99" w:rsidRPr="005A4CD0">
        <w:t xml:space="preserve">. </w:t>
      </w:r>
    </w:p>
    <w:p w14:paraId="4814CBF2" w14:textId="38900A2B" w:rsidR="00844C99" w:rsidRDefault="008C4A2B" w:rsidP="008C4A2B">
      <w:pPr>
        <w:pStyle w:val="Parties1"/>
      </w:pPr>
      <w:r>
        <w:rPr>
          <w:b/>
        </w:rPr>
        <w:t>20:20 HOUSE (RESIDENTIAL MANAGEMENT) LIMITED</w:t>
      </w:r>
      <w:r w:rsidRPr="00844C99">
        <w:t xml:space="preserve"> </w:t>
      </w:r>
      <w:r w:rsidR="00844C99" w:rsidRPr="00844C99">
        <w:t>(No.</w:t>
      </w:r>
      <w:r w:rsidRPr="008C4A2B">
        <w:t>06770847</w:t>
      </w:r>
      <w:r w:rsidR="00346205">
        <w:t>)</w:t>
      </w:r>
      <w:r w:rsidR="00844C99" w:rsidRPr="00844C99">
        <w:t xml:space="preserve"> whose registered office is </w:t>
      </w:r>
      <w:r w:rsidRPr="008C4A2B">
        <w:t xml:space="preserve">Management Office Twenty </w:t>
      </w:r>
      <w:proofErr w:type="spellStart"/>
      <w:r w:rsidRPr="008C4A2B">
        <w:t>Twenty</w:t>
      </w:r>
      <w:proofErr w:type="spellEnd"/>
      <w:r w:rsidRPr="008C4A2B">
        <w:t>, Skinner Lane, Leeds, LS7 1BB</w:t>
      </w:r>
      <w:r w:rsidR="007605FC">
        <w:t xml:space="preserve"> (</w:t>
      </w:r>
      <w:r w:rsidR="00844C99" w:rsidRPr="00403FA0">
        <w:rPr>
          <w:b/>
        </w:rPr>
        <w:t>Employer</w:t>
      </w:r>
      <w:r w:rsidR="00844C99" w:rsidRPr="00844C99">
        <w:t>).</w:t>
      </w:r>
    </w:p>
    <w:p w14:paraId="60E0F16E" w14:textId="77777777" w:rsidR="00844C99" w:rsidRDefault="00844C99" w:rsidP="00844C99">
      <w:pPr>
        <w:pStyle w:val="IntroHeading"/>
      </w:pPr>
      <w:r>
        <w:t>Background</w:t>
      </w:r>
    </w:p>
    <w:p w14:paraId="309B0618" w14:textId="42846CB5" w:rsidR="00844C99" w:rsidRDefault="00844C99" w:rsidP="00844C99">
      <w:pPr>
        <w:pStyle w:val="Background1"/>
      </w:pPr>
      <w:r w:rsidRPr="00844C99">
        <w:t xml:space="preserve">By the </w:t>
      </w:r>
      <w:r w:rsidR="003C6914">
        <w:t>Appointment</w:t>
      </w:r>
      <w:r w:rsidRPr="00844C99">
        <w:t xml:space="preserve">, the Employer has </w:t>
      </w:r>
      <w:r w:rsidR="003C6914">
        <w:t xml:space="preserve">engaged </w:t>
      </w:r>
      <w:r w:rsidRPr="00844C99">
        <w:t xml:space="preserve">the </w:t>
      </w:r>
      <w:r w:rsidR="0027478F">
        <w:t>Consultant</w:t>
      </w:r>
      <w:r w:rsidRPr="00844C99">
        <w:t xml:space="preserve"> to </w:t>
      </w:r>
      <w:r w:rsidR="003C6914">
        <w:t xml:space="preserve">act in the capacity of </w:t>
      </w:r>
      <w:r w:rsidR="0014664E">
        <w:t>facade</w:t>
      </w:r>
      <w:r w:rsidR="008C4A2B">
        <w:t xml:space="preserve"> engineer</w:t>
      </w:r>
      <w:r w:rsidR="003C6914">
        <w:t xml:space="preserve"> in relation to the </w:t>
      </w:r>
      <w:r w:rsidR="00C128D3" w:rsidRPr="00191452">
        <w:t xml:space="preserve">design, </w:t>
      </w:r>
      <w:r w:rsidR="00621EDB" w:rsidRPr="00191452">
        <w:t xml:space="preserve">specification, </w:t>
      </w:r>
      <w:proofErr w:type="gramStart"/>
      <w:r w:rsidR="00621EDB" w:rsidRPr="00191452">
        <w:t>construction</w:t>
      </w:r>
      <w:proofErr w:type="gramEnd"/>
      <w:r w:rsidRPr="00191452">
        <w:t xml:space="preserve"> </w:t>
      </w:r>
      <w:r w:rsidR="00C128D3" w:rsidRPr="00191452">
        <w:t>and complet</w:t>
      </w:r>
      <w:r w:rsidR="00621EDB" w:rsidRPr="00191452">
        <w:t>ion of</w:t>
      </w:r>
      <w:r w:rsidR="00C128D3" w:rsidRPr="00191452">
        <w:t xml:space="preserve"> </w:t>
      </w:r>
      <w:r w:rsidR="005A4CD0" w:rsidRPr="00191452">
        <w:t xml:space="preserve">Remedial Works </w:t>
      </w:r>
      <w:r w:rsidRPr="00191452">
        <w:t>at the Site</w:t>
      </w:r>
      <w:r w:rsidRPr="00831007">
        <w:t xml:space="preserve"> on the terms</w:t>
      </w:r>
      <w:r w:rsidRPr="00844C99">
        <w:t xml:space="preserve"> and subject to the conditions set out in the </w:t>
      </w:r>
      <w:r w:rsidR="00621EDB">
        <w:t>Appointment</w:t>
      </w:r>
      <w:r w:rsidRPr="00844C99">
        <w:t xml:space="preserve">. </w:t>
      </w:r>
    </w:p>
    <w:p w14:paraId="4645873B" w14:textId="77777777" w:rsidR="005A4CD0" w:rsidRDefault="004A2FCE" w:rsidP="004A2FCE">
      <w:pPr>
        <w:pStyle w:val="Background1"/>
      </w:pPr>
      <w:r w:rsidRPr="004A2FCE">
        <w:t xml:space="preserve">The MHCLG has established the private sector ACM cladding remediation fund </w:t>
      </w:r>
      <w:r w:rsidR="005A4CD0">
        <w:t>(</w:t>
      </w:r>
      <w:r w:rsidR="005A4CD0" w:rsidRPr="00191452">
        <w:rPr>
          <w:b/>
        </w:rPr>
        <w:t>ACM Fund</w:t>
      </w:r>
      <w:proofErr w:type="gramStart"/>
      <w:r w:rsidR="005A4CD0">
        <w:t xml:space="preserve">) </w:t>
      </w:r>
      <w:r w:rsidR="00412858">
        <w:t>.</w:t>
      </w:r>
      <w:proofErr w:type="gramEnd"/>
      <w:r w:rsidR="00412858">
        <w:t xml:space="preserve"> The ACM Fund </w:t>
      </w:r>
      <w:r w:rsidR="005A4CD0">
        <w:t xml:space="preserve">provides funding for the replacement of unsafe ACM cladding systems on private residential buildings. The Employer is an applicant of the </w:t>
      </w:r>
      <w:r w:rsidR="00412858">
        <w:t xml:space="preserve">ACM </w:t>
      </w:r>
      <w:r w:rsidR="005A4CD0">
        <w:t>Fund.</w:t>
      </w:r>
    </w:p>
    <w:p w14:paraId="7461CB55" w14:textId="6C1452FB" w:rsidR="005A4CD0" w:rsidRDefault="005A4CD0" w:rsidP="004A2FCE">
      <w:pPr>
        <w:pStyle w:val="Background1"/>
      </w:pPr>
      <w:r>
        <w:t xml:space="preserve">Pursuant to a funding agreement </w:t>
      </w:r>
      <w:r w:rsidR="00705B14">
        <w:t xml:space="preserve">dated 23 February 2021 </w:t>
      </w:r>
      <w:r>
        <w:t xml:space="preserve">between the </w:t>
      </w:r>
      <w:r w:rsidR="004A2FCE">
        <w:t>MHCLG, the Delivery Partner</w:t>
      </w:r>
      <w:r>
        <w:t xml:space="preserve"> and the Employer, the </w:t>
      </w:r>
      <w:r w:rsidR="004A2FCE">
        <w:t>MHCLG</w:t>
      </w:r>
      <w:r>
        <w:t xml:space="preserve"> has agreed to fund </w:t>
      </w:r>
      <w:r w:rsidR="004A2FCE">
        <w:t xml:space="preserve">the </w:t>
      </w:r>
      <w:r>
        <w:t>Remedial Works at the Site</w:t>
      </w:r>
      <w:r w:rsidR="004A2FCE">
        <w:t xml:space="preserve"> </w:t>
      </w:r>
      <w:r w:rsidR="004A2FCE" w:rsidRPr="004A2FCE">
        <w:t>(</w:t>
      </w:r>
      <w:r w:rsidR="004A2FCE" w:rsidRPr="00AD6C57">
        <w:rPr>
          <w:b/>
        </w:rPr>
        <w:t>Funding Agreement</w:t>
      </w:r>
      <w:r w:rsidR="004A2FCE" w:rsidRPr="004A2FCE">
        <w:t>)</w:t>
      </w:r>
      <w:r>
        <w:t xml:space="preserve">. </w:t>
      </w:r>
    </w:p>
    <w:p w14:paraId="66C2611B" w14:textId="77777777" w:rsidR="005A4CD0" w:rsidRDefault="005A4CD0" w:rsidP="00831007">
      <w:pPr>
        <w:pStyle w:val="Background1"/>
      </w:pPr>
      <w:r>
        <w:t xml:space="preserve">The Consultant has agreed to </w:t>
      </w:r>
      <w:proofErr w:type="gramStart"/>
      <w:r>
        <w:t>enter into</w:t>
      </w:r>
      <w:proofErr w:type="gramEnd"/>
      <w:r>
        <w:t xml:space="preserve"> this Deed for the benefit of the </w:t>
      </w:r>
      <w:r w:rsidR="004A2FCE">
        <w:t>MHCLG</w:t>
      </w:r>
      <w:r>
        <w:t xml:space="preserve"> and its successors in title and assigns. </w:t>
      </w:r>
    </w:p>
    <w:p w14:paraId="4A1431EF" w14:textId="77777777" w:rsidR="00E44892" w:rsidRPr="00425F1C" w:rsidRDefault="007605FC" w:rsidP="00E44892">
      <w:pPr>
        <w:pStyle w:val="Section"/>
      </w:pPr>
      <w:r>
        <w:t>AGREED</w:t>
      </w:r>
      <w:r w:rsidR="00E44892" w:rsidRPr="00425F1C">
        <w:t xml:space="preserve"> TERMS</w:t>
      </w:r>
    </w:p>
    <w:p w14:paraId="03CC7199" w14:textId="77777777" w:rsidR="00E44892" w:rsidRPr="001567F3" w:rsidRDefault="00E44892" w:rsidP="00E44892">
      <w:r w:rsidRPr="001567F3">
        <w:t xml:space="preserve">In consideration of the payment of £1 by the </w:t>
      </w:r>
      <w:r w:rsidR="004A2FCE">
        <w:t>MHCLG</w:t>
      </w:r>
      <w:r w:rsidRPr="001567F3">
        <w:t xml:space="preserve"> to the </w:t>
      </w:r>
      <w:r w:rsidR="0027478F">
        <w:t>Consultant</w:t>
      </w:r>
      <w:r w:rsidRPr="001567F3">
        <w:t xml:space="preserve"> (receipt of which is hereby acknowledged)</w:t>
      </w:r>
      <w:r w:rsidR="00524728">
        <w:t xml:space="preserve"> and which the p</w:t>
      </w:r>
      <w:r w:rsidRPr="001567F3">
        <w:t>arties hereby agree to be full and valuable consideration it is hereby agreed that:</w:t>
      </w:r>
    </w:p>
    <w:p w14:paraId="552EB0E7" w14:textId="77777777" w:rsidR="00844C99" w:rsidRDefault="00844C99" w:rsidP="00905031">
      <w:pPr>
        <w:pStyle w:val="Level1Heading"/>
        <w:spacing w:after="180"/>
      </w:pPr>
      <w:bookmarkStart w:id="4" w:name="_Toc406077789"/>
      <w:bookmarkStart w:id="5" w:name="_Toc409020096"/>
      <w:bookmarkStart w:id="6" w:name="_Toc409514492"/>
      <w:bookmarkStart w:id="7" w:name="_Toc79577448"/>
      <w:r w:rsidRPr="00215E56">
        <w:t>DEFINITIONS AND INTERPRETATION</w:t>
      </w:r>
      <w:bookmarkEnd w:id="4"/>
      <w:bookmarkEnd w:id="5"/>
      <w:bookmarkEnd w:id="6"/>
      <w:bookmarkEnd w:id="7"/>
    </w:p>
    <w:p w14:paraId="7B458234" w14:textId="77777777" w:rsidR="00844C99" w:rsidRPr="004A0768" w:rsidRDefault="00E44892" w:rsidP="00905031">
      <w:pPr>
        <w:pStyle w:val="Level2Number"/>
        <w:spacing w:after="180"/>
      </w:pPr>
      <w:r w:rsidRPr="001567F3">
        <w:t>In this Deed the words below have the meanings next to them unless the context requires otherwise:</w:t>
      </w:r>
      <w:r>
        <w:t xml:space="preserve"> </w:t>
      </w:r>
    </w:p>
    <w:tbl>
      <w:tblPr>
        <w:tblStyle w:val="TableGrid"/>
        <w:tblW w:w="8618" w:type="dxa"/>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69"/>
        <w:gridCol w:w="6049"/>
      </w:tblGrid>
      <w:tr w:rsidR="005A4CD0" w14:paraId="20BB49D7" w14:textId="77777777" w:rsidTr="005934E8">
        <w:tc>
          <w:tcPr>
            <w:tcW w:w="2569" w:type="dxa"/>
            <w:shd w:val="clear" w:color="auto" w:fill="auto"/>
          </w:tcPr>
          <w:p w14:paraId="34A1017F" w14:textId="77777777" w:rsidR="005A4CD0" w:rsidRPr="005934E8" w:rsidRDefault="005A4CD0" w:rsidP="00626A79">
            <w:pPr>
              <w:rPr>
                <w:rFonts w:cs="Arial"/>
                <w:b/>
                <w:spacing w:val="-3"/>
              </w:rPr>
            </w:pPr>
            <w:r>
              <w:rPr>
                <w:rFonts w:cs="Arial"/>
                <w:b/>
                <w:spacing w:val="-3"/>
              </w:rPr>
              <w:t>ACM</w:t>
            </w:r>
          </w:p>
        </w:tc>
        <w:tc>
          <w:tcPr>
            <w:tcW w:w="6049" w:type="dxa"/>
          </w:tcPr>
          <w:p w14:paraId="1FC341AD" w14:textId="77777777" w:rsidR="005A4CD0" w:rsidRPr="005934E8" w:rsidRDefault="005A4CD0" w:rsidP="00626A79">
            <w:pPr>
              <w:rPr>
                <w:rFonts w:cs="Arial"/>
              </w:rPr>
            </w:pPr>
            <w:r w:rsidRPr="00B4104E">
              <w:t>Aluminium Composite Material</w:t>
            </w:r>
            <w:r>
              <w:rPr>
                <w:rFonts w:cs="Arial"/>
              </w:rPr>
              <w:t>.</w:t>
            </w:r>
          </w:p>
        </w:tc>
      </w:tr>
      <w:tr w:rsidR="004A2FCE" w14:paraId="57EF9815" w14:textId="77777777" w:rsidTr="005934E8">
        <w:tc>
          <w:tcPr>
            <w:tcW w:w="2569" w:type="dxa"/>
            <w:shd w:val="clear" w:color="auto" w:fill="auto"/>
          </w:tcPr>
          <w:p w14:paraId="4C0C753A" w14:textId="77777777" w:rsidR="004A2FCE" w:rsidRDefault="004A2FCE" w:rsidP="004A2FCE">
            <w:pPr>
              <w:rPr>
                <w:rFonts w:cs="Arial"/>
                <w:b/>
                <w:spacing w:val="-3"/>
              </w:rPr>
            </w:pPr>
            <w:r>
              <w:rPr>
                <w:rFonts w:cs="Arial"/>
                <w:b/>
                <w:spacing w:val="-3"/>
              </w:rPr>
              <w:t>ACM Cladding</w:t>
            </w:r>
          </w:p>
        </w:tc>
        <w:tc>
          <w:tcPr>
            <w:tcW w:w="6049" w:type="dxa"/>
          </w:tcPr>
          <w:p w14:paraId="14FA0DC9" w14:textId="77777777" w:rsidR="004A2FCE" w:rsidRPr="00B4104E" w:rsidRDefault="00794E52" w:rsidP="004A2FCE">
            <w:r>
              <w:t xml:space="preserve">ACM </w:t>
            </w:r>
            <w:r w:rsidR="004A2FCE" w:rsidRPr="009B290E">
              <w:t xml:space="preserve">cladding which shall include the components that are attached to the primary structure of a building to form a non-structural external surface.  The cladding includes the weather-exposed outer layer or screen, fillers, insulation, membranes, brackets, cavity barriers, flashings, fixings, </w:t>
            </w:r>
            <w:proofErr w:type="gramStart"/>
            <w:r w:rsidR="004A2FCE" w:rsidRPr="009B290E">
              <w:t>gaskets</w:t>
            </w:r>
            <w:proofErr w:type="gramEnd"/>
            <w:r w:rsidR="004A2FCE" w:rsidRPr="009B290E">
              <w:t xml:space="preserve"> and sealants</w:t>
            </w:r>
            <w:r w:rsidR="004A2FCE">
              <w:t>.</w:t>
            </w:r>
          </w:p>
        </w:tc>
      </w:tr>
      <w:tr w:rsidR="004A2FCE" w14:paraId="4A97CF25" w14:textId="77777777" w:rsidTr="005934E8">
        <w:tc>
          <w:tcPr>
            <w:tcW w:w="2569" w:type="dxa"/>
            <w:shd w:val="clear" w:color="auto" w:fill="auto"/>
          </w:tcPr>
          <w:p w14:paraId="1DAA4316" w14:textId="77777777" w:rsidR="004A2FCE" w:rsidRPr="00D27AEC" w:rsidRDefault="004A2FCE" w:rsidP="004A2FCE">
            <w:pPr>
              <w:rPr>
                <w:rFonts w:cs="Arial"/>
                <w:b/>
                <w:spacing w:val="-3"/>
              </w:rPr>
            </w:pPr>
            <w:r w:rsidRPr="00D27AEC">
              <w:rPr>
                <w:rFonts w:cs="Arial"/>
                <w:b/>
                <w:spacing w:val="-3"/>
              </w:rPr>
              <w:t>ACM Fund</w:t>
            </w:r>
          </w:p>
        </w:tc>
        <w:tc>
          <w:tcPr>
            <w:tcW w:w="6049" w:type="dxa"/>
          </w:tcPr>
          <w:p w14:paraId="27DC5439" w14:textId="77777777" w:rsidR="004A2FCE" w:rsidRPr="00D27AEC" w:rsidRDefault="004A2FCE" w:rsidP="004A2FCE">
            <w:r w:rsidRPr="00D27AEC">
              <w:t>has the definition ascribed to in Recital (B</w:t>
            </w:r>
            <w:proofErr w:type="gramStart"/>
            <w:r w:rsidRPr="00D27AEC">
              <w:t>).</w:t>
            </w:r>
            <w:proofErr w:type="gramEnd"/>
          </w:p>
        </w:tc>
      </w:tr>
      <w:tr w:rsidR="004A2FCE" w14:paraId="5627F198" w14:textId="77777777" w:rsidTr="005934E8">
        <w:tc>
          <w:tcPr>
            <w:tcW w:w="2569" w:type="dxa"/>
            <w:shd w:val="clear" w:color="auto" w:fill="auto"/>
          </w:tcPr>
          <w:p w14:paraId="3CF2A060" w14:textId="77777777" w:rsidR="004A2FCE" w:rsidRPr="00D27AEC" w:rsidRDefault="004A2FCE" w:rsidP="004A2FCE">
            <w:pPr>
              <w:rPr>
                <w:rFonts w:cs="Arial"/>
                <w:b/>
                <w:spacing w:val="-3"/>
              </w:rPr>
            </w:pPr>
            <w:r w:rsidRPr="00D27AEC">
              <w:rPr>
                <w:rFonts w:cs="Arial"/>
                <w:b/>
                <w:spacing w:val="-3"/>
              </w:rPr>
              <w:t>Appointment</w:t>
            </w:r>
          </w:p>
        </w:tc>
        <w:tc>
          <w:tcPr>
            <w:tcW w:w="6049" w:type="dxa"/>
          </w:tcPr>
          <w:p w14:paraId="42FF45DC" w14:textId="3927227D" w:rsidR="004A2FCE" w:rsidRPr="00D27AEC" w:rsidRDefault="004A2FCE" w:rsidP="000C5C39">
            <w:pPr>
              <w:rPr>
                <w:rFonts w:cs="Arial"/>
              </w:rPr>
            </w:pPr>
            <w:r w:rsidRPr="00D27AEC">
              <w:rPr>
                <w:rFonts w:cs="Arial"/>
              </w:rPr>
              <w:t>the deed of appointment between the E</w:t>
            </w:r>
            <w:r w:rsidR="000C5C39">
              <w:rPr>
                <w:rFonts w:cs="Arial"/>
              </w:rPr>
              <w:t>mployer and the Consultant dated</w:t>
            </w:r>
            <w:r w:rsidRPr="00D27AEC">
              <w:rPr>
                <w:rFonts w:cs="Arial"/>
              </w:rPr>
              <w:t xml:space="preserve"> </w:t>
            </w:r>
            <w:r w:rsidR="000C5C39">
              <w:rPr>
                <w:rFonts w:cs="Arial"/>
              </w:rPr>
              <w:t>3 July 2020</w:t>
            </w:r>
            <w:r w:rsidRPr="00D27AEC">
              <w:rPr>
                <w:rFonts w:cs="Arial"/>
              </w:rPr>
              <w:t xml:space="preserve"> for the carrying out of </w:t>
            </w:r>
            <w:r w:rsidR="0014664E" w:rsidRPr="00D27AEC">
              <w:rPr>
                <w:rFonts w:cs="Arial"/>
              </w:rPr>
              <w:t>facade</w:t>
            </w:r>
            <w:r w:rsidR="008C4A2B" w:rsidRPr="00D27AEC">
              <w:rPr>
                <w:rFonts w:cs="Arial"/>
              </w:rPr>
              <w:t xml:space="preserve"> engineer</w:t>
            </w:r>
            <w:r w:rsidRPr="00D27AEC">
              <w:rPr>
                <w:rFonts w:cs="Arial"/>
              </w:rPr>
              <w:t xml:space="preserve"> services, </w:t>
            </w:r>
            <w:proofErr w:type="gramStart"/>
            <w:r w:rsidRPr="00D27AEC">
              <w:rPr>
                <w:rFonts w:cs="Arial"/>
              </w:rPr>
              <w:t>duties</w:t>
            </w:r>
            <w:proofErr w:type="gramEnd"/>
            <w:r w:rsidRPr="00D27AEC">
              <w:rPr>
                <w:rFonts w:cs="Arial"/>
              </w:rPr>
              <w:t xml:space="preserve"> and obligations in relation to the Remedial Works</w:t>
            </w:r>
            <w:r w:rsidRPr="00D27AEC">
              <w:rPr>
                <w:rFonts w:cs="Arial"/>
                <w:b/>
                <w:i/>
              </w:rPr>
              <w:t xml:space="preserve"> </w:t>
            </w:r>
            <w:r w:rsidRPr="00D27AEC">
              <w:rPr>
                <w:rFonts w:cs="Arial"/>
              </w:rPr>
              <w:t>including any documents or arrangements which are supplemental or ancillary to it by way of variation or otherwise.</w:t>
            </w:r>
          </w:p>
        </w:tc>
      </w:tr>
      <w:tr w:rsidR="004A2FCE" w14:paraId="45DC098E" w14:textId="77777777" w:rsidTr="002A5350">
        <w:tc>
          <w:tcPr>
            <w:tcW w:w="2569" w:type="dxa"/>
          </w:tcPr>
          <w:p w14:paraId="556C4AE7" w14:textId="77777777" w:rsidR="004A2FCE" w:rsidRPr="007605FC" w:rsidRDefault="004A2FCE" w:rsidP="004A2FCE">
            <w:pPr>
              <w:rPr>
                <w:rFonts w:cs="Arial"/>
                <w:b/>
                <w:spacing w:val="-3"/>
              </w:rPr>
            </w:pPr>
            <w:r>
              <w:rPr>
                <w:rFonts w:cs="Arial"/>
                <w:b/>
                <w:spacing w:val="-3"/>
              </w:rPr>
              <w:lastRenderedPageBreak/>
              <w:t>Business Day</w:t>
            </w:r>
          </w:p>
        </w:tc>
        <w:tc>
          <w:tcPr>
            <w:tcW w:w="6049" w:type="dxa"/>
          </w:tcPr>
          <w:p w14:paraId="36827555" w14:textId="77777777" w:rsidR="004A2FCE" w:rsidRPr="00870649" w:rsidRDefault="004A2FCE" w:rsidP="004A2FCE">
            <w:pPr>
              <w:rPr>
                <w:rFonts w:cs="Arial"/>
              </w:rPr>
            </w:pPr>
            <w:r w:rsidRPr="00870649">
              <w:rPr>
                <w:rFonts w:cs="Arial"/>
              </w:rPr>
              <w:t xml:space="preserve">a day </w:t>
            </w:r>
            <w:r w:rsidRPr="00831007">
              <w:rPr>
                <w:rFonts w:cs="Arial"/>
              </w:rPr>
              <w:t xml:space="preserve">which is not a Saturday or Sunday or a bank or national holiday in </w:t>
            </w:r>
            <w:r w:rsidRPr="00191452">
              <w:rPr>
                <w:rFonts w:cs="Arial"/>
              </w:rPr>
              <w:t>England.</w:t>
            </w:r>
          </w:p>
        </w:tc>
      </w:tr>
      <w:tr w:rsidR="003F67FA" w14:paraId="7EF985F5" w14:textId="77777777" w:rsidTr="002A5350">
        <w:tc>
          <w:tcPr>
            <w:tcW w:w="2569" w:type="dxa"/>
          </w:tcPr>
          <w:p w14:paraId="5846EBB9" w14:textId="1D021BA5" w:rsidR="003F67FA" w:rsidRPr="0081137A" w:rsidRDefault="003F67FA" w:rsidP="003F67FA">
            <w:pPr>
              <w:rPr>
                <w:rFonts w:cs="Arial"/>
                <w:b/>
                <w:spacing w:val="-3"/>
              </w:rPr>
            </w:pPr>
            <w:r>
              <w:rPr>
                <w:rFonts w:cs="Arial"/>
                <w:b/>
                <w:spacing w:val="-3"/>
              </w:rPr>
              <w:t>Contract</w:t>
            </w:r>
          </w:p>
        </w:tc>
        <w:tc>
          <w:tcPr>
            <w:tcW w:w="6049" w:type="dxa"/>
          </w:tcPr>
          <w:p w14:paraId="33CDF33F" w14:textId="7BFB593F" w:rsidR="003F67FA" w:rsidRPr="00870649" w:rsidRDefault="003F67FA" w:rsidP="000C5C39">
            <w:pPr>
              <w:rPr>
                <w:rFonts w:cs="Arial"/>
              </w:rPr>
            </w:pPr>
            <w:r>
              <w:rPr>
                <w:rFonts w:cs="Arial"/>
              </w:rPr>
              <w:t xml:space="preserve">the contract between the Employer </w:t>
            </w:r>
            <w:r w:rsidR="000C5C39">
              <w:rPr>
                <w:rFonts w:cs="Arial"/>
              </w:rPr>
              <w:t xml:space="preserve">and the Contractor dated 2 December 2020 </w:t>
            </w:r>
            <w:r>
              <w:rPr>
                <w:rFonts w:cs="Arial"/>
              </w:rPr>
              <w:t xml:space="preserve">for the design, carrying out and completion of Remedial Works including any documents or arrangements which are supplemental or ancillary to it by way of variation or otherwise.                       </w:t>
            </w:r>
          </w:p>
        </w:tc>
      </w:tr>
      <w:tr w:rsidR="003F67FA" w14:paraId="397222DB" w14:textId="77777777" w:rsidTr="002A5350">
        <w:tc>
          <w:tcPr>
            <w:tcW w:w="2569" w:type="dxa"/>
          </w:tcPr>
          <w:p w14:paraId="4592F836" w14:textId="7660E452" w:rsidR="003F67FA" w:rsidRPr="0081137A" w:rsidRDefault="003F67FA" w:rsidP="003F67FA">
            <w:pPr>
              <w:rPr>
                <w:rFonts w:cs="Arial"/>
                <w:b/>
                <w:spacing w:val="-3"/>
              </w:rPr>
            </w:pPr>
            <w:r>
              <w:rPr>
                <w:rFonts w:cs="Arial"/>
                <w:b/>
                <w:spacing w:val="-3"/>
              </w:rPr>
              <w:t>Contractor</w:t>
            </w:r>
          </w:p>
        </w:tc>
        <w:tc>
          <w:tcPr>
            <w:tcW w:w="6049" w:type="dxa"/>
          </w:tcPr>
          <w:p w14:paraId="324919DE" w14:textId="75330DA6" w:rsidR="003F67FA" w:rsidRPr="00870649" w:rsidRDefault="003F67FA" w:rsidP="003F67FA">
            <w:pPr>
              <w:rPr>
                <w:rFonts w:cs="Arial"/>
              </w:rPr>
            </w:pPr>
            <w:r>
              <w:rPr>
                <w:rFonts w:cs="Arial"/>
              </w:rPr>
              <w:t>Ballymore Services Limited (No. NI622883) whose registered office is 20 Armagh Road, Portadown, Craigavon, Northern Ireland, BT62 3DP</w:t>
            </w:r>
          </w:p>
        </w:tc>
      </w:tr>
      <w:tr w:rsidR="004A2FCE" w14:paraId="63523BDF" w14:textId="77777777" w:rsidTr="002A5350">
        <w:tc>
          <w:tcPr>
            <w:tcW w:w="2569" w:type="dxa"/>
          </w:tcPr>
          <w:p w14:paraId="256777F6" w14:textId="77777777" w:rsidR="004A2FCE" w:rsidRDefault="004A2FCE" w:rsidP="004A2FCE">
            <w:pPr>
              <w:rPr>
                <w:rFonts w:cs="Arial"/>
                <w:b/>
                <w:spacing w:val="-3"/>
              </w:rPr>
            </w:pPr>
            <w:r>
              <w:rPr>
                <w:rFonts w:cs="Arial"/>
                <w:b/>
                <w:spacing w:val="-3"/>
              </w:rPr>
              <w:t>Construction Products Regulations</w:t>
            </w:r>
          </w:p>
        </w:tc>
        <w:tc>
          <w:tcPr>
            <w:tcW w:w="6049" w:type="dxa"/>
          </w:tcPr>
          <w:p w14:paraId="0D71D703" w14:textId="77777777" w:rsidR="004A2FCE" w:rsidRPr="00870649" w:rsidRDefault="004A2FCE" w:rsidP="004A2FCE">
            <w:pPr>
              <w:rPr>
                <w:rFonts w:cs="Arial"/>
              </w:rPr>
            </w:pPr>
            <w:r w:rsidRPr="003E0D70">
              <w:rPr>
                <w:rFonts w:cs="Arial"/>
              </w:rPr>
              <w:t>the Construction Products Regulations 2013 (SI 2013/1387), the Construction Products Regulation (305/2011/EU), the Construction Products Regulations 1991 (SI 1991/1620) and the Construction</w:t>
            </w:r>
            <w:r>
              <w:rPr>
                <w:rFonts w:cs="Arial"/>
              </w:rPr>
              <w:t xml:space="preserve"> Products Directive (89/109/EC). </w:t>
            </w:r>
          </w:p>
        </w:tc>
      </w:tr>
      <w:tr w:rsidR="004A2FCE" w14:paraId="65DCFC05" w14:textId="77777777" w:rsidTr="002A5350">
        <w:tc>
          <w:tcPr>
            <w:tcW w:w="2569" w:type="dxa"/>
          </w:tcPr>
          <w:p w14:paraId="64CFB32D" w14:textId="77777777" w:rsidR="004A2FCE" w:rsidRDefault="004A2FCE" w:rsidP="004A2FCE">
            <w:pPr>
              <w:rPr>
                <w:rFonts w:cs="Arial"/>
                <w:b/>
                <w:spacing w:val="-3"/>
              </w:rPr>
            </w:pPr>
            <w:r>
              <w:rPr>
                <w:rFonts w:cs="Arial"/>
                <w:b/>
                <w:spacing w:val="-3"/>
              </w:rPr>
              <w:t>Delivery Partner</w:t>
            </w:r>
          </w:p>
        </w:tc>
        <w:tc>
          <w:tcPr>
            <w:tcW w:w="6049" w:type="dxa"/>
          </w:tcPr>
          <w:p w14:paraId="0F19A509" w14:textId="77777777" w:rsidR="004A2FCE" w:rsidRPr="003E0D70" w:rsidRDefault="004A2FCE" w:rsidP="00C42113">
            <w:pPr>
              <w:rPr>
                <w:rFonts w:cs="Arial"/>
              </w:rPr>
            </w:pPr>
            <w:r w:rsidRPr="00C42113">
              <w:t xml:space="preserve">Homes </w:t>
            </w:r>
            <w:r w:rsidR="00C42113" w:rsidRPr="00C42113">
              <w:t>England</w:t>
            </w:r>
            <w:r w:rsidRPr="00C42113">
              <w:t>.</w:t>
            </w:r>
          </w:p>
        </w:tc>
      </w:tr>
      <w:tr w:rsidR="00FD0467" w14:paraId="464D33AB" w14:textId="77777777" w:rsidTr="002A5350">
        <w:tc>
          <w:tcPr>
            <w:tcW w:w="2569" w:type="dxa"/>
          </w:tcPr>
          <w:p w14:paraId="69BD3D08" w14:textId="77777777" w:rsidR="00FD0467" w:rsidRDefault="00FD0467" w:rsidP="004A2FCE">
            <w:pPr>
              <w:rPr>
                <w:rFonts w:cs="Arial"/>
                <w:b/>
                <w:spacing w:val="-3"/>
              </w:rPr>
            </w:pPr>
            <w:r>
              <w:rPr>
                <w:rFonts w:cs="Arial"/>
                <w:b/>
                <w:spacing w:val="-3"/>
              </w:rPr>
              <w:t>EU Exit</w:t>
            </w:r>
          </w:p>
        </w:tc>
        <w:tc>
          <w:tcPr>
            <w:tcW w:w="6049" w:type="dxa"/>
          </w:tcPr>
          <w:p w14:paraId="1BDB475B" w14:textId="77777777" w:rsidR="00FD0467" w:rsidRPr="00045676" w:rsidRDefault="00FD0467" w:rsidP="004A2FCE">
            <w:pPr>
              <w:rPr>
                <w:rFonts w:cs="Arial"/>
                <w:highlight w:val="yellow"/>
              </w:rPr>
            </w:pPr>
            <w:bookmarkStart w:id="8" w:name="a495537"/>
            <w:r w:rsidRPr="00FD0467">
              <w:rPr>
                <w:rFonts w:cs="Arial"/>
              </w:rPr>
              <w:t>the UK ceasing to be a member state of the European Union and ceasing to be subject to any transitional arrangements which substantively treat the UK as a member state of the European Union.</w:t>
            </w:r>
            <w:r w:rsidRPr="00FD0467">
              <w:rPr>
                <w:rFonts w:cs="Arial"/>
              </w:rPr>
              <w:fldChar w:fldCharType="begin"/>
            </w:r>
            <w:r w:rsidRPr="00FD0467">
              <w:rPr>
                <w:rFonts w:cs="Arial"/>
              </w:rPr>
              <w:instrText>MACROBUTTON optional]</w:instrText>
            </w:r>
            <w:r w:rsidRPr="00FD0467">
              <w:rPr>
                <w:rFonts w:cs="Arial"/>
              </w:rPr>
              <w:fldChar w:fldCharType="end"/>
            </w:r>
            <w:bookmarkEnd w:id="8"/>
          </w:p>
        </w:tc>
      </w:tr>
      <w:tr w:rsidR="004A2FCE" w14:paraId="25F0BC59" w14:textId="77777777" w:rsidTr="002A5350">
        <w:tc>
          <w:tcPr>
            <w:tcW w:w="2569" w:type="dxa"/>
          </w:tcPr>
          <w:p w14:paraId="1AC3F726" w14:textId="77777777" w:rsidR="004A2FCE" w:rsidRDefault="004A2FCE" w:rsidP="004A2FCE">
            <w:pPr>
              <w:rPr>
                <w:rFonts w:cs="Arial"/>
                <w:b/>
                <w:spacing w:val="-3"/>
              </w:rPr>
            </w:pPr>
            <w:r>
              <w:rPr>
                <w:rFonts w:cs="Arial"/>
                <w:b/>
                <w:spacing w:val="-3"/>
              </w:rPr>
              <w:t>Funding Agreement</w:t>
            </w:r>
          </w:p>
        </w:tc>
        <w:tc>
          <w:tcPr>
            <w:tcW w:w="6049" w:type="dxa"/>
          </w:tcPr>
          <w:p w14:paraId="6AED1FFA" w14:textId="77777777" w:rsidR="004A2FCE" w:rsidRPr="00690F19" w:rsidRDefault="004A2FCE" w:rsidP="004A2FCE">
            <w:pPr>
              <w:rPr>
                <w:rFonts w:cs="Arial"/>
              </w:rPr>
            </w:pPr>
            <w:r w:rsidRPr="00023D01">
              <w:rPr>
                <w:rFonts w:cs="Arial"/>
              </w:rPr>
              <w:t>has the definit</w:t>
            </w:r>
            <w:r>
              <w:rPr>
                <w:rFonts w:cs="Arial"/>
              </w:rPr>
              <w:t>ion ascribed to it in recital (C</w:t>
            </w:r>
            <w:proofErr w:type="gramStart"/>
            <w:r w:rsidRPr="00023D01">
              <w:rPr>
                <w:rFonts w:cs="Arial"/>
              </w:rPr>
              <w:t>).</w:t>
            </w:r>
            <w:proofErr w:type="gramEnd"/>
          </w:p>
        </w:tc>
      </w:tr>
      <w:tr w:rsidR="004A2FCE" w14:paraId="02F217CA" w14:textId="77777777" w:rsidTr="002A5350">
        <w:tc>
          <w:tcPr>
            <w:tcW w:w="2569" w:type="dxa"/>
          </w:tcPr>
          <w:p w14:paraId="1F7665FF" w14:textId="77777777" w:rsidR="004A2FCE" w:rsidRDefault="004A2FCE" w:rsidP="004A2FCE">
            <w:pPr>
              <w:rPr>
                <w:rFonts w:cs="Arial"/>
                <w:b/>
                <w:spacing w:val="-3"/>
              </w:rPr>
            </w:pPr>
            <w:r>
              <w:rPr>
                <w:rFonts w:cs="Arial"/>
                <w:b/>
                <w:spacing w:val="-3"/>
              </w:rPr>
              <w:t>Material</w:t>
            </w:r>
          </w:p>
        </w:tc>
        <w:tc>
          <w:tcPr>
            <w:tcW w:w="6049" w:type="dxa"/>
          </w:tcPr>
          <w:p w14:paraId="1C339BF0" w14:textId="77777777" w:rsidR="004A2FCE" w:rsidRPr="00870649" w:rsidRDefault="004A2FCE" w:rsidP="004A2FCE">
            <w:pPr>
              <w:ind w:left="-9"/>
              <w:rPr>
                <w:rFonts w:cs="Arial"/>
              </w:rPr>
            </w:pPr>
            <w:r w:rsidRPr="00326C75">
              <w:rPr>
                <w:rFonts w:cs="Arial"/>
              </w:rPr>
              <w:t xml:space="preserve">all designs, drawings, calculations, charts, diagrams, sketches, models, plans, specifications, design details, photographs, brochures, reports, notes of meetings, CAD materials, data, databases, schedules, programmes, bills of quantities, budgets, surveys, levels, setting out dimensions and/or other documents or materials produced or prepared by or on behalf of the </w:t>
            </w:r>
            <w:r>
              <w:rPr>
                <w:rFonts w:cs="Arial"/>
              </w:rPr>
              <w:t>Consultant</w:t>
            </w:r>
            <w:r w:rsidRPr="00326C75">
              <w:rPr>
                <w:rFonts w:cs="Arial"/>
              </w:rPr>
              <w:t xml:space="preserve"> in relation to and/or connection with the </w:t>
            </w:r>
            <w:r>
              <w:rPr>
                <w:rFonts w:cs="Arial"/>
              </w:rPr>
              <w:t>Remedial Works</w:t>
            </w:r>
            <w:r w:rsidRPr="00326C75">
              <w:rPr>
                <w:rFonts w:cs="Arial"/>
              </w:rPr>
              <w:t xml:space="preserve"> </w:t>
            </w:r>
            <w:r>
              <w:rPr>
                <w:rFonts w:cs="Arial"/>
              </w:rPr>
              <w:t xml:space="preserve">and/or Site </w:t>
            </w:r>
            <w:r w:rsidRPr="00326C75">
              <w:rPr>
                <w:rFonts w:cs="Arial"/>
              </w:rPr>
              <w:t>(whether in existence or to be made) and all updates, amendments, additions and revisions to them and any works, designs or inventions contained incorporated or referred to in them for any purpose relating to the</w:t>
            </w:r>
            <w:r>
              <w:rPr>
                <w:rFonts w:cs="Arial"/>
              </w:rPr>
              <w:t xml:space="preserve"> Remedial Works and/or Site.</w:t>
            </w:r>
          </w:p>
        </w:tc>
      </w:tr>
      <w:tr w:rsidR="004A2FCE" w14:paraId="5CE7F46F" w14:textId="77777777" w:rsidTr="002A5350">
        <w:tc>
          <w:tcPr>
            <w:tcW w:w="2569" w:type="dxa"/>
          </w:tcPr>
          <w:p w14:paraId="1C874C71" w14:textId="77777777" w:rsidR="004A2FCE" w:rsidRPr="007605FC" w:rsidRDefault="004A2FCE" w:rsidP="004A2FCE">
            <w:pPr>
              <w:rPr>
                <w:rFonts w:cs="Arial"/>
                <w:b/>
                <w:spacing w:val="-3"/>
              </w:rPr>
            </w:pPr>
            <w:r>
              <w:rPr>
                <w:rFonts w:cs="Arial"/>
                <w:b/>
                <w:spacing w:val="-3"/>
              </w:rPr>
              <w:t>Practical Completion</w:t>
            </w:r>
          </w:p>
        </w:tc>
        <w:tc>
          <w:tcPr>
            <w:tcW w:w="6049" w:type="dxa"/>
          </w:tcPr>
          <w:p w14:paraId="0D8C5D67" w14:textId="1C223F20" w:rsidR="004A2FCE" w:rsidRPr="00870649" w:rsidRDefault="004A2FCE" w:rsidP="003F67FA">
            <w:pPr>
              <w:rPr>
                <w:rFonts w:cs="Arial"/>
                <w:spacing w:val="-3"/>
              </w:rPr>
            </w:pPr>
            <w:r w:rsidRPr="004A2FCE">
              <w:rPr>
                <w:rFonts w:cs="Arial"/>
                <w:spacing w:val="-3"/>
              </w:rPr>
              <w:t xml:space="preserve">the date of practical completion of the Remedial Works in accordance with the definition of "practical completion" (or equivalent) in the </w:t>
            </w:r>
            <w:r w:rsidR="003F67FA">
              <w:rPr>
                <w:rFonts w:cs="Arial"/>
                <w:spacing w:val="-3"/>
              </w:rPr>
              <w:t>Contract</w:t>
            </w:r>
            <w:r w:rsidRPr="004A2FCE">
              <w:rPr>
                <w:rFonts w:cs="Arial"/>
                <w:spacing w:val="-3"/>
              </w:rPr>
              <w:t xml:space="preserve"> and if there is no such definition (or equivale</w:t>
            </w:r>
            <w:r w:rsidR="00C42113">
              <w:rPr>
                <w:rFonts w:cs="Arial"/>
                <w:spacing w:val="-3"/>
              </w:rPr>
              <w:t xml:space="preserve">nt) it means the date on which </w:t>
            </w:r>
            <w:r w:rsidRPr="00C42113">
              <w:rPr>
                <w:rFonts w:cs="Arial"/>
                <w:spacing w:val="-3"/>
              </w:rPr>
              <w:t>Homes England is satisfied</w:t>
            </w:r>
            <w:r w:rsidRPr="004A2FCE">
              <w:rPr>
                <w:rFonts w:cs="Arial"/>
                <w:spacing w:val="-3"/>
              </w:rPr>
              <w:t xml:space="preserve"> that the Remedial Works have been completed in accordance with the Funding Agreement and the </w:t>
            </w:r>
            <w:r w:rsidR="003F67FA">
              <w:rPr>
                <w:rFonts w:cs="Arial"/>
                <w:spacing w:val="-3"/>
              </w:rPr>
              <w:t>Contract</w:t>
            </w:r>
            <w:r w:rsidRPr="004A2FCE">
              <w:rPr>
                <w:rFonts w:cs="Arial"/>
                <w:spacing w:val="-3"/>
              </w:rPr>
              <w:t xml:space="preserve">. </w:t>
            </w:r>
          </w:p>
        </w:tc>
      </w:tr>
      <w:tr w:rsidR="00743BC7" w14:paraId="78BA762F" w14:textId="77777777" w:rsidTr="002A5350">
        <w:tc>
          <w:tcPr>
            <w:tcW w:w="2569" w:type="dxa"/>
          </w:tcPr>
          <w:p w14:paraId="4999331F" w14:textId="77777777" w:rsidR="00743BC7" w:rsidRDefault="00743BC7" w:rsidP="004A2FCE">
            <w:pPr>
              <w:rPr>
                <w:rFonts w:cs="Arial"/>
                <w:b/>
                <w:spacing w:val="-3"/>
              </w:rPr>
            </w:pPr>
            <w:r w:rsidRPr="00743BC7">
              <w:rPr>
                <w:rFonts w:cs="Arial"/>
                <w:b/>
                <w:spacing w:val="-3"/>
              </w:rPr>
              <w:t>Remedial Works</w:t>
            </w:r>
          </w:p>
        </w:tc>
        <w:tc>
          <w:tcPr>
            <w:tcW w:w="6049" w:type="dxa"/>
          </w:tcPr>
          <w:p w14:paraId="154AFC37" w14:textId="77777777" w:rsidR="00743BC7" w:rsidRDefault="00743BC7" w:rsidP="004A2FCE">
            <w:pPr>
              <w:rPr>
                <w:rFonts w:cs="Arial"/>
                <w:spacing w:val="-3"/>
              </w:rPr>
            </w:pPr>
            <w:r w:rsidRPr="00743BC7">
              <w:rPr>
                <w:rFonts w:cs="Arial"/>
                <w:spacing w:val="-3"/>
              </w:rPr>
              <w:t>the Unsafe ACM Cladding remedial works by the Employer at the Site.</w:t>
            </w:r>
          </w:p>
        </w:tc>
      </w:tr>
      <w:tr w:rsidR="004A2FCE" w14:paraId="075C9317" w14:textId="77777777" w:rsidTr="002A5350">
        <w:tc>
          <w:tcPr>
            <w:tcW w:w="2569" w:type="dxa"/>
          </w:tcPr>
          <w:p w14:paraId="2454EFB9" w14:textId="77777777" w:rsidR="004A2FCE" w:rsidRPr="007605FC" w:rsidRDefault="004A2FCE" w:rsidP="004A2FCE">
            <w:pPr>
              <w:rPr>
                <w:rFonts w:cs="Arial"/>
                <w:b/>
                <w:spacing w:val="-3"/>
              </w:rPr>
            </w:pPr>
            <w:r>
              <w:rPr>
                <w:rFonts w:cs="Arial"/>
                <w:b/>
                <w:spacing w:val="-3"/>
              </w:rPr>
              <w:t>Site</w:t>
            </w:r>
          </w:p>
        </w:tc>
        <w:tc>
          <w:tcPr>
            <w:tcW w:w="6049" w:type="dxa"/>
          </w:tcPr>
          <w:p w14:paraId="697D4F6A" w14:textId="7A191B71" w:rsidR="004A2FCE" w:rsidRPr="00870649" w:rsidRDefault="004A2FCE" w:rsidP="004A2FCE">
            <w:pPr>
              <w:rPr>
                <w:rFonts w:cs="Arial"/>
                <w:spacing w:val="-3"/>
              </w:rPr>
            </w:pPr>
            <w:r>
              <w:rPr>
                <w:rFonts w:cs="Arial"/>
                <w:spacing w:val="-3"/>
              </w:rPr>
              <w:t xml:space="preserve">building known as </w:t>
            </w:r>
            <w:r w:rsidR="008C4A2B" w:rsidRPr="007B22E0">
              <w:rPr>
                <w:rFonts w:cs="Arial"/>
                <w:spacing w:val="-3"/>
              </w:rPr>
              <w:t>20:20 Block B Flats</w:t>
            </w:r>
            <w:r w:rsidRPr="00870649">
              <w:rPr>
                <w:rFonts w:cs="Arial"/>
                <w:spacing w:val="-3"/>
              </w:rPr>
              <w:t xml:space="preserve"> upon which the </w:t>
            </w:r>
            <w:r>
              <w:rPr>
                <w:rFonts w:cs="Arial"/>
                <w:spacing w:val="-3"/>
              </w:rPr>
              <w:t>Remedial Works are</w:t>
            </w:r>
            <w:r w:rsidRPr="00870649">
              <w:rPr>
                <w:rFonts w:cs="Arial"/>
                <w:spacing w:val="-3"/>
              </w:rPr>
              <w:t xml:space="preserve"> to be </w:t>
            </w:r>
            <w:r>
              <w:rPr>
                <w:rFonts w:cs="Arial"/>
                <w:spacing w:val="-3"/>
              </w:rPr>
              <w:t>performed</w:t>
            </w:r>
            <w:r w:rsidRPr="00870649">
              <w:rPr>
                <w:rFonts w:cs="Arial"/>
                <w:spacing w:val="-3"/>
              </w:rPr>
              <w:t>.</w:t>
            </w:r>
            <w:r>
              <w:rPr>
                <w:rFonts w:cs="Arial"/>
                <w:spacing w:val="-3"/>
              </w:rPr>
              <w:t xml:space="preserve"> </w:t>
            </w:r>
          </w:p>
        </w:tc>
      </w:tr>
      <w:tr w:rsidR="00743BC7" w14:paraId="1CE9505F" w14:textId="77777777" w:rsidTr="002A5350">
        <w:tc>
          <w:tcPr>
            <w:tcW w:w="2569" w:type="dxa"/>
          </w:tcPr>
          <w:p w14:paraId="05839D52" w14:textId="77777777" w:rsidR="00743BC7" w:rsidRDefault="00743BC7" w:rsidP="004A2FCE">
            <w:pPr>
              <w:rPr>
                <w:rFonts w:cs="Arial"/>
                <w:b/>
                <w:spacing w:val="-3"/>
              </w:rPr>
            </w:pPr>
            <w:r>
              <w:rPr>
                <w:rFonts w:cs="Arial"/>
                <w:b/>
                <w:spacing w:val="-3"/>
              </w:rPr>
              <w:t>Unsafe Cladding</w:t>
            </w:r>
          </w:p>
        </w:tc>
        <w:tc>
          <w:tcPr>
            <w:tcW w:w="6049" w:type="dxa"/>
          </w:tcPr>
          <w:p w14:paraId="2536FC9A" w14:textId="77777777" w:rsidR="00743BC7" w:rsidRPr="00743BC7" w:rsidRDefault="00743BC7" w:rsidP="00743BC7">
            <w:pPr>
              <w:rPr>
                <w:rFonts w:cs="Arial"/>
                <w:spacing w:val="-3"/>
              </w:rPr>
            </w:pPr>
            <w:r w:rsidRPr="00743BC7">
              <w:rPr>
                <w:rFonts w:cs="Arial"/>
                <w:spacing w:val="-3"/>
              </w:rPr>
              <w:t xml:space="preserve">any ACM Cladding </w:t>
            </w:r>
            <w:r w:rsidR="0017398B">
              <w:rPr>
                <w:rFonts w:cs="Arial"/>
                <w:spacing w:val="-3"/>
              </w:rPr>
              <w:t xml:space="preserve">that </w:t>
            </w:r>
            <w:r w:rsidRPr="00743BC7">
              <w:rPr>
                <w:rFonts w:cs="Arial"/>
                <w:spacing w:val="-3"/>
              </w:rPr>
              <w:t>has been identified as containing combustible materials (</w:t>
            </w:r>
            <w:proofErr w:type="gramStart"/>
            <w:r w:rsidRPr="00743BC7">
              <w:rPr>
                <w:rFonts w:cs="Arial"/>
                <w:spacing w:val="-3"/>
              </w:rPr>
              <w:t>e.g.</w:t>
            </w:r>
            <w:proofErr w:type="gramEnd"/>
            <w:r w:rsidRPr="00743BC7">
              <w:rPr>
                <w:rFonts w:cs="Arial"/>
                <w:spacing w:val="-3"/>
              </w:rPr>
              <w:t xml:space="preserve"> a polyethylene core in an aluminium composite panel) and which failed the series of BS8414 tests commissioned by the government over summer 2017.  Full details are set out in the consolidated advice note published by the Building Safety Programme on 5 September 2017, available here: </w:t>
            </w:r>
          </w:p>
          <w:p w14:paraId="4985610F" w14:textId="77777777" w:rsidR="00743BC7" w:rsidRDefault="00DC1C79" w:rsidP="00743BC7">
            <w:pPr>
              <w:rPr>
                <w:rFonts w:cs="Arial"/>
                <w:spacing w:val="-3"/>
              </w:rPr>
            </w:pPr>
            <w:hyperlink r:id="rId11" w:history="1">
              <w:r w:rsidR="00743BC7" w:rsidRPr="00743BC7">
                <w:rPr>
                  <w:rStyle w:val="Hyperlink"/>
                  <w:rFonts w:cs="Arial"/>
                  <w:spacing w:val="-3"/>
                </w:rPr>
                <w:t>https://www.gov.uk/government/publications/building-safety-programme-update-and-consolidated-advice-</w:t>
              </w:r>
            </w:hyperlink>
            <w:hyperlink r:id="rId12" w:history="1">
              <w:r w:rsidR="00743BC7" w:rsidRPr="00743BC7">
                <w:rPr>
                  <w:rStyle w:val="Hyperlink"/>
                  <w:rFonts w:cs="Arial"/>
                  <w:spacing w:val="-3"/>
                </w:rPr>
                <w:t>for-building-owners-following-large-scale-testing</w:t>
              </w:r>
            </w:hyperlink>
          </w:p>
        </w:tc>
      </w:tr>
    </w:tbl>
    <w:p w14:paraId="1F4938D6" w14:textId="1A75F5B7" w:rsidR="00844C99" w:rsidRPr="001567F3" w:rsidRDefault="00844C99" w:rsidP="000C5C39">
      <w:pPr>
        <w:spacing w:after="0"/>
      </w:pPr>
    </w:p>
    <w:p w14:paraId="1939419E" w14:textId="77777777" w:rsidR="00844C99" w:rsidRPr="001567F3" w:rsidRDefault="00844C99" w:rsidP="00844C99">
      <w:pPr>
        <w:pStyle w:val="Level2Number"/>
      </w:pPr>
      <w:r w:rsidRPr="001567F3">
        <w:t>In this Deed unless the context requires otherwise:</w:t>
      </w:r>
    </w:p>
    <w:p w14:paraId="4496FB07" w14:textId="77777777" w:rsidR="00844C99" w:rsidRPr="001567F3" w:rsidRDefault="00844C99" w:rsidP="00844C99">
      <w:pPr>
        <w:pStyle w:val="Level3Number"/>
      </w:pPr>
      <w:r w:rsidRPr="001567F3">
        <w:t xml:space="preserve">references to a Clause or Schedule are to a clause of, or schedule to this Deed, references to this Deed include its schedules, and references in a Schedule to a paragraph are to a paragraph of that </w:t>
      </w:r>
      <w:proofErr w:type="gramStart"/>
      <w:r w:rsidRPr="001567F3">
        <w:t>Schedule;</w:t>
      </w:r>
      <w:proofErr w:type="gramEnd"/>
    </w:p>
    <w:p w14:paraId="6F2910F5" w14:textId="77777777" w:rsidR="00844C99" w:rsidRPr="001567F3" w:rsidRDefault="00844C99" w:rsidP="00844C99">
      <w:pPr>
        <w:pStyle w:val="Level3Number"/>
      </w:pPr>
      <w:r w:rsidRPr="001567F3">
        <w:t xml:space="preserve">references to this Deed or any other document are to this Deed or that document as amended from time to </w:t>
      </w:r>
      <w:proofErr w:type="gramStart"/>
      <w:r w:rsidRPr="001567F3">
        <w:t>time;</w:t>
      </w:r>
      <w:proofErr w:type="gramEnd"/>
    </w:p>
    <w:p w14:paraId="157C89E8" w14:textId="77777777" w:rsidR="00844C99" w:rsidRPr="001567F3" w:rsidRDefault="00844C99" w:rsidP="00844C99">
      <w:pPr>
        <w:pStyle w:val="Level3Number"/>
      </w:pPr>
      <w:r w:rsidRPr="001567F3">
        <w:t xml:space="preserve">words denoting the singular include the plural and </w:t>
      </w:r>
      <w:proofErr w:type="gramStart"/>
      <w:r w:rsidRPr="001567F3">
        <w:t>vice versa;</w:t>
      </w:r>
      <w:proofErr w:type="gramEnd"/>
    </w:p>
    <w:p w14:paraId="65C34958" w14:textId="77777777" w:rsidR="00844C99" w:rsidRPr="001567F3" w:rsidRDefault="00844C99" w:rsidP="00844C99">
      <w:pPr>
        <w:pStyle w:val="Level3Number"/>
      </w:pPr>
      <w:r w:rsidRPr="001567F3">
        <w:t xml:space="preserve">references to a </w:t>
      </w:r>
      <w:r w:rsidRPr="00C63799">
        <w:t>person</w:t>
      </w:r>
      <w:r w:rsidRPr="001567F3">
        <w:t xml:space="preserve"> include any corporate or unincorporated </w:t>
      </w:r>
      <w:proofErr w:type="gramStart"/>
      <w:r w:rsidRPr="001567F3">
        <w:t>body;</w:t>
      </w:r>
      <w:proofErr w:type="gramEnd"/>
    </w:p>
    <w:p w14:paraId="0FE19A6D" w14:textId="77777777" w:rsidR="00844C99" w:rsidRPr="001567F3" w:rsidRDefault="00844C99" w:rsidP="00844C99">
      <w:pPr>
        <w:pStyle w:val="Level3Number"/>
      </w:pPr>
      <w:r w:rsidRPr="001567F3">
        <w:t xml:space="preserve">the table of contents and headings in this Deed do not affect its </w:t>
      </w:r>
      <w:proofErr w:type="gramStart"/>
      <w:r w:rsidRPr="001567F3">
        <w:t>interpretation;</w:t>
      </w:r>
      <w:proofErr w:type="gramEnd"/>
    </w:p>
    <w:p w14:paraId="5CEDF8D3" w14:textId="77777777" w:rsidR="00844C99" w:rsidRPr="001567F3" w:rsidRDefault="00844C99" w:rsidP="00844C99">
      <w:pPr>
        <w:pStyle w:val="Level3Number"/>
      </w:pPr>
      <w:r w:rsidRPr="001567F3">
        <w:t xml:space="preserve">writing or written does not include e-mail or any other form of electronic </w:t>
      </w:r>
      <w:proofErr w:type="gramStart"/>
      <w:r w:rsidRPr="001567F3">
        <w:t>communication;</w:t>
      </w:r>
      <w:proofErr w:type="gramEnd"/>
    </w:p>
    <w:p w14:paraId="306F9D75" w14:textId="77777777" w:rsidR="00844C99" w:rsidRPr="001567F3" w:rsidRDefault="00844C99" w:rsidP="00844C99">
      <w:pPr>
        <w:pStyle w:val="Level3Number"/>
      </w:pPr>
      <w:r w:rsidRPr="001567F3">
        <w:t xml:space="preserve">the terms </w:t>
      </w:r>
      <w:r w:rsidRPr="001567F3">
        <w:rPr>
          <w:rStyle w:val="Strong"/>
          <w:rFonts w:cs="Arial"/>
          <w:b w:val="0"/>
          <w:bCs w:val="0"/>
        </w:rPr>
        <w:t>including</w:t>
      </w:r>
      <w:r w:rsidRPr="001567F3">
        <w:t xml:space="preserve">, </w:t>
      </w:r>
      <w:r w:rsidRPr="001567F3">
        <w:rPr>
          <w:rStyle w:val="Strong"/>
          <w:rFonts w:cs="Arial"/>
          <w:b w:val="0"/>
          <w:bCs w:val="0"/>
        </w:rPr>
        <w:t>include</w:t>
      </w:r>
      <w:r w:rsidRPr="001567F3">
        <w:t xml:space="preserve">, </w:t>
      </w:r>
      <w:r w:rsidRPr="001567F3">
        <w:rPr>
          <w:rStyle w:val="Strong"/>
          <w:rFonts w:cs="Arial"/>
          <w:b w:val="0"/>
          <w:bCs w:val="0"/>
        </w:rPr>
        <w:t>in particular</w:t>
      </w:r>
      <w:r w:rsidRPr="001567F3">
        <w:t xml:space="preserve"> or any similar expression shall be construed as illustrative and shall not limit the sense of the words preceding those </w:t>
      </w:r>
      <w:proofErr w:type="gramStart"/>
      <w:r w:rsidRPr="001567F3">
        <w:t>terms;</w:t>
      </w:r>
      <w:proofErr w:type="gramEnd"/>
    </w:p>
    <w:p w14:paraId="44F84D12" w14:textId="77777777" w:rsidR="00844C99" w:rsidRDefault="00844C99" w:rsidP="00844C99">
      <w:pPr>
        <w:pStyle w:val="Level3Number"/>
      </w:pPr>
      <w:r w:rsidRPr="001567F3">
        <w:t xml:space="preserve">references to the </w:t>
      </w:r>
      <w:r w:rsidRPr="00611316">
        <w:t>parties</w:t>
      </w:r>
      <w:r w:rsidRPr="001567F3">
        <w:t xml:space="preserve"> include their respective successors in title, permitted assignees, estates and legal personal </w:t>
      </w:r>
      <w:proofErr w:type="gramStart"/>
      <w:r w:rsidRPr="001567F3">
        <w:t>representatives;</w:t>
      </w:r>
      <w:proofErr w:type="gramEnd"/>
    </w:p>
    <w:p w14:paraId="04B194E4" w14:textId="77777777" w:rsidR="00844C99" w:rsidRPr="001567F3" w:rsidRDefault="00844C99" w:rsidP="00844C99">
      <w:pPr>
        <w:pStyle w:val="Level3Number"/>
      </w:pPr>
      <w:r w:rsidRPr="001567F3">
        <w:t xml:space="preserve">unless otherwise specified, a reference to a statutory provision is a reference to that provision as amended, consolidated, extended or re-enacted from time to time (whether before or after the date of this Deed) and to any subordinate legislation made under it except to the extent that it would increase the liability of any party under this </w:t>
      </w:r>
      <w:proofErr w:type="gramStart"/>
      <w:r w:rsidRPr="001567F3">
        <w:t>Deed;</w:t>
      </w:r>
      <w:proofErr w:type="gramEnd"/>
      <w:r w:rsidRPr="001567F3">
        <w:t xml:space="preserve"> </w:t>
      </w:r>
    </w:p>
    <w:p w14:paraId="2BA9B124" w14:textId="77777777" w:rsidR="00743BC7" w:rsidRDefault="00844C99" w:rsidP="00844C99">
      <w:pPr>
        <w:pStyle w:val="Level3Number"/>
      </w:pPr>
      <w:r w:rsidRPr="001567F3">
        <w:t xml:space="preserve">if the </w:t>
      </w:r>
      <w:r w:rsidR="0027478F">
        <w:t>Consultant</w:t>
      </w:r>
      <w:r w:rsidRPr="001567F3">
        <w:t xml:space="preserve"> is a partnership each partner shall be jointly and severally liable under this Deed.  Where the context so requires and where the </w:t>
      </w:r>
      <w:r w:rsidR="0027478F">
        <w:t>Consultant</w:t>
      </w:r>
      <w:r w:rsidRPr="001567F3">
        <w:t xml:space="preserve"> is a partnership, the term </w:t>
      </w:r>
      <w:r w:rsidR="0027478F">
        <w:rPr>
          <w:b/>
        </w:rPr>
        <w:t>Consultant</w:t>
      </w:r>
      <w:r w:rsidRPr="001567F3">
        <w:t xml:space="preserve"> shall be deemed to include any additional partner(s) who may be admitted into the partnership of the </w:t>
      </w:r>
      <w:r w:rsidR="0027478F">
        <w:t>Consultant</w:t>
      </w:r>
      <w:r w:rsidRPr="001567F3">
        <w:t xml:space="preserve"> during the currency of this Deed.  This Deed shall not automatically terminate upon the death, </w:t>
      </w:r>
      <w:proofErr w:type="gramStart"/>
      <w:r w:rsidRPr="001567F3">
        <w:t>retirement</w:t>
      </w:r>
      <w:proofErr w:type="gramEnd"/>
      <w:r w:rsidRPr="001567F3">
        <w:t xml:space="preserve"> or resignation of one or more members of such partnership</w:t>
      </w:r>
      <w:r w:rsidR="00743BC7">
        <w:t>;</w:t>
      </w:r>
      <w:r w:rsidR="00AB4256">
        <w:t xml:space="preserve"> and</w:t>
      </w:r>
    </w:p>
    <w:p w14:paraId="27FD8267" w14:textId="77777777" w:rsidR="00844C99" w:rsidRDefault="00743BC7" w:rsidP="00F71556">
      <w:pPr>
        <w:pStyle w:val="Level3Number"/>
        <w:numPr>
          <w:ilvl w:val="2"/>
          <w:numId w:val="48"/>
        </w:numPr>
      </w:pPr>
      <w:r w:rsidRPr="003C04FC">
        <w:t>unless the context otherwise requires, any reference to European Union law that is directly applicable or directly effective in the UK at any time is a</w:t>
      </w:r>
      <w:r>
        <w:t xml:space="preserve"> reference to it as it applies </w:t>
      </w:r>
      <w:r w:rsidRPr="003C04FC">
        <w:t xml:space="preserve">in England and Wales from time to time including as retained, amended, </w:t>
      </w:r>
      <w:proofErr w:type="gramStart"/>
      <w:r w:rsidRPr="003C04FC">
        <w:t>extended</w:t>
      </w:r>
      <w:proofErr w:type="gramEnd"/>
      <w:r w:rsidRPr="003C04FC">
        <w:t xml:space="preserve"> or re-enacted on or after </w:t>
      </w:r>
      <w:r w:rsidR="00FD0467">
        <w:t>EU Exit</w:t>
      </w:r>
      <w:r>
        <w:t>.</w:t>
      </w:r>
    </w:p>
    <w:p w14:paraId="43807878" w14:textId="77777777" w:rsidR="00844C99" w:rsidRPr="001567F3" w:rsidRDefault="00844C99" w:rsidP="00844C99">
      <w:pPr>
        <w:pStyle w:val="Level1Heading"/>
      </w:pPr>
      <w:bookmarkStart w:id="9" w:name="_Toc17972806"/>
      <w:bookmarkStart w:id="10" w:name="_Toc78166685"/>
      <w:bookmarkStart w:id="11" w:name="_Toc81035881"/>
      <w:bookmarkStart w:id="12" w:name="_Toc88978804"/>
      <w:bookmarkStart w:id="13" w:name="_Ref219612292"/>
      <w:bookmarkStart w:id="14" w:name="_Toc245205255"/>
      <w:bookmarkStart w:id="15" w:name="_Ref369787305"/>
      <w:bookmarkStart w:id="16" w:name="_Toc394652389"/>
      <w:bookmarkStart w:id="17" w:name="_Toc79577449"/>
      <w:bookmarkEnd w:id="9"/>
      <w:r w:rsidRPr="001567F3">
        <w:t>Exercise of skill and care</w:t>
      </w:r>
      <w:bookmarkEnd w:id="10"/>
      <w:bookmarkEnd w:id="11"/>
      <w:bookmarkEnd w:id="12"/>
      <w:bookmarkEnd w:id="13"/>
      <w:bookmarkEnd w:id="14"/>
      <w:bookmarkEnd w:id="15"/>
      <w:bookmarkEnd w:id="16"/>
      <w:bookmarkEnd w:id="17"/>
    </w:p>
    <w:p w14:paraId="329A5F46" w14:textId="3454DB07" w:rsidR="007F1222" w:rsidRDefault="00844C99" w:rsidP="00191452">
      <w:pPr>
        <w:pStyle w:val="Level2Number"/>
      </w:pPr>
      <w:bookmarkStart w:id="18" w:name="_Ref219612277"/>
      <w:bookmarkStart w:id="19" w:name="_Ref369787289"/>
      <w:r w:rsidRPr="001567F3">
        <w:t xml:space="preserve">The </w:t>
      </w:r>
      <w:r w:rsidR="0027478F">
        <w:t>Consultant</w:t>
      </w:r>
      <w:r w:rsidRPr="001567F3">
        <w:t xml:space="preserve"> warrants and undertakes to the </w:t>
      </w:r>
      <w:r w:rsidR="004A2FCE">
        <w:t>MHCLG</w:t>
      </w:r>
      <w:r w:rsidRPr="001567F3">
        <w:t xml:space="preserve"> that it has observed and performed and shall continue to observe and perform each and </w:t>
      </w:r>
      <w:proofErr w:type="gramStart"/>
      <w:r w:rsidRPr="001567F3">
        <w:t>all of</w:t>
      </w:r>
      <w:proofErr w:type="gramEnd"/>
      <w:r w:rsidRPr="001567F3">
        <w:t xml:space="preserve"> its </w:t>
      </w:r>
      <w:r w:rsidR="00D93894">
        <w:t xml:space="preserve">services, </w:t>
      </w:r>
      <w:r w:rsidRPr="001567F3">
        <w:t xml:space="preserve">duties </w:t>
      </w:r>
      <w:r w:rsidRPr="00B41DD1">
        <w:t>and obligations</w:t>
      </w:r>
      <w:r w:rsidRPr="001567F3">
        <w:t xml:space="preserve"> contained in or implied by the </w:t>
      </w:r>
      <w:r w:rsidR="003E793E">
        <w:t>Appointment</w:t>
      </w:r>
      <w:r w:rsidRPr="001567F3">
        <w:t xml:space="preserve">.  Save as expressly provided for in this Deed the duty of the </w:t>
      </w:r>
      <w:r w:rsidR="0027478F">
        <w:t>Consultant</w:t>
      </w:r>
      <w:r w:rsidRPr="001567F3">
        <w:t xml:space="preserve"> is to be treated as being no greater than it would have been if the </w:t>
      </w:r>
      <w:r w:rsidR="004A2FCE">
        <w:t>MHCLG</w:t>
      </w:r>
      <w:r w:rsidRPr="001567F3">
        <w:t xml:space="preserve"> had been a party to the </w:t>
      </w:r>
      <w:r w:rsidR="003E793E">
        <w:t>Appointment</w:t>
      </w:r>
      <w:r w:rsidR="003E793E" w:rsidRPr="001567F3">
        <w:t xml:space="preserve"> </w:t>
      </w:r>
      <w:r w:rsidRPr="001567F3">
        <w:t xml:space="preserve">instead of this Deed </w:t>
      </w:r>
      <w:r w:rsidR="003F67FA">
        <w:t xml:space="preserve">and the Consultant shall be entitled in any action or proceedings by the MHCLG to rely on any limitation in the Appointment and to raise the equivalent rights in defence of liability as it would have against the Employer under the Appointment </w:t>
      </w:r>
      <w:r w:rsidRPr="001567F3">
        <w:t xml:space="preserve">but neither this provision nor any other provision in this Deed shall entitle the </w:t>
      </w:r>
      <w:r w:rsidR="0027478F">
        <w:t>Consultant</w:t>
      </w:r>
      <w:r w:rsidRPr="001567F3">
        <w:t xml:space="preserve"> to raise any defence based on set-off or counterclaim and/or prevent the </w:t>
      </w:r>
      <w:r w:rsidR="004A2FCE">
        <w:t>MHCLG</w:t>
      </w:r>
      <w:r w:rsidRPr="001567F3">
        <w:t xml:space="preserve"> </w:t>
      </w:r>
      <w:r w:rsidRPr="001567F3">
        <w:lastRenderedPageBreak/>
        <w:t xml:space="preserve">from recovering loss and/or damage from the </w:t>
      </w:r>
      <w:r w:rsidR="0027478F">
        <w:t>Consultant</w:t>
      </w:r>
      <w:r w:rsidRPr="001567F3">
        <w:t xml:space="preserve"> as a result of the </w:t>
      </w:r>
      <w:r w:rsidR="0027478F">
        <w:t>Consultant</w:t>
      </w:r>
      <w:r w:rsidRPr="001567F3">
        <w:t xml:space="preserve">'s breach of any provisions of this Deed on the basis that the Employer has not suffered any loss and/or damage and/or the same loss and/or damage and the </w:t>
      </w:r>
      <w:r w:rsidR="0027478F">
        <w:t>Consultant</w:t>
      </w:r>
      <w:r w:rsidRPr="001567F3">
        <w:t xml:space="preserve"> hereby irrevocably agrees and undertakes not to raise any such arguments by way of defence and/or set-off and/or counterclaim to any claim made by the </w:t>
      </w:r>
      <w:r w:rsidR="004A2FCE">
        <w:t>MHCLG</w:t>
      </w:r>
      <w:r w:rsidRPr="001567F3">
        <w:t>.</w:t>
      </w:r>
      <w:bookmarkEnd w:id="18"/>
      <w:bookmarkEnd w:id="19"/>
      <w:r w:rsidR="002F2384">
        <w:t xml:space="preserve"> </w:t>
      </w:r>
    </w:p>
    <w:p w14:paraId="6745C570" w14:textId="2D102927" w:rsidR="00AF26BA" w:rsidRDefault="00AF26BA" w:rsidP="004D59A8">
      <w:pPr>
        <w:pStyle w:val="Level2Number"/>
        <w:numPr>
          <w:ilvl w:val="1"/>
          <w:numId w:val="47"/>
        </w:numPr>
      </w:pPr>
      <w:r w:rsidRPr="00AF26BA">
        <w:t xml:space="preserve">Without prejudice to the generality of Clause </w:t>
      </w:r>
      <w:r w:rsidRPr="00AF26BA">
        <w:fldChar w:fldCharType="begin"/>
      </w:r>
      <w:r w:rsidRPr="00AF26BA">
        <w:instrText xml:space="preserve"> REF _Ref369787289 \n \h  \* MERGEFORMAT </w:instrText>
      </w:r>
      <w:r w:rsidRPr="00AF26BA">
        <w:fldChar w:fldCharType="separate"/>
      </w:r>
      <w:r w:rsidRPr="00AF26BA">
        <w:t>2.1</w:t>
      </w:r>
      <w:r w:rsidRPr="00AF26BA">
        <w:fldChar w:fldCharType="end"/>
      </w:r>
      <w:r w:rsidRPr="00AF26BA">
        <w:t xml:space="preserve"> the Consultant warrants and undertakes to the </w:t>
      </w:r>
      <w:r w:rsidR="004A2FCE">
        <w:t>MHCLG</w:t>
      </w:r>
      <w:r>
        <w:t xml:space="preserve"> </w:t>
      </w:r>
      <w:r w:rsidRPr="00AF26BA">
        <w:t xml:space="preserve">that it has exercised and shall continue to exercise in the performance of the services, duties and obligations contained in or implied by the Appointment </w:t>
      </w:r>
      <w:r w:rsidR="003F67FA">
        <w:t>the</w:t>
      </w:r>
      <w:r w:rsidRPr="00AF26BA">
        <w:t xml:space="preserve"> reasonable skill, care and diligence to be expected of a properly qualified and competent </w:t>
      </w:r>
      <w:r w:rsidR="0014664E" w:rsidRPr="0014664E">
        <w:t>facad</w:t>
      </w:r>
      <w:r w:rsidR="0014664E">
        <w:t>e</w:t>
      </w:r>
      <w:r w:rsidR="008C4A2B" w:rsidRPr="007B22E0">
        <w:t xml:space="preserve"> engineer</w:t>
      </w:r>
      <w:r w:rsidRPr="00AF26BA">
        <w:t xml:space="preserve"> experienced in performing similar services, duties and obligations in relation to </w:t>
      </w:r>
      <w:r w:rsidR="004D59A8">
        <w:t xml:space="preserve">works </w:t>
      </w:r>
      <w:r w:rsidRPr="00AF26BA">
        <w:t xml:space="preserve">of a similar nature, value, scope, character, complexity and timescale to the </w:t>
      </w:r>
      <w:r w:rsidR="004D59A8">
        <w:t>Remedial Works</w:t>
      </w:r>
      <w:r w:rsidR="004A2FCE">
        <w:t>, and in particular:</w:t>
      </w:r>
    </w:p>
    <w:p w14:paraId="7AB43EB0" w14:textId="3BF1D361" w:rsidR="004A2FCE" w:rsidRDefault="00D27AEC" w:rsidP="00AD6C57">
      <w:pPr>
        <w:pStyle w:val="Level3Number"/>
      </w:pPr>
      <w:r>
        <w:t>Not used.</w:t>
      </w:r>
    </w:p>
    <w:p w14:paraId="6FD5E071" w14:textId="77777777" w:rsidR="004A2FCE" w:rsidRDefault="004A2FCE" w:rsidP="00AD6C57">
      <w:pPr>
        <w:pStyle w:val="Level3Number"/>
      </w:pPr>
      <w:r>
        <w:t>in the selection of goods and materials by or on behalf of the Consultant</w:t>
      </w:r>
      <w:r w:rsidR="00743BC7" w:rsidRPr="00743BC7">
        <w:t xml:space="preserve"> </w:t>
      </w:r>
      <w:r w:rsidR="00743BC7">
        <w:t>in respect of the Remedial Works</w:t>
      </w:r>
      <w:r>
        <w:t>.</w:t>
      </w:r>
    </w:p>
    <w:p w14:paraId="7B104EA6" w14:textId="77777777" w:rsidR="00844C99" w:rsidRPr="001567F3" w:rsidRDefault="00AB4256" w:rsidP="004D59A8">
      <w:pPr>
        <w:pStyle w:val="Level2Number"/>
        <w:numPr>
          <w:ilvl w:val="1"/>
          <w:numId w:val="47"/>
        </w:numPr>
      </w:pPr>
      <w:r>
        <w:t>T</w:t>
      </w:r>
      <w:r w:rsidR="00844C99" w:rsidRPr="001567F3">
        <w:t xml:space="preserve">he </w:t>
      </w:r>
      <w:r w:rsidR="0027478F">
        <w:t>Consultant</w:t>
      </w:r>
      <w:r w:rsidR="00844C99" w:rsidRPr="001567F3">
        <w:t xml:space="preserve"> acknowledges that the </w:t>
      </w:r>
      <w:r w:rsidR="004A2FCE">
        <w:t>MHCLG</w:t>
      </w:r>
      <w:r w:rsidR="00844C99" w:rsidRPr="001567F3">
        <w:t xml:space="preserve"> has relied and shall rely on the warranties under this Clause </w:t>
      </w:r>
      <w:r w:rsidR="001F4F0F">
        <w:t xml:space="preserve">2 </w:t>
      </w:r>
      <w:r w:rsidR="00844C99" w:rsidRPr="001567F3">
        <w:t xml:space="preserve">and the other terms of this Deed and may and/or shall suffer loss and/or damage in the event of a breach of these warranties and/or the other terms of this Deed. </w:t>
      </w:r>
    </w:p>
    <w:p w14:paraId="3BA64365" w14:textId="77777777" w:rsidR="00844C99" w:rsidRPr="001567F3" w:rsidRDefault="00844C99" w:rsidP="00844C99">
      <w:pPr>
        <w:pStyle w:val="Level2Number"/>
      </w:pPr>
      <w:r w:rsidRPr="001567F3">
        <w:t xml:space="preserve">The obligations of the </w:t>
      </w:r>
      <w:r w:rsidR="0027478F">
        <w:t>Consultant</w:t>
      </w:r>
      <w:r w:rsidRPr="001567F3">
        <w:t xml:space="preserve"> under this Deed shall not be released or diminished by the appointment of any person by the </w:t>
      </w:r>
      <w:r w:rsidR="004A2FCE">
        <w:t>MHCLG</w:t>
      </w:r>
      <w:r w:rsidRPr="001567F3">
        <w:t xml:space="preserve"> to carry out any independent enquiry into any matter.</w:t>
      </w:r>
    </w:p>
    <w:p w14:paraId="747454BA" w14:textId="77777777" w:rsidR="00844C99" w:rsidRPr="001567F3" w:rsidRDefault="00844C99" w:rsidP="00844C99">
      <w:pPr>
        <w:pStyle w:val="Level1Heading"/>
      </w:pPr>
      <w:bookmarkStart w:id="20" w:name="_Toc4386292"/>
      <w:bookmarkStart w:id="21" w:name="_Toc78166686"/>
      <w:bookmarkStart w:id="22" w:name="_Toc81035882"/>
      <w:bookmarkStart w:id="23" w:name="_Toc88978805"/>
      <w:bookmarkStart w:id="24" w:name="_Ref219612608"/>
      <w:bookmarkStart w:id="25" w:name="_Toc245205256"/>
      <w:bookmarkStart w:id="26" w:name="_Ref369787415"/>
      <w:bookmarkStart w:id="27" w:name="_Ref369787560"/>
      <w:bookmarkStart w:id="28" w:name="_Toc394652390"/>
      <w:bookmarkStart w:id="29" w:name="_Toc79577450"/>
      <w:bookmarkStart w:id="30" w:name="_Toc532176493"/>
      <w:r w:rsidRPr="001567F3">
        <w:t xml:space="preserve">Obligations prior to termination of the </w:t>
      </w:r>
      <w:bookmarkEnd w:id="20"/>
      <w:bookmarkEnd w:id="21"/>
      <w:bookmarkEnd w:id="22"/>
      <w:bookmarkEnd w:id="23"/>
      <w:bookmarkEnd w:id="24"/>
      <w:bookmarkEnd w:id="25"/>
      <w:bookmarkEnd w:id="26"/>
      <w:bookmarkEnd w:id="27"/>
      <w:bookmarkEnd w:id="28"/>
      <w:r w:rsidR="007F1222">
        <w:t>APPOINTMENT</w:t>
      </w:r>
      <w:bookmarkEnd w:id="29"/>
      <w:r w:rsidR="007F1222" w:rsidRPr="001567F3">
        <w:t xml:space="preserve"> </w:t>
      </w:r>
    </w:p>
    <w:p w14:paraId="2DE35803" w14:textId="77777777" w:rsidR="00844C99" w:rsidRPr="001567F3" w:rsidRDefault="00844C99" w:rsidP="00844C99">
      <w:pPr>
        <w:pStyle w:val="Level2Number"/>
      </w:pPr>
      <w:bookmarkStart w:id="31" w:name="_Ref219612316"/>
      <w:bookmarkStart w:id="32" w:name="_Ref369787324"/>
      <w:bookmarkStart w:id="33" w:name="_Ref17972340"/>
      <w:r w:rsidRPr="001567F3">
        <w:t xml:space="preserve">The </w:t>
      </w:r>
      <w:r w:rsidR="0027478F">
        <w:t>Consultant</w:t>
      </w:r>
      <w:r w:rsidRPr="001567F3">
        <w:t xml:space="preserve"> warrants and undertakes to the </w:t>
      </w:r>
      <w:r w:rsidR="004A2FCE">
        <w:t>MHCLG</w:t>
      </w:r>
      <w:r w:rsidRPr="001567F3">
        <w:t xml:space="preserve"> that it shall not exercise or seek to exercise any right of termination of the </w:t>
      </w:r>
      <w:r w:rsidR="007F1222">
        <w:t>Appointment</w:t>
      </w:r>
      <w:r w:rsidR="007F1222" w:rsidRPr="001567F3">
        <w:t xml:space="preserve"> </w:t>
      </w:r>
      <w:r w:rsidRPr="001567F3">
        <w:t xml:space="preserve">and/or to discontinue the performance of any of its </w:t>
      </w:r>
      <w:r w:rsidR="00D03BDA">
        <w:t xml:space="preserve">services, </w:t>
      </w:r>
      <w:r w:rsidRPr="001567F3">
        <w:t>duties and</w:t>
      </w:r>
      <w:r w:rsidR="00E54675">
        <w:t>/or</w:t>
      </w:r>
      <w:r w:rsidRPr="001567F3">
        <w:t xml:space="preserve"> obligations </w:t>
      </w:r>
      <w:r w:rsidRPr="003B3E93">
        <w:t xml:space="preserve">thereunder for any reason whatsoever (including any </w:t>
      </w:r>
      <w:r w:rsidR="00F13432" w:rsidRPr="003B3E93">
        <w:t xml:space="preserve">services, duties and/or </w:t>
      </w:r>
      <w:r w:rsidRPr="003B3E93">
        <w:t xml:space="preserve">obligations in relation to the </w:t>
      </w:r>
      <w:r w:rsidR="005A4CD0" w:rsidRPr="003B3E93">
        <w:t>Remedial Works</w:t>
      </w:r>
      <w:r w:rsidRPr="003B3E93">
        <w:t xml:space="preserve"> by reason of breach on the part of the Employer) without giving to the </w:t>
      </w:r>
      <w:r w:rsidR="004A2FCE">
        <w:t>MHCLG</w:t>
      </w:r>
      <w:r w:rsidRPr="003B3E93">
        <w:t xml:space="preserve"> not less than 28 days' notice of its intention to do so and specifying the grounds for the proposed termination </w:t>
      </w:r>
      <w:r w:rsidR="00E54675" w:rsidRPr="003B3E93">
        <w:t>and/</w:t>
      </w:r>
      <w:r w:rsidRPr="003B3E93">
        <w:t>or discontinuance</w:t>
      </w:r>
      <w:r w:rsidRPr="001567F3">
        <w:t>.</w:t>
      </w:r>
      <w:bookmarkEnd w:id="31"/>
      <w:bookmarkEnd w:id="32"/>
      <w:bookmarkEnd w:id="33"/>
      <w:r w:rsidRPr="001567F3">
        <w:t xml:space="preserve">  </w:t>
      </w:r>
    </w:p>
    <w:p w14:paraId="05B4290F" w14:textId="77777777" w:rsidR="00844C99" w:rsidRPr="001567F3" w:rsidRDefault="00844C99" w:rsidP="00844C99">
      <w:pPr>
        <w:pStyle w:val="Level2Number"/>
      </w:pPr>
      <w:r w:rsidRPr="001567F3">
        <w:t xml:space="preserve">Any period stipulated in the </w:t>
      </w:r>
      <w:r w:rsidR="007F1222">
        <w:t>Appointment</w:t>
      </w:r>
      <w:r w:rsidR="007F1222" w:rsidRPr="001567F3">
        <w:t xml:space="preserve"> </w:t>
      </w:r>
      <w:r w:rsidRPr="001567F3">
        <w:t xml:space="preserve">for the exercise by the </w:t>
      </w:r>
      <w:r w:rsidR="0027478F">
        <w:t>Consultant</w:t>
      </w:r>
      <w:r w:rsidRPr="001567F3">
        <w:t xml:space="preserve"> of a right of termination of the </w:t>
      </w:r>
      <w:r w:rsidR="007F1222">
        <w:t>Appointment</w:t>
      </w:r>
      <w:r w:rsidR="007F1222" w:rsidRPr="001567F3">
        <w:t xml:space="preserve"> </w:t>
      </w:r>
      <w:r w:rsidRPr="001567F3">
        <w:t xml:space="preserve">and/or to discontinue the performance of any of its </w:t>
      </w:r>
      <w:r w:rsidR="00D03BDA">
        <w:t xml:space="preserve">services, </w:t>
      </w:r>
      <w:r w:rsidRPr="001567F3">
        <w:t xml:space="preserve">duties </w:t>
      </w:r>
      <w:r w:rsidR="00E75ED7">
        <w:t>and/</w:t>
      </w:r>
      <w:r w:rsidRPr="001567F3">
        <w:t xml:space="preserve">or obligations in relation to the </w:t>
      </w:r>
      <w:r w:rsidR="005A4CD0">
        <w:t>Remedial Works</w:t>
      </w:r>
      <w:r w:rsidRPr="001567F3">
        <w:t xml:space="preserve"> shall be extended as may be necessary to take account of the period of notice required under Clause</w:t>
      </w:r>
      <w:r w:rsidR="005C6637">
        <w:t xml:space="preserve"> </w:t>
      </w:r>
      <w:r w:rsidR="005C6637">
        <w:fldChar w:fldCharType="begin"/>
      </w:r>
      <w:r w:rsidR="005C6637">
        <w:instrText xml:space="preserve"> REF _Ref17972340 \r \h </w:instrText>
      </w:r>
      <w:r w:rsidR="005C6637">
        <w:fldChar w:fldCharType="separate"/>
      </w:r>
      <w:r w:rsidR="0071002A">
        <w:t>3.1</w:t>
      </w:r>
      <w:r w:rsidR="005C6637">
        <w:fldChar w:fldCharType="end"/>
      </w:r>
      <w:r w:rsidRPr="001567F3">
        <w:t>.</w:t>
      </w:r>
    </w:p>
    <w:p w14:paraId="6B97E03D" w14:textId="77777777" w:rsidR="00844C99" w:rsidRPr="001567F3" w:rsidRDefault="00844C99" w:rsidP="00844C99">
      <w:pPr>
        <w:pStyle w:val="Level2Number"/>
      </w:pPr>
      <w:r w:rsidRPr="001567F3">
        <w:t xml:space="preserve">Compliance by the </w:t>
      </w:r>
      <w:r w:rsidR="0027478F">
        <w:t>Consultant</w:t>
      </w:r>
      <w:r w:rsidRPr="001567F3">
        <w:t xml:space="preserve"> with the provisions of Clause </w:t>
      </w:r>
      <w:r w:rsidR="005C6637">
        <w:fldChar w:fldCharType="begin"/>
      </w:r>
      <w:r w:rsidR="005C6637">
        <w:instrText xml:space="preserve"> REF _Ref17972340 \r \h </w:instrText>
      </w:r>
      <w:r w:rsidR="005C6637">
        <w:fldChar w:fldCharType="separate"/>
      </w:r>
      <w:r w:rsidR="005C6637">
        <w:t>3.1</w:t>
      </w:r>
      <w:r w:rsidR="005C6637">
        <w:fldChar w:fldCharType="end"/>
      </w:r>
      <w:r w:rsidRPr="001567F3">
        <w:t xml:space="preserve"> shall not be treated as a waiver of any breach on the part of the Employer giving rise to the right of termination of the </w:t>
      </w:r>
      <w:r w:rsidR="007F1222">
        <w:t>Appointment</w:t>
      </w:r>
      <w:r w:rsidR="007F1222" w:rsidRPr="001567F3">
        <w:t xml:space="preserve"> </w:t>
      </w:r>
      <w:r w:rsidRPr="001567F3">
        <w:t xml:space="preserve">and/or to discontinue the performance of any of the </w:t>
      </w:r>
      <w:r w:rsidR="0027478F">
        <w:t>Consultant</w:t>
      </w:r>
      <w:r w:rsidRPr="001567F3">
        <w:t xml:space="preserve">’s </w:t>
      </w:r>
      <w:r w:rsidR="00D03BDA">
        <w:t xml:space="preserve">services, </w:t>
      </w:r>
      <w:r w:rsidRPr="001567F3">
        <w:t>duties and</w:t>
      </w:r>
      <w:r w:rsidR="00E54675">
        <w:t>/or</w:t>
      </w:r>
      <w:r w:rsidRPr="001567F3">
        <w:t xml:space="preserve"> obligations in relation to the </w:t>
      </w:r>
      <w:r w:rsidR="005A4CD0">
        <w:t>Remedial Works</w:t>
      </w:r>
      <w:r w:rsidRPr="001567F3">
        <w:t xml:space="preserve">, nor otherwise prevent the </w:t>
      </w:r>
      <w:r w:rsidR="0027478F">
        <w:t>Consultant</w:t>
      </w:r>
      <w:r w:rsidRPr="001567F3">
        <w:t xml:space="preserve"> from exercising its rights after the expiration of the notice unless the right of termination and/or right to discontinue shall have ceased under the provisions of Clause </w:t>
      </w:r>
      <w:r w:rsidR="001F4F0F">
        <w:t>4.</w:t>
      </w:r>
    </w:p>
    <w:p w14:paraId="3C82826A" w14:textId="77777777" w:rsidR="00844C99" w:rsidRPr="001567F3" w:rsidRDefault="00844C99" w:rsidP="00844C99">
      <w:pPr>
        <w:pStyle w:val="Level1Heading"/>
      </w:pPr>
      <w:bookmarkStart w:id="34" w:name="_Toc4386293"/>
      <w:bookmarkStart w:id="35" w:name="_Toc78166687"/>
      <w:bookmarkStart w:id="36" w:name="_Toc81035883"/>
      <w:bookmarkStart w:id="37" w:name="_Toc245205257"/>
      <w:bookmarkStart w:id="38" w:name="_Ref369787340"/>
      <w:bookmarkStart w:id="39" w:name="_Ref369787404"/>
      <w:bookmarkStart w:id="40" w:name="_Ref369787422"/>
      <w:bookmarkStart w:id="41" w:name="_Ref369787565"/>
      <w:bookmarkStart w:id="42" w:name="_Toc394652391"/>
      <w:bookmarkStart w:id="43" w:name="_Toc79577451"/>
      <w:bookmarkStart w:id="44" w:name="_Toc88978806"/>
      <w:bookmarkStart w:id="45" w:name="_Ref219612352"/>
      <w:bookmarkStart w:id="46" w:name="_Ref219612355"/>
      <w:bookmarkStart w:id="47" w:name="_Ref219612476"/>
      <w:bookmarkStart w:id="48" w:name="_Ref219612611"/>
      <w:r w:rsidRPr="001567F3">
        <w:t xml:space="preserve">Obligations of the </w:t>
      </w:r>
      <w:r w:rsidR="0027478F">
        <w:t>Consultant</w:t>
      </w:r>
      <w:r w:rsidRPr="001567F3">
        <w:t xml:space="preserve"> to the </w:t>
      </w:r>
      <w:bookmarkEnd w:id="34"/>
      <w:bookmarkEnd w:id="35"/>
      <w:bookmarkEnd w:id="36"/>
      <w:bookmarkEnd w:id="37"/>
      <w:bookmarkEnd w:id="38"/>
      <w:bookmarkEnd w:id="39"/>
      <w:bookmarkEnd w:id="40"/>
      <w:bookmarkEnd w:id="41"/>
      <w:bookmarkEnd w:id="42"/>
      <w:r w:rsidR="004A2FCE">
        <w:t>MHCLG</w:t>
      </w:r>
      <w:bookmarkEnd w:id="43"/>
      <w:r w:rsidRPr="001567F3">
        <w:t xml:space="preserve"> </w:t>
      </w:r>
      <w:bookmarkEnd w:id="44"/>
      <w:bookmarkEnd w:id="45"/>
      <w:bookmarkEnd w:id="46"/>
      <w:bookmarkEnd w:id="47"/>
      <w:bookmarkEnd w:id="48"/>
    </w:p>
    <w:p w14:paraId="75D1F8E4" w14:textId="77777777" w:rsidR="00844C99" w:rsidRPr="001567F3" w:rsidRDefault="00844C99" w:rsidP="00844C99">
      <w:pPr>
        <w:pStyle w:val="Level2Number"/>
      </w:pPr>
      <w:bookmarkStart w:id="49" w:name="_Ref219612380"/>
      <w:bookmarkStart w:id="50" w:name="_Ref369787365"/>
      <w:bookmarkStart w:id="51" w:name="_Ref17972390"/>
      <w:r w:rsidRPr="001567F3">
        <w:t xml:space="preserve">The right of the </w:t>
      </w:r>
      <w:r w:rsidR="0027478F" w:rsidRPr="00B41DD1">
        <w:t>Consultant</w:t>
      </w:r>
      <w:r w:rsidRPr="00B41DD1">
        <w:t xml:space="preserve"> to terminate the </w:t>
      </w:r>
      <w:r w:rsidR="007F1222" w:rsidRPr="00B41DD1">
        <w:t>Appointment</w:t>
      </w:r>
      <w:r w:rsidR="007F1222" w:rsidRPr="007D6FFE">
        <w:t xml:space="preserve"> </w:t>
      </w:r>
      <w:r w:rsidRPr="007D6FFE">
        <w:t xml:space="preserve">and/or to discontinue the performance of any of its </w:t>
      </w:r>
      <w:r w:rsidR="00D03BDA" w:rsidRPr="007D6FFE">
        <w:t xml:space="preserve">services, </w:t>
      </w:r>
      <w:r w:rsidRPr="007D6FFE">
        <w:t xml:space="preserve">duties </w:t>
      </w:r>
      <w:r w:rsidR="00E75ED7" w:rsidRPr="007D6FFE">
        <w:t>and/</w:t>
      </w:r>
      <w:r w:rsidRPr="007D6FFE">
        <w:t xml:space="preserve">or obligations shall cease within the period of 28 days referred to in Clause </w:t>
      </w:r>
      <w:r w:rsidRPr="00B41DD1">
        <w:fldChar w:fldCharType="begin"/>
      </w:r>
      <w:r w:rsidRPr="007D6FFE">
        <w:instrText xml:space="preserve"> REF _Ref369787324 \n \h  \* MERGEFORMAT </w:instrText>
      </w:r>
      <w:r w:rsidRPr="00B41DD1">
        <w:fldChar w:fldCharType="separate"/>
      </w:r>
      <w:r w:rsidR="009E31E6" w:rsidRPr="00B41DD1">
        <w:t>0</w:t>
      </w:r>
      <w:r w:rsidRPr="00B41DD1">
        <w:fldChar w:fldCharType="end"/>
      </w:r>
      <w:r w:rsidRPr="00B41DD1">
        <w:t xml:space="preserve"> if the </w:t>
      </w:r>
      <w:r w:rsidR="004A2FCE" w:rsidRPr="00B41DD1">
        <w:t>MHCLG</w:t>
      </w:r>
      <w:r w:rsidRPr="00B41DD1">
        <w:t xml:space="preserve"> shall give</w:t>
      </w:r>
      <w:r w:rsidRPr="001567F3">
        <w:t xml:space="preserve"> written notice to the </w:t>
      </w:r>
      <w:r w:rsidR="0027478F">
        <w:t>Consultant</w:t>
      </w:r>
      <w:r w:rsidRPr="001567F3">
        <w:t>:</w:t>
      </w:r>
      <w:bookmarkEnd w:id="49"/>
      <w:bookmarkEnd w:id="50"/>
      <w:bookmarkEnd w:id="51"/>
    </w:p>
    <w:p w14:paraId="1346419C" w14:textId="77777777" w:rsidR="00844C99" w:rsidRPr="001567F3" w:rsidRDefault="00844C99" w:rsidP="00844C99">
      <w:pPr>
        <w:pStyle w:val="Level3Number"/>
      </w:pPr>
      <w:r w:rsidRPr="001567F3">
        <w:t xml:space="preserve">requiring the </w:t>
      </w:r>
      <w:r w:rsidR="0027478F">
        <w:t>Consultant</w:t>
      </w:r>
      <w:r w:rsidRPr="001567F3">
        <w:t xml:space="preserve"> to continue performing its </w:t>
      </w:r>
      <w:r w:rsidR="00D03BDA">
        <w:t xml:space="preserve">services, </w:t>
      </w:r>
      <w:r w:rsidRPr="001567F3">
        <w:t xml:space="preserve">duties and obligations under the </w:t>
      </w:r>
      <w:r w:rsidR="007F1222">
        <w:t>Appointment</w:t>
      </w:r>
      <w:r w:rsidR="007F1222" w:rsidRPr="001567F3">
        <w:t xml:space="preserve"> </w:t>
      </w:r>
      <w:r w:rsidRPr="001567F3">
        <w:t xml:space="preserve">in relation to the </w:t>
      </w:r>
      <w:r w:rsidR="005A4CD0">
        <w:t xml:space="preserve">Remedial </w:t>
      </w:r>
      <w:proofErr w:type="gramStart"/>
      <w:r w:rsidR="005A4CD0">
        <w:t>Works</w:t>
      </w:r>
      <w:r w:rsidRPr="001567F3">
        <w:t>;</w:t>
      </w:r>
      <w:proofErr w:type="gramEnd"/>
    </w:p>
    <w:p w14:paraId="094FBE0A" w14:textId="77777777" w:rsidR="00844C99" w:rsidRPr="001567F3" w:rsidRDefault="00844C99" w:rsidP="00844C99">
      <w:pPr>
        <w:pStyle w:val="Level3Number"/>
      </w:pPr>
      <w:r w:rsidRPr="001567F3">
        <w:t xml:space="preserve">acknowledging that the </w:t>
      </w:r>
      <w:r w:rsidR="004A2FCE">
        <w:t>MHCLG</w:t>
      </w:r>
      <w:r w:rsidRPr="001567F3">
        <w:t xml:space="preserve"> is assuming all the </w:t>
      </w:r>
      <w:r w:rsidR="00D03BDA">
        <w:t xml:space="preserve">services, duties and </w:t>
      </w:r>
      <w:r w:rsidRPr="001567F3">
        <w:t xml:space="preserve">obligations of the Employer under the </w:t>
      </w:r>
      <w:proofErr w:type="gramStart"/>
      <w:r w:rsidR="007F1222">
        <w:t>Appointment</w:t>
      </w:r>
      <w:r w:rsidRPr="001567F3">
        <w:t>;</w:t>
      </w:r>
      <w:proofErr w:type="gramEnd"/>
    </w:p>
    <w:p w14:paraId="533A3A3B" w14:textId="77777777" w:rsidR="00844C99" w:rsidRPr="001567F3" w:rsidRDefault="00844C99" w:rsidP="00844C99">
      <w:pPr>
        <w:pStyle w:val="Level3Number"/>
      </w:pPr>
      <w:r w:rsidRPr="001567F3">
        <w:lastRenderedPageBreak/>
        <w:t xml:space="preserve">undertaking unconditionally to the </w:t>
      </w:r>
      <w:r w:rsidR="0027478F">
        <w:t>Consultant</w:t>
      </w:r>
      <w:r w:rsidRPr="001567F3">
        <w:t xml:space="preserve"> to discharge all payments which may subsequently become due to the </w:t>
      </w:r>
      <w:r w:rsidR="0027478F">
        <w:t>Consultant</w:t>
      </w:r>
      <w:r w:rsidRPr="001567F3">
        <w:t xml:space="preserve"> under the terms of the </w:t>
      </w:r>
      <w:proofErr w:type="gramStart"/>
      <w:r w:rsidR="004B18B0">
        <w:t>Appointment</w:t>
      </w:r>
      <w:r w:rsidRPr="001567F3">
        <w:t>;</w:t>
      </w:r>
      <w:proofErr w:type="gramEnd"/>
    </w:p>
    <w:p w14:paraId="7BD8D6E7" w14:textId="49210CF1" w:rsidR="00844C99" w:rsidRDefault="00844C99" w:rsidP="00844C99">
      <w:pPr>
        <w:pStyle w:val="BodyText1"/>
      </w:pPr>
      <w:r w:rsidRPr="001567F3">
        <w:t xml:space="preserve">and shall pay to the </w:t>
      </w:r>
      <w:r w:rsidR="0027478F">
        <w:t>Consultant</w:t>
      </w:r>
      <w:r w:rsidRPr="001567F3">
        <w:t xml:space="preserve"> any sums which have become due and payable to it under the </w:t>
      </w:r>
      <w:proofErr w:type="gramStart"/>
      <w:r w:rsidR="004B18B0">
        <w:t>Appointment</w:t>
      </w:r>
      <w:proofErr w:type="gramEnd"/>
      <w:r w:rsidR="004B18B0" w:rsidRPr="001567F3">
        <w:t xml:space="preserve"> </w:t>
      </w:r>
      <w:r w:rsidRPr="001567F3">
        <w:t>but which were then unpaid.</w:t>
      </w:r>
    </w:p>
    <w:p w14:paraId="13FA6500" w14:textId="77777777" w:rsidR="00905031" w:rsidRPr="001567F3" w:rsidRDefault="00905031" w:rsidP="00844C99">
      <w:pPr>
        <w:pStyle w:val="BodyText1"/>
      </w:pPr>
    </w:p>
    <w:p w14:paraId="48B94438" w14:textId="77777777" w:rsidR="00844C99" w:rsidRPr="001567F3" w:rsidRDefault="00844C99" w:rsidP="00844C99">
      <w:pPr>
        <w:pStyle w:val="Level2Number"/>
      </w:pPr>
      <w:r w:rsidRPr="001567F3">
        <w:fldChar w:fldCharType="begin"/>
      </w:r>
      <w:r w:rsidRPr="001567F3">
        <w:instrText xml:space="preserve">seq level2 \h \r0 </w:instrText>
      </w:r>
      <w:r w:rsidRPr="001567F3">
        <w:fldChar w:fldCharType="end"/>
      </w:r>
      <w:bookmarkStart w:id="52" w:name="_Ref219612399"/>
      <w:r w:rsidRPr="001567F3">
        <w:t xml:space="preserve">Upon compliance by the </w:t>
      </w:r>
      <w:r w:rsidR="004A2FCE">
        <w:t>MHCLG</w:t>
      </w:r>
      <w:r w:rsidRPr="001567F3">
        <w:t xml:space="preserve"> with the requirements of Clause </w:t>
      </w:r>
      <w:r w:rsidR="005C6637">
        <w:fldChar w:fldCharType="begin"/>
      </w:r>
      <w:r w:rsidR="005C6637">
        <w:instrText xml:space="preserve"> REF _Ref17972390 \r \h </w:instrText>
      </w:r>
      <w:r w:rsidR="005C6637">
        <w:fldChar w:fldCharType="separate"/>
      </w:r>
      <w:r w:rsidR="005C6637">
        <w:t>4.1</w:t>
      </w:r>
      <w:r w:rsidR="005C6637">
        <w:fldChar w:fldCharType="end"/>
      </w:r>
      <w:r w:rsidRPr="001567F3">
        <w:t xml:space="preserve"> the </w:t>
      </w:r>
      <w:r w:rsidR="004B18B0">
        <w:t>Appointment</w:t>
      </w:r>
      <w:r w:rsidR="004B18B0" w:rsidRPr="001567F3">
        <w:t xml:space="preserve"> </w:t>
      </w:r>
      <w:r w:rsidRPr="001567F3">
        <w:t xml:space="preserve">shall continue in full force and effect as if the right of termination and/or discontinuance on the part of the </w:t>
      </w:r>
      <w:r w:rsidR="0027478F">
        <w:t>Consultant</w:t>
      </w:r>
      <w:r w:rsidRPr="001567F3">
        <w:t xml:space="preserve"> had not arisen and in all respects as if the </w:t>
      </w:r>
      <w:r w:rsidR="004B18B0">
        <w:t>Appointment</w:t>
      </w:r>
      <w:r w:rsidR="004B18B0" w:rsidRPr="001567F3">
        <w:t xml:space="preserve"> </w:t>
      </w:r>
      <w:r w:rsidRPr="001567F3">
        <w:t xml:space="preserve">had been made between the </w:t>
      </w:r>
      <w:r w:rsidR="0027478F">
        <w:t>Consultant</w:t>
      </w:r>
      <w:r w:rsidRPr="001567F3">
        <w:t xml:space="preserve"> and the </w:t>
      </w:r>
      <w:r w:rsidR="004A2FCE">
        <w:t>MHCLG</w:t>
      </w:r>
      <w:r w:rsidRPr="001567F3">
        <w:t xml:space="preserve"> to the exclusion of the Employer.</w:t>
      </w:r>
      <w:bookmarkEnd w:id="52"/>
    </w:p>
    <w:p w14:paraId="067AEC31" w14:textId="77777777" w:rsidR="00844C99" w:rsidRPr="001567F3" w:rsidRDefault="00844C99" w:rsidP="00844C99">
      <w:pPr>
        <w:pStyle w:val="Level2Number"/>
      </w:pPr>
      <w:r w:rsidRPr="001567F3">
        <w:t xml:space="preserve">Notwithstanding that as between the Employer and the </w:t>
      </w:r>
      <w:r w:rsidR="0027478F">
        <w:t>Consultant</w:t>
      </w:r>
      <w:r w:rsidRPr="001567F3">
        <w:t xml:space="preserve"> the </w:t>
      </w:r>
      <w:r w:rsidR="0027478F">
        <w:t>Consultant</w:t>
      </w:r>
      <w:r w:rsidRPr="001567F3">
        <w:t xml:space="preserve">'s rights of termination of the </w:t>
      </w:r>
      <w:r w:rsidR="004B18B0">
        <w:t>Appointment</w:t>
      </w:r>
      <w:r w:rsidR="004B18B0" w:rsidRPr="001567F3">
        <w:t xml:space="preserve"> </w:t>
      </w:r>
      <w:r w:rsidRPr="001567F3">
        <w:t xml:space="preserve">and/or discontinuance may not have arisen, the provisions of Clause </w:t>
      </w:r>
      <w:r w:rsidRPr="001567F3">
        <w:fldChar w:fldCharType="begin"/>
      </w:r>
      <w:r>
        <w:instrText xml:space="preserve"> REF _Ref219612399 \n \h  \* MERGEFORMAT </w:instrText>
      </w:r>
      <w:r w:rsidRPr="001567F3">
        <w:fldChar w:fldCharType="separate"/>
      </w:r>
      <w:r w:rsidR="009E31E6">
        <w:t>4.2</w:t>
      </w:r>
      <w:r w:rsidRPr="001567F3">
        <w:fldChar w:fldCharType="end"/>
      </w:r>
      <w:r w:rsidRPr="001567F3">
        <w:t xml:space="preserve"> shall nevertheless apply if the </w:t>
      </w:r>
      <w:r w:rsidR="004A2FCE">
        <w:t>MHCLG</w:t>
      </w:r>
      <w:r w:rsidRPr="001567F3">
        <w:t xml:space="preserve"> gives notice to the </w:t>
      </w:r>
      <w:r w:rsidR="0027478F">
        <w:t>Consultant</w:t>
      </w:r>
      <w:r w:rsidRPr="001567F3">
        <w:t xml:space="preserve"> and the Employer to that effect and the </w:t>
      </w:r>
      <w:r w:rsidR="004A2FCE">
        <w:t>MHCLG</w:t>
      </w:r>
      <w:r w:rsidRPr="001567F3">
        <w:t xml:space="preserve"> complies with the requirements on its part under Clause </w:t>
      </w:r>
      <w:r w:rsidRPr="001567F3">
        <w:fldChar w:fldCharType="begin"/>
      </w:r>
      <w:r>
        <w:instrText xml:space="preserve"> REF _Ref369787365 \n \h  \* MERGEFORMAT </w:instrText>
      </w:r>
      <w:r w:rsidRPr="001567F3">
        <w:fldChar w:fldCharType="separate"/>
      </w:r>
      <w:r w:rsidR="0090686F">
        <w:t>4.1</w:t>
      </w:r>
      <w:r w:rsidRPr="001567F3">
        <w:fldChar w:fldCharType="end"/>
      </w:r>
      <w:r w:rsidRPr="001567F3">
        <w:t>.</w:t>
      </w:r>
    </w:p>
    <w:p w14:paraId="34C3D118" w14:textId="77777777" w:rsidR="00844C99" w:rsidRPr="001567F3" w:rsidRDefault="00844C99" w:rsidP="00844C99">
      <w:pPr>
        <w:pStyle w:val="Level2Number"/>
        <w:rPr>
          <w:spacing w:val="-3"/>
        </w:rPr>
      </w:pPr>
      <w:r w:rsidRPr="001567F3">
        <w:t xml:space="preserve">The </w:t>
      </w:r>
      <w:r w:rsidR="0027478F">
        <w:t>Consultant</w:t>
      </w:r>
      <w:r w:rsidRPr="001567F3">
        <w:t xml:space="preserve"> shall not be concerned or required to enquire whether, and shall be bound to assume that, as between the Employer and the </w:t>
      </w:r>
      <w:r w:rsidR="004A2FCE">
        <w:t>MHCLG</w:t>
      </w:r>
      <w:r w:rsidRPr="001567F3">
        <w:t xml:space="preserve"> the circumstances have occurred permitting the </w:t>
      </w:r>
      <w:r w:rsidR="004A2FCE">
        <w:t>MHCLG</w:t>
      </w:r>
      <w:r w:rsidRPr="001567F3">
        <w:t xml:space="preserve"> to give notice under Clause</w:t>
      </w:r>
      <w:r w:rsidR="005C6637">
        <w:t xml:space="preserve"> </w:t>
      </w:r>
      <w:r w:rsidR="005C6637">
        <w:fldChar w:fldCharType="begin"/>
      </w:r>
      <w:r w:rsidR="005C6637">
        <w:instrText xml:space="preserve"> REF _Ref17972390 \r \h </w:instrText>
      </w:r>
      <w:r w:rsidR="005C6637">
        <w:fldChar w:fldCharType="separate"/>
      </w:r>
      <w:r w:rsidR="005C6637">
        <w:t>4.1</w:t>
      </w:r>
      <w:r w:rsidR="005C6637">
        <w:fldChar w:fldCharType="end"/>
      </w:r>
      <w:r w:rsidRPr="001567F3">
        <w:t>.</w:t>
      </w:r>
    </w:p>
    <w:p w14:paraId="57394F86" w14:textId="77777777" w:rsidR="00844C99" w:rsidRPr="001567F3" w:rsidRDefault="00844C99" w:rsidP="00844C99">
      <w:pPr>
        <w:pStyle w:val="Level2Number"/>
      </w:pPr>
      <w:r w:rsidRPr="001567F3">
        <w:t xml:space="preserve">The </w:t>
      </w:r>
      <w:r w:rsidR="0027478F">
        <w:t>Consultant</w:t>
      </w:r>
      <w:r w:rsidRPr="001567F3">
        <w:t xml:space="preserve"> acting in accordance with the provisions of this Clause </w:t>
      </w:r>
      <w:r w:rsidR="001F4F0F">
        <w:t xml:space="preserve">4 </w:t>
      </w:r>
      <w:r w:rsidRPr="001567F3">
        <w:t>shall not by so doing incur any liability to the Employer.</w:t>
      </w:r>
      <w:bookmarkEnd w:id="30"/>
    </w:p>
    <w:p w14:paraId="4CAC9E4C" w14:textId="77777777" w:rsidR="007D1EB0" w:rsidRPr="001567F3" w:rsidRDefault="00844C99" w:rsidP="007D1EB0">
      <w:pPr>
        <w:pStyle w:val="Level1Heading"/>
      </w:pPr>
      <w:bookmarkStart w:id="53" w:name="_Toc17972810"/>
      <w:bookmarkStart w:id="54" w:name="_Toc79577452"/>
      <w:bookmarkEnd w:id="53"/>
      <w:r w:rsidRPr="001567F3">
        <w:t>Intellectual Property Rights</w:t>
      </w:r>
      <w:bookmarkEnd w:id="54"/>
    </w:p>
    <w:p w14:paraId="1541A28D" w14:textId="77777777" w:rsidR="007D1EB0" w:rsidRPr="007D6FFE" w:rsidRDefault="009C4CA9" w:rsidP="007D6FFE">
      <w:pPr>
        <w:pStyle w:val="Level2Number"/>
      </w:pPr>
      <w:r>
        <w:t xml:space="preserve">All rights </w:t>
      </w:r>
      <w:r w:rsidRPr="00B41DD1">
        <w:t>including copyright in all the Materials, if any, shall remain vested in the Co</w:t>
      </w:r>
      <w:r w:rsidRPr="007D6FFE">
        <w:t xml:space="preserve">nsultant but, subject to the Consultant having been paid all sums due and payable under the Appointment, </w:t>
      </w:r>
      <w:r w:rsidR="005B47B3" w:rsidRPr="007D6FFE">
        <w:t xml:space="preserve">the </w:t>
      </w:r>
      <w:r w:rsidRPr="007D6FFE">
        <w:t xml:space="preserve">MHCLG and its appointee shall have an irrevocable, royalty-free, non-exclusive licence to copy and use the Materials and to reproduce the designs and content of them for any purpose relating to the </w:t>
      </w:r>
      <w:r w:rsidR="00B85E9E" w:rsidRPr="007D6FFE">
        <w:t xml:space="preserve">Remedial Works </w:t>
      </w:r>
      <w:r w:rsidRPr="00B41DD1">
        <w:t xml:space="preserve">including, without limitation, the construction, completion, maintenance, letting, sale, promotion, advertisement, reinstatement, refurbishment and repair of the </w:t>
      </w:r>
      <w:r w:rsidR="00B85E9E" w:rsidRPr="007D6FFE">
        <w:t xml:space="preserve">Remedial </w:t>
      </w:r>
      <w:r w:rsidRPr="007D6FFE">
        <w:t>Works</w:t>
      </w:r>
      <w:r w:rsidR="00A935A0" w:rsidRPr="007D6FFE">
        <w:t xml:space="preserve">.  </w:t>
      </w:r>
      <w:r w:rsidRPr="007D6FFE">
        <w:t xml:space="preserve">Such licence shall enable </w:t>
      </w:r>
      <w:r w:rsidR="005B47B3" w:rsidRPr="007D6FFE">
        <w:t xml:space="preserve">the </w:t>
      </w:r>
      <w:r w:rsidR="00B85E9E" w:rsidRPr="007D6FFE">
        <w:t>MHCLG</w:t>
      </w:r>
      <w:r w:rsidRPr="007D6FFE">
        <w:t xml:space="preserve"> and its appointee to copy and use the </w:t>
      </w:r>
      <w:r w:rsidR="00B85E9E" w:rsidRPr="007D6FFE">
        <w:t xml:space="preserve">Consultant's Materials </w:t>
      </w:r>
      <w:r w:rsidRPr="007D6FFE">
        <w:t xml:space="preserve">for an extension of the </w:t>
      </w:r>
      <w:r w:rsidR="00B85E9E" w:rsidRPr="007D6FFE">
        <w:t xml:space="preserve">Remedial </w:t>
      </w:r>
      <w:r w:rsidRPr="007D6FFE">
        <w:t xml:space="preserve">Works but shall not include any right or licence to reproduce the designs contained in them for any extension of the </w:t>
      </w:r>
      <w:r w:rsidR="00B85E9E" w:rsidRPr="007D6FFE">
        <w:t xml:space="preserve">Remedial </w:t>
      </w:r>
      <w:r w:rsidRPr="007D6FFE">
        <w:t>Works</w:t>
      </w:r>
      <w:r w:rsidR="00A935A0" w:rsidRPr="007D6FFE">
        <w:t xml:space="preserve">.  </w:t>
      </w:r>
      <w:r w:rsidRPr="007D6FFE">
        <w:t xml:space="preserve">The </w:t>
      </w:r>
      <w:r w:rsidR="00B85E9E" w:rsidRPr="007D6FFE">
        <w:t>Consultant</w:t>
      </w:r>
      <w:r w:rsidRPr="007D6FFE">
        <w:t xml:space="preserve"> shall not be </w:t>
      </w:r>
      <w:r w:rsidR="00B85E9E" w:rsidRPr="007D6FFE">
        <w:t xml:space="preserve">liable for any such use by </w:t>
      </w:r>
      <w:r w:rsidR="005B47B3" w:rsidRPr="007D6FFE">
        <w:t xml:space="preserve">the </w:t>
      </w:r>
      <w:r w:rsidR="00B85E9E" w:rsidRPr="007D6FFE">
        <w:t xml:space="preserve">MHCLG </w:t>
      </w:r>
      <w:r w:rsidRPr="007D6FFE">
        <w:t xml:space="preserve">or its appointee of any of the </w:t>
      </w:r>
      <w:r w:rsidR="00B85E9E" w:rsidRPr="007D6FFE">
        <w:t>Materials</w:t>
      </w:r>
      <w:r w:rsidRPr="007D6FFE">
        <w:t xml:space="preserve"> for any purpose other than that for which they were prepared.</w:t>
      </w:r>
    </w:p>
    <w:p w14:paraId="1205C601" w14:textId="77777777" w:rsidR="00844C99" w:rsidRPr="001567F3" w:rsidRDefault="00844C99" w:rsidP="00844C99">
      <w:pPr>
        <w:pStyle w:val="Level1Heading"/>
      </w:pPr>
      <w:bookmarkStart w:id="55" w:name="_Toc17972812"/>
      <w:bookmarkStart w:id="56" w:name="_Toc17972813"/>
      <w:bookmarkStart w:id="57" w:name="_Toc17972814"/>
      <w:bookmarkStart w:id="58" w:name="_Toc17972815"/>
      <w:bookmarkStart w:id="59" w:name="_Toc17972816"/>
      <w:bookmarkStart w:id="60" w:name="_Toc17972817"/>
      <w:bookmarkStart w:id="61" w:name="_Toc78166689"/>
      <w:bookmarkStart w:id="62" w:name="_Toc81035885"/>
      <w:bookmarkStart w:id="63" w:name="_Toc88978808"/>
      <w:bookmarkStart w:id="64" w:name="_Ref219612593"/>
      <w:bookmarkStart w:id="65" w:name="_Toc245205259"/>
      <w:bookmarkStart w:id="66" w:name="_Ref369787502"/>
      <w:bookmarkStart w:id="67" w:name="_Toc394652393"/>
      <w:bookmarkStart w:id="68" w:name="_Toc79577453"/>
      <w:bookmarkEnd w:id="55"/>
      <w:bookmarkEnd w:id="56"/>
      <w:bookmarkEnd w:id="57"/>
      <w:bookmarkEnd w:id="58"/>
      <w:bookmarkEnd w:id="59"/>
      <w:bookmarkEnd w:id="60"/>
      <w:r w:rsidRPr="001567F3">
        <w:t>Insurance</w:t>
      </w:r>
      <w:bookmarkEnd w:id="61"/>
      <w:bookmarkEnd w:id="62"/>
      <w:bookmarkEnd w:id="63"/>
      <w:bookmarkEnd w:id="64"/>
      <w:bookmarkEnd w:id="65"/>
      <w:bookmarkEnd w:id="66"/>
      <w:bookmarkEnd w:id="67"/>
      <w:bookmarkEnd w:id="68"/>
      <w:r w:rsidRPr="001567F3">
        <w:t xml:space="preserve"> </w:t>
      </w:r>
    </w:p>
    <w:p w14:paraId="0289D27C" w14:textId="2716907F" w:rsidR="00844C99" w:rsidRPr="001567F3" w:rsidRDefault="00844C99" w:rsidP="00844C99">
      <w:pPr>
        <w:pStyle w:val="Level2Number"/>
      </w:pPr>
      <w:bookmarkStart w:id="69" w:name="_Ref219612539"/>
      <w:r w:rsidRPr="001567F3">
        <w:t xml:space="preserve">The </w:t>
      </w:r>
      <w:r w:rsidR="0027478F">
        <w:t>Consultant</w:t>
      </w:r>
      <w:r w:rsidRPr="001567F3">
        <w:t xml:space="preserve"> warrants to the </w:t>
      </w:r>
      <w:r w:rsidR="004A2FCE">
        <w:t>MHCLG</w:t>
      </w:r>
      <w:r w:rsidRPr="001567F3">
        <w:t xml:space="preserve"> that it maintains, has at all relevant times maintained, and shall continue to maintain throughout the duration of the </w:t>
      </w:r>
      <w:r w:rsidR="005A4CD0">
        <w:t>Remedial Works</w:t>
      </w:r>
      <w:r w:rsidRPr="001567F3">
        <w:t xml:space="preserve"> and for a period of </w:t>
      </w:r>
      <w:r w:rsidRPr="00191452">
        <w:t>12</w:t>
      </w:r>
      <w:r w:rsidR="005C6637" w:rsidRPr="005C6637">
        <w:t xml:space="preserve"> </w:t>
      </w:r>
      <w:r w:rsidRPr="005C6637">
        <w:t>years</w:t>
      </w:r>
      <w:r w:rsidRPr="001567F3">
        <w:t xml:space="preserve"> following Practical Completion (irrespective of any termination of the </w:t>
      </w:r>
      <w:r w:rsidR="00C2403F">
        <w:t>Appointment</w:t>
      </w:r>
      <w:r w:rsidR="00C2403F" w:rsidRPr="001567F3">
        <w:t xml:space="preserve"> </w:t>
      </w:r>
      <w:r w:rsidRPr="001567F3">
        <w:t xml:space="preserve">or the </w:t>
      </w:r>
      <w:r w:rsidR="0027478F">
        <w:t>Consultant</w:t>
      </w:r>
      <w:r w:rsidRPr="001567F3">
        <w:t xml:space="preserve">’s employment under the </w:t>
      </w:r>
      <w:r w:rsidR="00C2403F">
        <w:t>Appointment</w:t>
      </w:r>
      <w:r w:rsidR="00DC15A3">
        <w:t xml:space="preserve"> </w:t>
      </w:r>
      <w:r w:rsidRPr="001567F3">
        <w:t>for any reason)</w:t>
      </w:r>
      <w:r w:rsidRPr="001567F3">
        <w:rPr>
          <w:b/>
          <w:i/>
        </w:rPr>
        <w:t xml:space="preserve"> </w:t>
      </w:r>
      <w:r w:rsidRPr="001567F3">
        <w:t>professional indemnity insura</w:t>
      </w:r>
      <w:r w:rsidR="009953FC">
        <w:t>nce with</w:t>
      </w:r>
      <w:r w:rsidRPr="001567F3">
        <w:t xml:space="preserve"> reputable insur</w:t>
      </w:r>
      <w:r w:rsidR="0081750C">
        <w:t xml:space="preserve">ers lawfully carrying on such insurance business in the </w:t>
      </w:r>
      <w:r w:rsidRPr="00BE2FCC">
        <w:t xml:space="preserve">United Kingdom </w:t>
      </w:r>
      <w:r w:rsidR="003F67FA">
        <w:t xml:space="preserve">at commercially reasonable rates and terms </w:t>
      </w:r>
      <w:r w:rsidRPr="001567F3">
        <w:t xml:space="preserve">with a limit of indemnity </w:t>
      </w:r>
      <w:r w:rsidR="00CB59CF">
        <w:t xml:space="preserve">and basis of cover of </w:t>
      </w:r>
      <w:r w:rsidRPr="001567F3">
        <w:t>not less than</w:t>
      </w:r>
      <w:r w:rsidR="00A935A0">
        <w:t xml:space="preserve"> that set out in the Appointment </w:t>
      </w:r>
      <w:r w:rsidR="008D0B74" w:rsidRPr="00DC1C79">
        <w:t>in the annual aggregate to cover</w:t>
      </w:r>
      <w:r w:rsidR="008D0B74" w:rsidRPr="008D0B74">
        <w:rPr>
          <w:color w:val="FF0000"/>
        </w:rPr>
        <w:t xml:space="preserve"> </w:t>
      </w:r>
      <w:r w:rsidRPr="001567F3">
        <w:t xml:space="preserve">claims made under this Deed against the </w:t>
      </w:r>
      <w:r w:rsidR="0027478F">
        <w:t>Consultant</w:t>
      </w:r>
      <w:r w:rsidRPr="001567F3">
        <w:t xml:space="preserve"> in relation to the </w:t>
      </w:r>
      <w:r w:rsidR="005A4CD0">
        <w:t>Remedial Works</w:t>
      </w:r>
      <w:r w:rsidRPr="001567F3">
        <w:t>.</w:t>
      </w:r>
      <w:bookmarkEnd w:id="69"/>
      <w:r w:rsidRPr="001567F3">
        <w:rPr>
          <w:b/>
          <w:i/>
        </w:rPr>
        <w:t xml:space="preserve"> </w:t>
      </w:r>
    </w:p>
    <w:p w14:paraId="7C5C8269" w14:textId="77777777" w:rsidR="00844C99" w:rsidRPr="001567F3" w:rsidRDefault="00844C99" w:rsidP="00844C99">
      <w:pPr>
        <w:pStyle w:val="Level2Number"/>
      </w:pPr>
      <w:bookmarkStart w:id="70" w:name="_Ref369787529"/>
      <w:r w:rsidRPr="001567F3">
        <w:t xml:space="preserve">As and when reasonably required by the </w:t>
      </w:r>
      <w:r w:rsidR="004A2FCE">
        <w:t>MHCLG</w:t>
      </w:r>
      <w:r w:rsidRPr="001567F3">
        <w:t xml:space="preserve"> the </w:t>
      </w:r>
      <w:r w:rsidR="0027478F">
        <w:t>Consultant</w:t>
      </w:r>
      <w:r w:rsidRPr="001567F3">
        <w:t xml:space="preserve"> shall provide satisfactory documentary evidence of the terms of insurance referred to in Clause </w:t>
      </w:r>
      <w:r w:rsidRPr="001567F3">
        <w:fldChar w:fldCharType="begin"/>
      </w:r>
      <w:r>
        <w:instrText xml:space="preserve"> REF _Ref219612539 \n \h  \* MERGEFORMAT </w:instrText>
      </w:r>
      <w:r w:rsidRPr="001567F3">
        <w:fldChar w:fldCharType="separate"/>
      </w:r>
      <w:r w:rsidR="009E31E6">
        <w:t>6.1</w:t>
      </w:r>
      <w:r w:rsidRPr="001567F3">
        <w:fldChar w:fldCharType="end"/>
      </w:r>
      <w:r w:rsidRPr="001567F3">
        <w:t xml:space="preserve"> and that the insurance referred to in Clause </w:t>
      </w:r>
      <w:r w:rsidRPr="001567F3">
        <w:fldChar w:fldCharType="begin"/>
      </w:r>
      <w:r>
        <w:instrText xml:space="preserve"> REF _Ref219612539 \n \h  \* MERGEFORMAT </w:instrText>
      </w:r>
      <w:r w:rsidRPr="001567F3">
        <w:fldChar w:fldCharType="separate"/>
      </w:r>
      <w:r w:rsidR="009E31E6">
        <w:t>6.1</w:t>
      </w:r>
      <w:r w:rsidRPr="001567F3">
        <w:fldChar w:fldCharType="end"/>
      </w:r>
      <w:r w:rsidRPr="001567F3">
        <w:t xml:space="preserve"> is being properly maintained, and shall confirm that payment has been made in respect of the last preceding premium due under such insurance.</w:t>
      </w:r>
      <w:bookmarkEnd w:id="70"/>
    </w:p>
    <w:p w14:paraId="7E787B1B" w14:textId="488DF1EF" w:rsidR="003F67FA" w:rsidRDefault="00844C99" w:rsidP="003E4660">
      <w:pPr>
        <w:pStyle w:val="Level2Number"/>
      </w:pPr>
      <w:r w:rsidRPr="001567F3">
        <w:lastRenderedPageBreak/>
        <w:t xml:space="preserve">The </w:t>
      </w:r>
      <w:r w:rsidR="0027478F">
        <w:t>Consultant</w:t>
      </w:r>
      <w:r w:rsidRPr="001567F3">
        <w:t xml:space="preserve"> warrants that it has at all relevant times observed and shall continue to observe </w:t>
      </w:r>
      <w:proofErr w:type="gramStart"/>
      <w:r w:rsidRPr="001567F3">
        <w:t>all of</w:t>
      </w:r>
      <w:proofErr w:type="gramEnd"/>
      <w:r w:rsidRPr="001567F3">
        <w:t xml:space="preserve"> the conditions of the insurance policy referred to in Clause </w:t>
      </w:r>
      <w:r w:rsidRPr="001567F3">
        <w:fldChar w:fldCharType="begin"/>
      </w:r>
      <w:r>
        <w:instrText xml:space="preserve"> REF _Ref219612539 \n \h  \* MERGEFORMAT </w:instrText>
      </w:r>
      <w:r w:rsidRPr="001567F3">
        <w:fldChar w:fldCharType="separate"/>
      </w:r>
      <w:r w:rsidR="009E31E6">
        <w:t>6.1</w:t>
      </w:r>
      <w:r w:rsidRPr="001567F3">
        <w:fldChar w:fldCharType="end"/>
      </w:r>
      <w:r w:rsidRPr="001567F3">
        <w:t xml:space="preserve"> and all of the insurance provisions contained or referred to in the </w:t>
      </w:r>
      <w:r w:rsidR="00C2403F">
        <w:t>Appointment</w:t>
      </w:r>
      <w:r w:rsidRPr="001567F3">
        <w:t>.</w:t>
      </w:r>
      <w:bookmarkStart w:id="71" w:name="_Toc17972819"/>
      <w:bookmarkStart w:id="72" w:name="_Toc245205260"/>
      <w:bookmarkStart w:id="73" w:name="_Toc394652394"/>
      <w:bookmarkStart w:id="74" w:name="_Toc78166690"/>
      <w:bookmarkStart w:id="75" w:name="_Toc81035886"/>
      <w:bookmarkStart w:id="76" w:name="_Toc88978809"/>
      <w:bookmarkEnd w:id="71"/>
    </w:p>
    <w:p w14:paraId="0887283B" w14:textId="1735F908" w:rsidR="003F67FA" w:rsidRDefault="00CB59CF" w:rsidP="003E4660">
      <w:pPr>
        <w:pStyle w:val="Level2Number"/>
      </w:pPr>
      <w:r w:rsidRPr="00CB59CF">
        <w:t xml:space="preserve">The Consultant shall as soon as reasonably practicable inform the MHCLG if the insurance referred to in Clause 6.1 ceases to be available at commercially reasonable rates and terms and shall obtain such reduced cover (if any) as is available and as would be fair and reasonable in the circumstances for the Consultant to obtain. </w:t>
      </w:r>
      <w:r w:rsidR="003F67FA">
        <w:t>For the purposes of this</w:t>
      </w:r>
      <w:r w:rsidRPr="00CB59CF">
        <w:t xml:space="preserve"> Clause 6, commercially reasonable rates shall mean such level of premium rates at which other consultants of a similar size and financial standing as the Consultant at each renewal date generally continue to take out such insurance.  For the avoidance of doubt, </w:t>
      </w:r>
      <w:r>
        <w:t>a</w:t>
      </w:r>
      <w:r w:rsidR="003F67FA">
        <w:t xml:space="preserve">ny increased or additional premium </w:t>
      </w:r>
      <w:r>
        <w:t>required by insurers by reason</w:t>
      </w:r>
      <w:r w:rsidR="003F67FA">
        <w:t xml:space="preserve"> of the Consultant's </w:t>
      </w:r>
      <w:r>
        <w:t xml:space="preserve">own </w:t>
      </w:r>
      <w:r w:rsidR="003F67FA">
        <w:t>claims record or other acts,</w:t>
      </w:r>
      <w:r>
        <w:t xml:space="preserve"> errors,</w:t>
      </w:r>
      <w:r w:rsidR="003F67FA">
        <w:t xml:space="preserve"> omissions</w:t>
      </w:r>
      <w:r>
        <w:t>, negligence, breaches, defaults, matters</w:t>
      </w:r>
      <w:r w:rsidR="003F67FA">
        <w:t xml:space="preserve"> or </w:t>
      </w:r>
      <w:r>
        <w:t xml:space="preserve">things </w:t>
      </w:r>
      <w:r w:rsidR="003F67FA">
        <w:t xml:space="preserve">particular to the Consultant </w:t>
      </w:r>
      <w:r>
        <w:t>shall</w:t>
      </w:r>
      <w:r w:rsidR="003F67FA">
        <w:t xml:space="preserve"> be deemed to be</w:t>
      </w:r>
      <w:r>
        <w:t xml:space="preserve"> within</w:t>
      </w:r>
      <w:r w:rsidR="003F67FA">
        <w:t xml:space="preserve"> commercially reasonable rates</w:t>
      </w:r>
      <w:r>
        <w:t>.</w:t>
      </w:r>
    </w:p>
    <w:p w14:paraId="2587AE99" w14:textId="3814511C" w:rsidR="00844C99" w:rsidRPr="001567F3" w:rsidRDefault="00844C99" w:rsidP="003F67FA">
      <w:pPr>
        <w:pStyle w:val="Level1Heading"/>
      </w:pPr>
      <w:bookmarkStart w:id="77" w:name="_Toc79577454"/>
      <w:r>
        <w:t>Health and</w:t>
      </w:r>
      <w:r w:rsidRPr="001567F3">
        <w:t xml:space="preserve"> safety</w:t>
      </w:r>
      <w:bookmarkEnd w:id="72"/>
      <w:bookmarkEnd w:id="73"/>
      <w:bookmarkEnd w:id="77"/>
      <w:r w:rsidRPr="001567F3">
        <w:t xml:space="preserve"> </w:t>
      </w:r>
      <w:bookmarkEnd w:id="74"/>
      <w:bookmarkEnd w:id="75"/>
      <w:bookmarkEnd w:id="76"/>
    </w:p>
    <w:p w14:paraId="6141E4EB" w14:textId="77777777" w:rsidR="00844C99" w:rsidRPr="001567F3" w:rsidRDefault="00844C99" w:rsidP="005934E8">
      <w:pPr>
        <w:pStyle w:val="Level2Number"/>
        <w:numPr>
          <w:ilvl w:val="0"/>
          <w:numId w:val="0"/>
        </w:numPr>
        <w:ind w:left="680"/>
      </w:pPr>
      <w:bookmarkStart w:id="78" w:name="_Toc35939010"/>
      <w:r w:rsidRPr="001567F3">
        <w:t xml:space="preserve">The </w:t>
      </w:r>
      <w:r w:rsidR="0027478F">
        <w:t>Consultant</w:t>
      </w:r>
      <w:r w:rsidRPr="001567F3">
        <w:t xml:space="preserve"> warrants that it has complied and shall comply with </w:t>
      </w:r>
      <w:proofErr w:type="gramStart"/>
      <w:r w:rsidRPr="001567F3">
        <w:t>all of</w:t>
      </w:r>
      <w:proofErr w:type="gramEnd"/>
      <w:r w:rsidRPr="001567F3">
        <w:t xml:space="preserve"> its obligations in relation to the </w:t>
      </w:r>
      <w:r w:rsidR="005A4CD0">
        <w:t>Remedial Works</w:t>
      </w:r>
      <w:r w:rsidRPr="001567F3">
        <w:t xml:space="preserve"> as set out in the Construction (Design and Management) Regulations </w:t>
      </w:r>
      <w:r>
        <w:t>2015</w:t>
      </w:r>
      <w:r w:rsidRPr="001567F3">
        <w:t>.</w:t>
      </w:r>
    </w:p>
    <w:p w14:paraId="37F7F432" w14:textId="77777777" w:rsidR="00844C99" w:rsidRPr="001567F3" w:rsidRDefault="00844C99" w:rsidP="00844C99">
      <w:pPr>
        <w:pStyle w:val="Level1Heading"/>
      </w:pPr>
      <w:bookmarkStart w:id="79" w:name="_Toc78166691"/>
      <w:bookmarkStart w:id="80" w:name="_Toc81035887"/>
      <w:bookmarkStart w:id="81" w:name="_Toc88978810"/>
      <w:bookmarkStart w:id="82" w:name="_Toc245205261"/>
      <w:bookmarkStart w:id="83" w:name="_Toc394652395"/>
      <w:bookmarkStart w:id="84" w:name="_Toc79577455"/>
      <w:r w:rsidRPr="001567F3">
        <w:t>Excluded materials</w:t>
      </w:r>
      <w:bookmarkStart w:id="85" w:name="_Ref35760839"/>
      <w:bookmarkEnd w:id="78"/>
      <w:bookmarkEnd w:id="79"/>
      <w:bookmarkEnd w:id="80"/>
      <w:bookmarkEnd w:id="81"/>
      <w:bookmarkEnd w:id="82"/>
      <w:bookmarkEnd w:id="83"/>
      <w:bookmarkEnd w:id="84"/>
    </w:p>
    <w:bookmarkEnd w:id="85"/>
    <w:p w14:paraId="3E60006D" w14:textId="5592866B" w:rsidR="00844C99" w:rsidRPr="001567F3" w:rsidRDefault="003E0D70" w:rsidP="00844C99">
      <w:pPr>
        <w:pStyle w:val="Level2Number"/>
      </w:pPr>
      <w:r>
        <w:t xml:space="preserve">The </w:t>
      </w:r>
      <w:r w:rsidR="0027478F">
        <w:t>Consultant</w:t>
      </w:r>
      <w:r>
        <w:t xml:space="preserve"> warrants that it has not and shall not use and/or permit the use of and/or specify for use in or in connection with the </w:t>
      </w:r>
      <w:r w:rsidR="005A4CD0">
        <w:t>Remedial Works</w:t>
      </w:r>
      <w:r>
        <w:t xml:space="preserve"> any substances materials equipment products kit practices or techniques which by their nature or application do not conform with relevant British Standards or Codes of Practice </w:t>
      </w:r>
      <w:r w:rsidR="008F6FC3">
        <w:t xml:space="preserve">or regulations </w:t>
      </w:r>
      <w:r>
        <w:t xml:space="preserve">or good building practice or any European Union equivalent current at the time of specification, nor any substances materials equipment products kit practices or techniques which are generally known or generally suspected within the </w:t>
      </w:r>
      <w:r w:rsidR="0027478F">
        <w:t>Consultant</w:t>
      </w:r>
      <w:r>
        <w:t xml:space="preserve">’s trade and/or the construction industry: </w:t>
      </w:r>
    </w:p>
    <w:p w14:paraId="03FD1C69" w14:textId="77777777" w:rsidR="008603BA" w:rsidRDefault="008603BA" w:rsidP="00BE2FCC">
      <w:pPr>
        <w:pStyle w:val="Level3Number"/>
      </w:pPr>
      <w:r>
        <w:t xml:space="preserve">to be deleterious in the particular circumstances in which they are used or specified for use to the health or safety of any </w:t>
      </w:r>
      <w:proofErr w:type="gramStart"/>
      <w:r>
        <w:t>person;</w:t>
      </w:r>
      <w:proofErr w:type="gramEnd"/>
      <w:r>
        <w:t xml:space="preserve"> </w:t>
      </w:r>
    </w:p>
    <w:p w14:paraId="20378E36" w14:textId="77777777" w:rsidR="008603BA" w:rsidRDefault="008603BA" w:rsidP="00BE2FCC">
      <w:pPr>
        <w:pStyle w:val="Level3Number"/>
      </w:pPr>
      <w:r>
        <w:t xml:space="preserve">to be deleterious in the particular circumstances in which they are used or specified for use to the health, safety, stability, performance, physical integrity and/or durability of the </w:t>
      </w:r>
      <w:r w:rsidR="005A4CD0">
        <w:t>Remedial Works</w:t>
      </w:r>
      <w:r>
        <w:t xml:space="preserve"> or any part thereof and/or to other structures, finishes, plant and/or </w:t>
      </w:r>
      <w:proofErr w:type="gramStart"/>
      <w:r>
        <w:t>machinery;</w:t>
      </w:r>
      <w:proofErr w:type="gramEnd"/>
      <w:r>
        <w:t xml:space="preserve"> </w:t>
      </w:r>
    </w:p>
    <w:p w14:paraId="0E576B96" w14:textId="77777777" w:rsidR="008603BA" w:rsidRDefault="008603BA" w:rsidP="00BE2FCC">
      <w:pPr>
        <w:pStyle w:val="Level3Number"/>
      </w:pPr>
      <w:r>
        <w:t>not to comply with or have due regard to the report entitled "Good Practice in the Selection of Construction Materials" (current edition) published by the British Council for Offices; and/or</w:t>
      </w:r>
    </w:p>
    <w:p w14:paraId="4AC71549" w14:textId="77777777" w:rsidR="008603BA" w:rsidRPr="001567F3" w:rsidRDefault="008603BA" w:rsidP="001B295B">
      <w:pPr>
        <w:pStyle w:val="Level3Number"/>
      </w:pPr>
      <w:r>
        <w:t>to be supplied or placed on the market in breach of the Construction Products Regulations.</w:t>
      </w:r>
    </w:p>
    <w:p w14:paraId="52886969" w14:textId="77777777" w:rsidR="00844C99" w:rsidRPr="001567F3" w:rsidRDefault="00844C99" w:rsidP="00844C99">
      <w:pPr>
        <w:pStyle w:val="Level1Heading"/>
      </w:pPr>
      <w:bookmarkStart w:id="86" w:name="_Toc4387165"/>
      <w:bookmarkStart w:id="87" w:name="_Toc78166692"/>
      <w:bookmarkStart w:id="88" w:name="_Toc81035888"/>
      <w:bookmarkStart w:id="89" w:name="_Toc88978811"/>
      <w:bookmarkStart w:id="90" w:name="_Toc245205262"/>
      <w:bookmarkStart w:id="91" w:name="_Toc394652396"/>
      <w:bookmarkStart w:id="92" w:name="_Toc79577456"/>
      <w:r w:rsidRPr="001567F3">
        <w:t>Communications</w:t>
      </w:r>
      <w:bookmarkEnd w:id="86"/>
      <w:bookmarkEnd w:id="87"/>
      <w:bookmarkEnd w:id="88"/>
      <w:bookmarkEnd w:id="89"/>
      <w:bookmarkEnd w:id="90"/>
      <w:bookmarkEnd w:id="91"/>
      <w:bookmarkEnd w:id="92"/>
    </w:p>
    <w:p w14:paraId="5640BD75" w14:textId="77777777" w:rsidR="00844C99" w:rsidRPr="001567F3" w:rsidRDefault="00844C99" w:rsidP="007D6FFE">
      <w:pPr>
        <w:pStyle w:val="Level2Number"/>
      </w:pPr>
      <w:r w:rsidRPr="001567F3">
        <w:t xml:space="preserve">Except as otherwise provided for in this Deed, all </w:t>
      </w:r>
      <w:proofErr w:type="gramStart"/>
      <w:r w:rsidRPr="001567F3">
        <w:t>notices</w:t>
      </w:r>
      <w:proofErr w:type="gramEnd"/>
      <w:r w:rsidRPr="001567F3">
        <w:t xml:space="preserve"> or other communications under or in respect of this Deed to either party shall be deemed to be duly given or made when</w:t>
      </w:r>
      <w:r w:rsidR="00A935A0">
        <w:t xml:space="preserve"> </w:t>
      </w:r>
      <w:r w:rsidRPr="001567F3">
        <w:t>delivered to that party at the address appearing below (or at such other address as that party may hereafter specify for this purpose to the other):</w:t>
      </w:r>
    </w:p>
    <w:p w14:paraId="0CB102F4" w14:textId="77777777" w:rsidR="005C6637" w:rsidRDefault="005C6637" w:rsidP="005C6637">
      <w:pPr>
        <w:pStyle w:val="BodyText1"/>
        <w:tabs>
          <w:tab w:val="left" w:pos="3600"/>
        </w:tabs>
        <w:ind w:left="3600" w:hanging="2920"/>
      </w:pPr>
      <w:r w:rsidRPr="001567F3">
        <w:t xml:space="preserve">in the case of the </w:t>
      </w:r>
      <w:r w:rsidRPr="00AD6C57">
        <w:rPr>
          <w:b/>
        </w:rPr>
        <w:t>Consultant</w:t>
      </w:r>
      <w:r>
        <w:t xml:space="preserve">: </w:t>
      </w:r>
    </w:p>
    <w:p w14:paraId="7DCB0F1F" w14:textId="06A95FCE" w:rsidR="005C6637" w:rsidRDefault="005C6637" w:rsidP="00CB59CF">
      <w:pPr>
        <w:pStyle w:val="BodyText1"/>
        <w:tabs>
          <w:tab w:val="left" w:pos="3600"/>
        </w:tabs>
        <w:ind w:left="3600" w:hanging="1473"/>
      </w:pPr>
      <w:r>
        <w:t>Names:</w:t>
      </w:r>
      <w:r w:rsidR="003F67FA">
        <w:t xml:space="preserve"> Paul Savidge</w:t>
      </w:r>
    </w:p>
    <w:p w14:paraId="5B5E1B00" w14:textId="55E0AE49" w:rsidR="000C5C39" w:rsidRDefault="005C6637" w:rsidP="00CB59CF">
      <w:pPr>
        <w:pStyle w:val="BodyText1"/>
        <w:tabs>
          <w:tab w:val="left" w:pos="3261"/>
        </w:tabs>
        <w:ind w:left="2977" w:hanging="850"/>
      </w:pPr>
      <w:r>
        <w:lastRenderedPageBreak/>
        <w:t>Address:</w:t>
      </w:r>
      <w:r w:rsidR="003F67FA">
        <w:t xml:space="preserve"> </w:t>
      </w:r>
      <w:proofErr w:type="spellStart"/>
      <w:r w:rsidR="003F67FA">
        <w:t>Wintech</w:t>
      </w:r>
      <w:proofErr w:type="spellEnd"/>
      <w:r w:rsidR="003F67FA">
        <w:t xml:space="preserve"> Limited, Quartz House, Pendeford Business Park, Wolverhampton, WV9 5HA</w:t>
      </w:r>
    </w:p>
    <w:p w14:paraId="70F419C9" w14:textId="77777777" w:rsidR="005C6637" w:rsidRDefault="005C6637" w:rsidP="005C6637">
      <w:pPr>
        <w:pStyle w:val="BodyText1"/>
        <w:tabs>
          <w:tab w:val="left" w:pos="3600"/>
        </w:tabs>
        <w:ind w:left="3600" w:hanging="2920"/>
      </w:pPr>
      <w:r w:rsidRPr="001567F3">
        <w:t xml:space="preserve">in the case of the </w:t>
      </w:r>
      <w:r w:rsidR="004A2FCE" w:rsidRPr="00AD6C57">
        <w:rPr>
          <w:b/>
        </w:rPr>
        <w:t>MHCLG</w:t>
      </w:r>
      <w:r w:rsidRPr="001567F3">
        <w:t xml:space="preserve">: </w:t>
      </w:r>
    </w:p>
    <w:p w14:paraId="5F8E2C81" w14:textId="77777777" w:rsidR="005C6637" w:rsidRDefault="00743BC7" w:rsidP="000A5046">
      <w:pPr>
        <w:pStyle w:val="BodyText4"/>
      </w:pPr>
      <w:r>
        <w:t xml:space="preserve">The Director of Building Safety </w:t>
      </w:r>
    </w:p>
    <w:p w14:paraId="6C4E2DB2" w14:textId="77777777" w:rsidR="000A5046" w:rsidRDefault="000A5046" w:rsidP="000A5046">
      <w:pPr>
        <w:pStyle w:val="BodyText4"/>
      </w:pPr>
      <w:r>
        <w:t>Ministry of Housing, Communities and Local Government</w:t>
      </w:r>
    </w:p>
    <w:p w14:paraId="300783FB" w14:textId="56EA3270" w:rsidR="005C6637" w:rsidRDefault="000A5046" w:rsidP="00CB59CF">
      <w:pPr>
        <w:pStyle w:val="BodyText4"/>
      </w:pPr>
      <w:r>
        <w:t>2 Marsham Street, London, SW1P 4DF</w:t>
      </w:r>
      <w:r w:rsidR="005C6637">
        <w:t xml:space="preserve"> </w:t>
      </w:r>
    </w:p>
    <w:p w14:paraId="2B5EF8F8" w14:textId="77777777" w:rsidR="005C6637" w:rsidRDefault="005C6637" w:rsidP="005C6637">
      <w:pPr>
        <w:pStyle w:val="BodyText1"/>
        <w:tabs>
          <w:tab w:val="left" w:pos="3600"/>
        </w:tabs>
        <w:ind w:left="3600" w:hanging="2920"/>
      </w:pPr>
      <w:r w:rsidRPr="001567F3">
        <w:t xml:space="preserve">in the case of the </w:t>
      </w:r>
      <w:r w:rsidRPr="00AD6C57">
        <w:rPr>
          <w:b/>
        </w:rPr>
        <w:t>Employer</w:t>
      </w:r>
      <w:r w:rsidRPr="001567F3">
        <w:t xml:space="preserve">: </w:t>
      </w:r>
      <w:r>
        <w:t xml:space="preserve"> </w:t>
      </w:r>
    </w:p>
    <w:p w14:paraId="75821230" w14:textId="294EC27C" w:rsidR="005C6637" w:rsidRDefault="005C6637" w:rsidP="00CB59CF">
      <w:pPr>
        <w:pStyle w:val="BodyText1"/>
        <w:tabs>
          <w:tab w:val="left" w:pos="3600"/>
        </w:tabs>
        <w:ind w:left="3600" w:hanging="1473"/>
      </w:pPr>
      <w:r>
        <w:t>Names:</w:t>
      </w:r>
      <w:r w:rsidR="001F66B8">
        <w:t xml:space="preserve"> Nick Massingham</w:t>
      </w:r>
    </w:p>
    <w:p w14:paraId="1A00C250" w14:textId="6EDF0216" w:rsidR="005C6637" w:rsidRDefault="005C6637" w:rsidP="00CB59CF">
      <w:pPr>
        <w:pStyle w:val="BodyText1"/>
        <w:ind w:firstLine="1447"/>
      </w:pPr>
      <w:r>
        <w:t>Address:</w:t>
      </w:r>
      <w:r w:rsidRPr="00A90197">
        <w:t xml:space="preserve"> </w:t>
      </w:r>
      <w:r w:rsidR="001F66B8" w:rsidRPr="001F66B8">
        <w:t xml:space="preserve">Management Office Twenty </w:t>
      </w:r>
      <w:proofErr w:type="spellStart"/>
      <w:r w:rsidR="001F66B8" w:rsidRPr="001F66B8">
        <w:t>Twenty</w:t>
      </w:r>
      <w:proofErr w:type="spellEnd"/>
      <w:r w:rsidR="001F66B8" w:rsidRPr="001F66B8">
        <w:t>, Skinner Lane, Leeds, LS7 1BB</w:t>
      </w:r>
    </w:p>
    <w:p w14:paraId="54C6C4E8" w14:textId="77777777" w:rsidR="00844C99" w:rsidRPr="001567F3" w:rsidRDefault="00844C99" w:rsidP="00844C99">
      <w:pPr>
        <w:pStyle w:val="Level2Number"/>
      </w:pPr>
      <w:r w:rsidRPr="001567F3">
        <w:t xml:space="preserve">A notice or other communication which is not received on a Business </w:t>
      </w:r>
      <w:proofErr w:type="gramStart"/>
      <w:r w:rsidRPr="001567F3">
        <w:t>Day</w:t>
      </w:r>
      <w:proofErr w:type="gramEnd"/>
      <w:r w:rsidRPr="001567F3">
        <w:t xml:space="preserve"> or which is received after business hours in the place of receipt shall be deemed to be given or made on the next following Business Day in that place.</w:t>
      </w:r>
    </w:p>
    <w:p w14:paraId="687CE7D9" w14:textId="77777777" w:rsidR="00844C99" w:rsidRPr="001567F3" w:rsidRDefault="00844C99" w:rsidP="00844C99">
      <w:pPr>
        <w:pStyle w:val="Level1Heading"/>
      </w:pPr>
      <w:bookmarkStart w:id="93" w:name="_Toc78166693"/>
      <w:bookmarkStart w:id="94" w:name="_Toc81035889"/>
      <w:bookmarkStart w:id="95" w:name="_Toc88978812"/>
      <w:bookmarkStart w:id="96" w:name="_Toc245205263"/>
      <w:bookmarkStart w:id="97" w:name="_Toc394652397"/>
      <w:bookmarkStart w:id="98" w:name="_Toc79577457"/>
      <w:r w:rsidRPr="001567F3">
        <w:t>Concurrent liabilities</w:t>
      </w:r>
      <w:bookmarkEnd w:id="93"/>
      <w:bookmarkEnd w:id="94"/>
      <w:bookmarkEnd w:id="95"/>
      <w:bookmarkEnd w:id="96"/>
      <w:bookmarkEnd w:id="97"/>
      <w:bookmarkEnd w:id="98"/>
    </w:p>
    <w:p w14:paraId="1AD75B6F" w14:textId="77777777" w:rsidR="00844C99" w:rsidRPr="001567F3" w:rsidRDefault="00844C99" w:rsidP="00844C99">
      <w:pPr>
        <w:pStyle w:val="BodyText1"/>
      </w:pPr>
      <w:r w:rsidRPr="001567F3">
        <w:t xml:space="preserve">The rights and benefits conferred upon the </w:t>
      </w:r>
      <w:r w:rsidR="004A2FCE">
        <w:t>MHCLG</w:t>
      </w:r>
      <w:r w:rsidRPr="001567F3">
        <w:t xml:space="preserve"> by this Deed are in addition to any other rights and remedies it may have against the </w:t>
      </w:r>
      <w:r w:rsidR="0027478F">
        <w:t>Consultant</w:t>
      </w:r>
      <w:r w:rsidRPr="001567F3">
        <w:t xml:space="preserve"> including, without prejudice to the generality of the foregoi</w:t>
      </w:r>
      <w:r w:rsidR="00096460">
        <w:t>ng, any remedies in negligence.</w:t>
      </w:r>
    </w:p>
    <w:p w14:paraId="52DB5E81" w14:textId="77777777" w:rsidR="00844C99" w:rsidRPr="001567F3" w:rsidRDefault="00844C99" w:rsidP="00844C99">
      <w:pPr>
        <w:pStyle w:val="Level1Heading"/>
      </w:pPr>
      <w:bookmarkStart w:id="99" w:name="_Toc245278569"/>
      <w:bookmarkStart w:id="100" w:name="_Toc367275587"/>
      <w:bookmarkStart w:id="101" w:name="_Ref367276036"/>
      <w:bookmarkStart w:id="102" w:name="_Ref369787592"/>
      <w:bookmarkStart w:id="103" w:name="_Toc394652398"/>
      <w:bookmarkStart w:id="104" w:name="_Toc79577458"/>
      <w:bookmarkStart w:id="105" w:name="_Toc78166694"/>
      <w:bookmarkStart w:id="106" w:name="_Toc81035890"/>
      <w:bookmarkStart w:id="107" w:name="_Toc88978813"/>
      <w:bookmarkStart w:id="108" w:name="_Ref219612647"/>
      <w:r w:rsidRPr="001567F3">
        <w:t>Assignment</w:t>
      </w:r>
      <w:bookmarkEnd w:id="99"/>
      <w:bookmarkEnd w:id="100"/>
      <w:bookmarkEnd w:id="101"/>
      <w:bookmarkEnd w:id="102"/>
      <w:bookmarkEnd w:id="103"/>
      <w:bookmarkEnd w:id="104"/>
      <w:r w:rsidRPr="001567F3">
        <w:t xml:space="preserve"> </w:t>
      </w:r>
      <w:bookmarkEnd w:id="105"/>
      <w:bookmarkEnd w:id="106"/>
      <w:bookmarkEnd w:id="107"/>
      <w:bookmarkEnd w:id="108"/>
    </w:p>
    <w:p w14:paraId="44C56902" w14:textId="77777777" w:rsidR="00844C99" w:rsidRPr="001567F3" w:rsidRDefault="00BA48E1" w:rsidP="00B41DD1">
      <w:pPr>
        <w:pStyle w:val="Level2Number"/>
      </w:pPr>
      <w:bookmarkStart w:id="109" w:name="_Ref367275973"/>
      <w:r w:rsidRPr="00BA48E1">
        <w:t xml:space="preserve">The </w:t>
      </w:r>
      <w:r w:rsidR="004A2FCE">
        <w:t>MHCLG</w:t>
      </w:r>
      <w:r w:rsidRPr="00BA48E1">
        <w:t xml:space="preserve"> may without the consent of the </w:t>
      </w:r>
      <w:r w:rsidR="0027478F">
        <w:t>Consultant</w:t>
      </w:r>
      <w:r w:rsidRPr="00BA48E1">
        <w:t xml:space="preserve"> </w:t>
      </w:r>
      <w:r w:rsidR="00743BC7">
        <w:t xml:space="preserve">from time to time </w:t>
      </w:r>
      <w:r w:rsidRPr="00BA48E1">
        <w:t xml:space="preserve">assign transfer and/or charge the benefit of all or any of the </w:t>
      </w:r>
      <w:r w:rsidR="0027478F">
        <w:t>Consultant</w:t>
      </w:r>
      <w:r w:rsidRPr="00BA48E1">
        <w:t xml:space="preserve">'s obligations under this </w:t>
      </w:r>
      <w:r w:rsidR="003C228C">
        <w:t>Deed</w:t>
      </w:r>
      <w:r w:rsidRPr="00BA48E1">
        <w:t xml:space="preserve"> and/or any benefit arising under or out of this </w:t>
      </w:r>
      <w:r w:rsidR="003C228C">
        <w:t>Deed</w:t>
      </w:r>
      <w:r w:rsidR="00B41DD1" w:rsidRPr="00B41DD1">
        <w:t xml:space="preserve"> on three occasions only</w:t>
      </w:r>
      <w:r w:rsidR="00743BC7">
        <w:t xml:space="preserve">. </w:t>
      </w:r>
      <w:bookmarkEnd w:id="109"/>
      <w:r w:rsidR="00844C99" w:rsidRPr="001567F3">
        <w:t xml:space="preserve">In this Deed references to the </w:t>
      </w:r>
      <w:r w:rsidR="004A2FCE">
        <w:t>MHCLG</w:t>
      </w:r>
      <w:r w:rsidR="00844C99" w:rsidRPr="001567F3">
        <w:t xml:space="preserve"> include where the context admits its permitted assignees.</w:t>
      </w:r>
    </w:p>
    <w:p w14:paraId="645A4C03" w14:textId="77777777" w:rsidR="00844C99" w:rsidRPr="001567F3" w:rsidRDefault="00844C99" w:rsidP="00844C99">
      <w:pPr>
        <w:pStyle w:val="Level2Number"/>
      </w:pPr>
      <w:r w:rsidRPr="001567F3">
        <w:t xml:space="preserve">The </w:t>
      </w:r>
      <w:r w:rsidR="0027478F">
        <w:t>Consultant</w:t>
      </w:r>
      <w:r w:rsidRPr="001567F3">
        <w:t xml:space="preserve"> shall not be entitled to contend that any person to whom this Deed is assigned in accordance with Clause </w:t>
      </w:r>
      <w:r w:rsidRPr="001567F3">
        <w:fldChar w:fldCharType="begin"/>
      </w:r>
      <w:r>
        <w:instrText xml:space="preserve"> REF _Ref367275973 \n \h  \* MERGEFORMAT </w:instrText>
      </w:r>
      <w:r w:rsidRPr="001567F3">
        <w:fldChar w:fldCharType="separate"/>
      </w:r>
      <w:r w:rsidR="009E31E6">
        <w:t>11.1</w:t>
      </w:r>
      <w:r w:rsidRPr="001567F3">
        <w:fldChar w:fldCharType="end"/>
      </w:r>
      <w:r w:rsidRPr="001567F3">
        <w:t xml:space="preserve"> is precluded from recovering under this Deed any loss incurred by such assignee resulting from any breach of this Deed (whenever happening), by reason that such person is an assignee and no</w:t>
      </w:r>
      <w:r w:rsidR="00E84F46">
        <w:t>t</w:t>
      </w:r>
      <w:r w:rsidRPr="001567F3">
        <w:t xml:space="preserve"> a named </w:t>
      </w:r>
      <w:r w:rsidR="00AA708A">
        <w:t>party</w:t>
      </w:r>
      <w:r w:rsidR="00AA708A" w:rsidRPr="001567F3">
        <w:t xml:space="preserve"> </w:t>
      </w:r>
      <w:r w:rsidRPr="001567F3">
        <w:t>under this Deed.</w:t>
      </w:r>
    </w:p>
    <w:p w14:paraId="77230A92" w14:textId="77777777" w:rsidR="00844C99" w:rsidRPr="001567F3" w:rsidRDefault="00844C99" w:rsidP="00844C99">
      <w:pPr>
        <w:pStyle w:val="Level2Number"/>
      </w:pPr>
      <w:r w:rsidRPr="001567F3">
        <w:t xml:space="preserve">The </w:t>
      </w:r>
      <w:r w:rsidR="0027478F">
        <w:t>Consultant</w:t>
      </w:r>
      <w:r w:rsidRPr="001567F3">
        <w:t xml:space="preserve"> shall not be entitled to assign, transfer and/or charge the benefit of any (if any) of the </w:t>
      </w:r>
      <w:r w:rsidR="004A2FCE">
        <w:t>MHCLG</w:t>
      </w:r>
      <w:r w:rsidRPr="001567F3">
        <w:t xml:space="preserve">'s obligations under this Deed and/or any benefit (if any) arising to the </w:t>
      </w:r>
      <w:r w:rsidR="0027478F">
        <w:t>Consultant</w:t>
      </w:r>
      <w:r w:rsidRPr="001567F3">
        <w:t xml:space="preserve"> out of this Deed.</w:t>
      </w:r>
    </w:p>
    <w:p w14:paraId="16596A11" w14:textId="77777777" w:rsidR="00844C99" w:rsidRPr="001567F3" w:rsidRDefault="00844C99" w:rsidP="00844C99">
      <w:pPr>
        <w:pStyle w:val="Level1Heading"/>
      </w:pPr>
      <w:bookmarkStart w:id="110" w:name="_Toc78166695"/>
      <w:bookmarkStart w:id="111" w:name="_Toc81035891"/>
      <w:bookmarkStart w:id="112" w:name="_Toc88978814"/>
      <w:bookmarkStart w:id="113" w:name="_Toc245205265"/>
      <w:bookmarkStart w:id="114" w:name="_Toc394652399"/>
      <w:bookmarkStart w:id="115" w:name="_Toc79577459"/>
      <w:r w:rsidRPr="001567F3">
        <w:t>Limitation period</w:t>
      </w:r>
      <w:bookmarkEnd w:id="110"/>
      <w:bookmarkEnd w:id="111"/>
      <w:bookmarkEnd w:id="112"/>
      <w:bookmarkEnd w:id="113"/>
      <w:bookmarkEnd w:id="114"/>
      <w:bookmarkEnd w:id="115"/>
      <w:r w:rsidR="00C52CAB">
        <w:t xml:space="preserve"> </w:t>
      </w:r>
    </w:p>
    <w:p w14:paraId="7F46DEB8" w14:textId="77777777" w:rsidR="00844C99" w:rsidRPr="001567F3" w:rsidRDefault="00844C99" w:rsidP="00C52CAB">
      <w:pPr>
        <w:pStyle w:val="BodyText1"/>
      </w:pPr>
      <w:r w:rsidRPr="001567F3">
        <w:t xml:space="preserve">The liability of the </w:t>
      </w:r>
      <w:r w:rsidR="0027478F">
        <w:t>Consultant</w:t>
      </w:r>
      <w:r w:rsidRPr="001567F3">
        <w:t xml:space="preserve"> under this Deed shall cease </w:t>
      </w:r>
      <w:r w:rsidRPr="00191452">
        <w:t>12</w:t>
      </w:r>
      <w:r w:rsidR="005C6637" w:rsidRPr="005C6637">
        <w:t xml:space="preserve"> </w:t>
      </w:r>
      <w:r w:rsidRPr="005C6637">
        <w:t>years</w:t>
      </w:r>
      <w:r w:rsidRPr="001567F3">
        <w:t xml:space="preserve"> following Practical Completion</w:t>
      </w:r>
      <w:r w:rsidR="003E4B7D" w:rsidRPr="003E4B7D">
        <w:t xml:space="preserve"> save in relation to any claims made by the </w:t>
      </w:r>
      <w:r w:rsidR="004A2FCE">
        <w:t>MHCLG</w:t>
      </w:r>
      <w:r w:rsidR="003E4B7D" w:rsidRPr="003E4B7D">
        <w:t xml:space="preserve"> against the </w:t>
      </w:r>
      <w:r w:rsidR="0027478F">
        <w:t>Consultant</w:t>
      </w:r>
      <w:r w:rsidR="003E4B7D" w:rsidRPr="003E4B7D">
        <w:t xml:space="preserve"> and</w:t>
      </w:r>
      <w:r w:rsidR="003E4B7D">
        <w:t>/or</w:t>
      </w:r>
      <w:r w:rsidR="003E4B7D" w:rsidRPr="003E4B7D">
        <w:t xml:space="preserve"> notified by the </w:t>
      </w:r>
      <w:r w:rsidR="004A2FCE">
        <w:t>MHCLG</w:t>
      </w:r>
      <w:r w:rsidR="003E4B7D" w:rsidRPr="003E4B7D">
        <w:t xml:space="preserve"> to the </w:t>
      </w:r>
      <w:r w:rsidR="0027478F">
        <w:t>Consultant</w:t>
      </w:r>
      <w:r w:rsidR="003E4B7D" w:rsidRPr="003E4B7D">
        <w:t xml:space="preserve"> in writing prior thereto</w:t>
      </w:r>
      <w:r w:rsidRPr="001567F3">
        <w:t xml:space="preserve">.  </w:t>
      </w:r>
    </w:p>
    <w:p w14:paraId="5CDB4329" w14:textId="77777777" w:rsidR="00844C99" w:rsidRPr="001567F3" w:rsidRDefault="00844C99" w:rsidP="00844C99">
      <w:pPr>
        <w:pStyle w:val="Level1Heading"/>
      </w:pPr>
      <w:bookmarkStart w:id="116" w:name="_Toc78166696"/>
      <w:bookmarkStart w:id="117" w:name="_Toc81035892"/>
      <w:bookmarkStart w:id="118" w:name="_Toc245205266"/>
      <w:bookmarkStart w:id="119" w:name="_Toc394652400"/>
      <w:bookmarkStart w:id="120" w:name="_Toc79577460"/>
      <w:bookmarkStart w:id="121" w:name="_Toc88978815"/>
      <w:r w:rsidRPr="001567F3">
        <w:t>Employer</w:t>
      </w:r>
      <w:bookmarkEnd w:id="116"/>
      <w:bookmarkEnd w:id="117"/>
      <w:bookmarkEnd w:id="118"/>
      <w:bookmarkEnd w:id="119"/>
      <w:bookmarkEnd w:id="120"/>
      <w:r w:rsidRPr="001567F3">
        <w:t xml:space="preserve"> </w:t>
      </w:r>
      <w:bookmarkEnd w:id="121"/>
    </w:p>
    <w:p w14:paraId="62AC61B8" w14:textId="77777777" w:rsidR="00844C99" w:rsidRPr="001567F3" w:rsidRDefault="00844C99" w:rsidP="00844C99">
      <w:pPr>
        <w:pStyle w:val="BodyText1"/>
      </w:pPr>
      <w:r w:rsidRPr="001567F3">
        <w:t xml:space="preserve">The Employer agrees that it shall not take any steps which would prevent or hinder the </w:t>
      </w:r>
      <w:r w:rsidR="004A2FCE">
        <w:t>MHCLG</w:t>
      </w:r>
      <w:r w:rsidRPr="001567F3">
        <w:t xml:space="preserve"> from exercising its rights under this Deed and confirms that the rights of the </w:t>
      </w:r>
      <w:r w:rsidR="004A2FCE">
        <w:t>MHCLG</w:t>
      </w:r>
      <w:r w:rsidRPr="001567F3">
        <w:t xml:space="preserve"> in Clauses </w:t>
      </w:r>
      <w:r w:rsidR="00E44892">
        <w:t>3</w:t>
      </w:r>
      <w:r w:rsidRPr="001567F3">
        <w:t xml:space="preserve"> and </w:t>
      </w:r>
      <w:r w:rsidR="00E44892">
        <w:t xml:space="preserve">4 </w:t>
      </w:r>
      <w:r w:rsidRPr="001567F3">
        <w:t xml:space="preserve">override any obligations of the </w:t>
      </w:r>
      <w:r w:rsidR="0027478F">
        <w:t>Consultant</w:t>
      </w:r>
      <w:r w:rsidRPr="001567F3">
        <w:t xml:space="preserve"> to the Employer under the </w:t>
      </w:r>
      <w:r w:rsidR="00C2403F">
        <w:t>Appointment</w:t>
      </w:r>
      <w:r w:rsidRPr="001567F3">
        <w:t>.</w:t>
      </w:r>
    </w:p>
    <w:p w14:paraId="0A2DCA48" w14:textId="77777777" w:rsidR="00844C99" w:rsidRPr="001567F3" w:rsidRDefault="00AC2CBD" w:rsidP="00844C99">
      <w:pPr>
        <w:pStyle w:val="Level1Heading"/>
      </w:pPr>
      <w:bookmarkStart w:id="122" w:name="_Toc78166697"/>
      <w:bookmarkStart w:id="123" w:name="_Toc81035893"/>
      <w:bookmarkStart w:id="124" w:name="_Toc88978816"/>
      <w:bookmarkStart w:id="125" w:name="_Toc245205267"/>
      <w:bookmarkStart w:id="126" w:name="_Toc394652401"/>
      <w:bookmarkStart w:id="127" w:name="_Toc79577461"/>
      <w:r>
        <w:lastRenderedPageBreak/>
        <w:t xml:space="preserve">Governing </w:t>
      </w:r>
      <w:r w:rsidR="00844C99" w:rsidRPr="001567F3">
        <w:t>Law and jurisdiction</w:t>
      </w:r>
      <w:bookmarkEnd w:id="122"/>
      <w:bookmarkEnd w:id="123"/>
      <w:bookmarkEnd w:id="124"/>
      <w:bookmarkEnd w:id="125"/>
      <w:bookmarkEnd w:id="126"/>
      <w:bookmarkEnd w:id="127"/>
    </w:p>
    <w:p w14:paraId="19B5D7FE" w14:textId="77777777" w:rsidR="00844C99" w:rsidRPr="001567F3" w:rsidRDefault="00844C99" w:rsidP="00844C99">
      <w:pPr>
        <w:pStyle w:val="Level2Number"/>
      </w:pPr>
      <w:r w:rsidRPr="001567F3">
        <w:t>This Deed and any dispute or claim arising out of or in connection with it or its subject matter or formation (including non-contractual disputes or claims) shall be governed by and construed in accordance with the law of England and Wales.</w:t>
      </w:r>
    </w:p>
    <w:p w14:paraId="702BE8B6" w14:textId="77777777" w:rsidR="00844C99" w:rsidRPr="001567F3" w:rsidRDefault="00844C99" w:rsidP="00844C99">
      <w:pPr>
        <w:pStyle w:val="Level2Number"/>
      </w:pPr>
      <w:r w:rsidRPr="001567F3">
        <w:t xml:space="preserve">The parties irrevocably submit to the </w:t>
      </w:r>
      <w:r w:rsidR="00AA708A" w:rsidRPr="00BE2FCC">
        <w:t xml:space="preserve">exclusive </w:t>
      </w:r>
      <w:r w:rsidRPr="001567F3">
        <w:t xml:space="preserve">jurisdiction of the courts of England and Wales which shall have jurisdiction to hear and decide any suit, </w:t>
      </w:r>
      <w:proofErr w:type="gramStart"/>
      <w:r w:rsidRPr="001567F3">
        <w:t>action</w:t>
      </w:r>
      <w:proofErr w:type="gramEnd"/>
      <w:r w:rsidRPr="001567F3">
        <w:t xml:space="preserve"> or proceedings and/or to settle any dispute or claim which may arise out of or in connection with this Deed or its subject matter or formation (including non-contractual disputes or claims).</w:t>
      </w:r>
    </w:p>
    <w:p w14:paraId="5F8B8C38" w14:textId="77777777" w:rsidR="00844C99" w:rsidRPr="001567F3" w:rsidRDefault="00844C99" w:rsidP="00844C99">
      <w:pPr>
        <w:pStyle w:val="Level1Heading"/>
      </w:pPr>
      <w:bookmarkStart w:id="128" w:name="_Toc35939016"/>
      <w:bookmarkStart w:id="129" w:name="_Toc78166698"/>
      <w:bookmarkStart w:id="130" w:name="_Toc81035894"/>
      <w:bookmarkStart w:id="131" w:name="_Toc88978817"/>
      <w:bookmarkStart w:id="132" w:name="_Ref219612633"/>
      <w:bookmarkStart w:id="133" w:name="_Toc245205268"/>
      <w:bookmarkStart w:id="134" w:name="_Ref369787581"/>
      <w:bookmarkStart w:id="135" w:name="_Toc394652402"/>
      <w:bookmarkStart w:id="136" w:name="_Toc79577462"/>
      <w:r w:rsidRPr="001567F3">
        <w:t>Rights of third parties</w:t>
      </w:r>
      <w:bookmarkEnd w:id="128"/>
      <w:bookmarkEnd w:id="129"/>
      <w:bookmarkEnd w:id="130"/>
      <w:bookmarkEnd w:id="131"/>
      <w:bookmarkEnd w:id="132"/>
      <w:bookmarkEnd w:id="133"/>
      <w:bookmarkEnd w:id="134"/>
      <w:bookmarkEnd w:id="135"/>
      <w:bookmarkEnd w:id="136"/>
    </w:p>
    <w:p w14:paraId="078F3529" w14:textId="77777777" w:rsidR="00844C99" w:rsidRPr="001567F3" w:rsidRDefault="00844C99" w:rsidP="00844C99">
      <w:pPr>
        <w:pStyle w:val="BodyText1"/>
      </w:pPr>
      <w:r w:rsidRPr="001567F3">
        <w:t>Unless the right of enforcement is expressly provided for it is not intended that a third party should have the right to enforce a provision of this Deed pursuant to the Contracts (Right</w:t>
      </w:r>
      <w:r w:rsidR="00646DE7">
        <w:t>s</w:t>
      </w:r>
      <w:r w:rsidRPr="001567F3">
        <w:t xml:space="preserve"> of Third Parties) Act 1999.  This Clause </w:t>
      </w:r>
      <w:r w:rsidR="00E44892">
        <w:t xml:space="preserve">15 </w:t>
      </w:r>
      <w:r w:rsidRPr="001567F3">
        <w:t xml:space="preserve">shall not affect or prevent any assignees who take the benefit of this Deed pursuant to Clause </w:t>
      </w:r>
      <w:r w:rsidR="00E44892">
        <w:t>11</w:t>
      </w:r>
      <w:r w:rsidR="00096460">
        <w:t xml:space="preserve"> </w:t>
      </w:r>
      <w:r w:rsidRPr="001567F3">
        <w:t xml:space="preserve">or successors in title to the </w:t>
      </w:r>
      <w:r w:rsidR="004A2FCE">
        <w:t>MHCLG</w:t>
      </w:r>
      <w:r w:rsidRPr="001567F3">
        <w:t xml:space="preserve"> from enforcing the provisions of this Deed.</w:t>
      </w:r>
    </w:p>
    <w:p w14:paraId="21DACE45" w14:textId="3E61FA8D" w:rsidR="000112E3" w:rsidRPr="00CB59CF" w:rsidRDefault="00844C99" w:rsidP="007B4151">
      <w:pPr>
        <w:rPr>
          <w:b/>
          <w:bCs/>
        </w:rPr>
      </w:pPr>
      <w:r w:rsidRPr="00CB59CF">
        <w:rPr>
          <w:b/>
          <w:bCs/>
        </w:rPr>
        <w:t>This document has been executed as a deed and is delivered and takes effect on the date stated at the beginning of it.</w:t>
      </w:r>
    </w:p>
    <w:p w14:paraId="4FD5BDED" w14:textId="77777777" w:rsidR="000112E3" w:rsidRDefault="000112E3">
      <w:pPr>
        <w:spacing w:after="0"/>
      </w:pPr>
      <w:r>
        <w:br w:type="page"/>
      </w:r>
    </w:p>
    <w:p w14:paraId="6227E08A" w14:textId="77777777" w:rsidR="00B41DD1" w:rsidRDefault="00B41DD1" w:rsidP="00915D25">
      <w:pPr>
        <w:autoSpaceDE w:val="0"/>
        <w:autoSpaceDN w:val="0"/>
        <w:adjustRightInd w:val="0"/>
        <w:spacing w:after="0"/>
        <w:rPr>
          <w:rFonts w:cs="Verdana"/>
          <w:b/>
          <w:color w:val="000000"/>
          <w:szCs w:val="18"/>
          <w:highlight w:val="yellow"/>
        </w:rPr>
      </w:pPr>
    </w:p>
    <w:tbl>
      <w:tblPr>
        <w:tblW w:w="9039" w:type="dxa"/>
        <w:tblLayout w:type="fixed"/>
        <w:tblCellMar>
          <w:left w:w="57" w:type="dxa"/>
          <w:right w:w="57" w:type="dxa"/>
        </w:tblCellMar>
        <w:tblLook w:val="01E0" w:firstRow="1" w:lastRow="1" w:firstColumn="1" w:lastColumn="1" w:noHBand="0" w:noVBand="0"/>
      </w:tblPr>
      <w:tblGrid>
        <w:gridCol w:w="5245"/>
        <w:gridCol w:w="3794"/>
      </w:tblGrid>
      <w:tr w:rsidR="00831007" w:rsidRPr="00C0447B" w14:paraId="2D502BB3" w14:textId="77777777" w:rsidTr="003E4660">
        <w:tc>
          <w:tcPr>
            <w:tcW w:w="5245" w:type="dxa"/>
            <w:shd w:val="clear" w:color="auto" w:fill="auto"/>
          </w:tcPr>
          <w:p w14:paraId="2EDE062B" w14:textId="3E35C463" w:rsidR="00831007" w:rsidRPr="00C0447B" w:rsidRDefault="00831007" w:rsidP="003E4660">
            <w:pPr>
              <w:tabs>
                <w:tab w:val="left" w:pos="4820"/>
              </w:tabs>
              <w:spacing w:line="360" w:lineRule="auto"/>
              <w:rPr>
                <w:rFonts w:eastAsia="Calibri" w:cs="Arial"/>
              </w:rPr>
            </w:pPr>
            <w:r w:rsidRPr="00C0447B">
              <w:rPr>
                <w:rFonts w:eastAsia="Calibri" w:cs="Arial"/>
              </w:rPr>
              <w:t>Signed as a deed by …………………………</w:t>
            </w:r>
            <w:r w:rsidRPr="00C0447B">
              <w:rPr>
                <w:rFonts w:eastAsia="Calibri" w:cs="Arial"/>
                <w:i/>
              </w:rPr>
              <w:t>…</w:t>
            </w:r>
            <w:proofErr w:type="gramStart"/>
            <w:r w:rsidRPr="00C0447B">
              <w:rPr>
                <w:rFonts w:eastAsia="Calibri" w:cs="Arial"/>
                <w:i/>
              </w:rPr>
              <w:t>….</w:t>
            </w:r>
            <w:r w:rsidRPr="00C41367">
              <w:rPr>
                <w:rFonts w:eastAsia="Calibri" w:cs="Arial"/>
                <w:vertAlign w:val="superscript"/>
              </w:rPr>
              <w:t>Director's</w:t>
            </w:r>
            <w:proofErr w:type="gramEnd"/>
            <w:r w:rsidRPr="00C41367">
              <w:rPr>
                <w:rFonts w:eastAsia="Calibri" w:cs="Arial"/>
              </w:rPr>
              <w:t xml:space="preserve"> </w:t>
            </w:r>
            <w:r w:rsidRPr="00C41367">
              <w:rPr>
                <w:rFonts w:eastAsia="Calibri" w:cs="Arial"/>
                <w:vertAlign w:val="superscript"/>
              </w:rPr>
              <w:t>printed name</w:t>
            </w:r>
            <w:r>
              <w:rPr>
                <w:rFonts w:eastAsia="Calibri" w:cs="Arial"/>
                <w:i/>
              </w:rPr>
              <w:t xml:space="preserve"> </w:t>
            </w:r>
            <w:r w:rsidRPr="00C0447B">
              <w:rPr>
                <w:rFonts w:eastAsia="Calibri" w:cs="Arial"/>
              </w:rPr>
              <w:t xml:space="preserve">for and on behalf of </w:t>
            </w:r>
            <w:r w:rsidR="008C4A2B">
              <w:rPr>
                <w:rFonts w:eastAsia="Calibri" w:cs="Arial"/>
                <w:b/>
              </w:rPr>
              <w:t>WINTECH LIMITED</w:t>
            </w:r>
            <w:r>
              <w:rPr>
                <w:rFonts w:eastAsia="Calibri" w:cs="Arial"/>
              </w:rPr>
              <w:t xml:space="preserve"> </w:t>
            </w:r>
            <w:r w:rsidRPr="00C0447B">
              <w:rPr>
                <w:rFonts w:eastAsia="Calibri" w:cs="Arial"/>
              </w:rPr>
              <w:t>in the presence of:</w:t>
            </w:r>
          </w:p>
          <w:p w14:paraId="169F7903" w14:textId="77777777" w:rsidR="00831007" w:rsidRPr="00E25809" w:rsidRDefault="00831007" w:rsidP="003E4660">
            <w:pPr>
              <w:tabs>
                <w:tab w:val="left" w:pos="4820"/>
              </w:tabs>
              <w:rPr>
                <w:rFonts w:eastAsia="Calibri" w:cs="Arial"/>
              </w:rPr>
            </w:pPr>
            <w:r w:rsidRPr="00C0447B">
              <w:rPr>
                <w:rFonts w:eastAsia="Calibri" w:cs="Arial"/>
              </w:rPr>
              <w:t>………………………………………</w:t>
            </w:r>
            <w:proofErr w:type="gramStart"/>
            <w:r w:rsidRPr="00C0447B">
              <w:rPr>
                <w:rFonts w:eastAsia="Calibri" w:cs="Arial"/>
              </w:rPr>
              <w:t>….</w:t>
            </w:r>
            <w:r w:rsidRPr="00C41367">
              <w:rPr>
                <w:rFonts w:eastAsia="Calibri" w:cs="Arial"/>
                <w:i/>
                <w:vertAlign w:val="superscript"/>
              </w:rPr>
              <w:t>witness</w:t>
            </w:r>
            <w:proofErr w:type="gramEnd"/>
            <w:r w:rsidRPr="00C41367">
              <w:rPr>
                <w:rFonts w:eastAsia="Calibri" w:cs="Arial"/>
                <w:i/>
                <w:vertAlign w:val="superscript"/>
              </w:rPr>
              <w:t>' signature</w:t>
            </w:r>
            <w:r>
              <w:rPr>
                <w:rFonts w:eastAsia="Calibri" w:cs="Arial"/>
              </w:rPr>
              <w:t xml:space="preserve"> </w:t>
            </w:r>
          </w:p>
          <w:p w14:paraId="7EF23650" w14:textId="77777777" w:rsidR="00831007" w:rsidRPr="00E25809" w:rsidRDefault="00831007" w:rsidP="003E4660">
            <w:pPr>
              <w:tabs>
                <w:tab w:val="left" w:pos="4820"/>
              </w:tabs>
              <w:rPr>
                <w:rFonts w:eastAsia="Calibri" w:cs="Arial"/>
              </w:rPr>
            </w:pPr>
            <w:r w:rsidRPr="00C0447B">
              <w:rPr>
                <w:rFonts w:eastAsia="Calibri" w:cs="Arial"/>
                <w:i/>
              </w:rPr>
              <w:t>Name</w:t>
            </w:r>
            <w:r w:rsidRPr="00C0447B">
              <w:rPr>
                <w:rFonts w:eastAsia="Calibri" w:cs="Arial"/>
              </w:rPr>
              <w:t>…………………………………………</w:t>
            </w:r>
            <w:r>
              <w:rPr>
                <w:rFonts w:eastAsia="Calibri" w:cs="Arial"/>
              </w:rPr>
              <w:t>……</w:t>
            </w:r>
          </w:p>
          <w:p w14:paraId="2D1A8D2E" w14:textId="77777777" w:rsidR="00831007" w:rsidRPr="00C0447B" w:rsidRDefault="00831007" w:rsidP="003E4660">
            <w:pPr>
              <w:tabs>
                <w:tab w:val="left" w:pos="4820"/>
              </w:tabs>
              <w:rPr>
                <w:rFonts w:eastAsia="Calibri" w:cs="Arial"/>
              </w:rPr>
            </w:pPr>
            <w:r w:rsidRPr="00C0447B">
              <w:rPr>
                <w:rFonts w:eastAsia="Calibri" w:cs="Arial"/>
                <w:i/>
              </w:rPr>
              <w:t>Address</w:t>
            </w:r>
            <w:r w:rsidRPr="00C0447B">
              <w:rPr>
                <w:rFonts w:eastAsia="Calibri" w:cs="Arial"/>
              </w:rPr>
              <w:t>…………………………………………</w:t>
            </w:r>
            <w:r>
              <w:rPr>
                <w:rFonts w:eastAsia="Calibri" w:cs="Arial"/>
              </w:rPr>
              <w:t>….</w:t>
            </w:r>
          </w:p>
          <w:p w14:paraId="6EA6E9C3" w14:textId="77777777" w:rsidR="00831007" w:rsidRPr="00E25809" w:rsidRDefault="00831007" w:rsidP="003E4660">
            <w:pPr>
              <w:tabs>
                <w:tab w:val="left" w:pos="4820"/>
              </w:tabs>
              <w:rPr>
                <w:rFonts w:eastAsia="Calibri" w:cs="Arial"/>
              </w:rPr>
            </w:pPr>
            <w:r w:rsidRPr="00C0447B">
              <w:rPr>
                <w:rFonts w:eastAsia="Calibri" w:cs="Arial"/>
              </w:rPr>
              <w:t>…………………………………………</w:t>
            </w:r>
            <w:r>
              <w:rPr>
                <w:rFonts w:eastAsia="Calibri" w:cs="Arial"/>
              </w:rPr>
              <w:t>…………..</w:t>
            </w:r>
          </w:p>
          <w:p w14:paraId="1462C5B2" w14:textId="77777777" w:rsidR="00831007" w:rsidRPr="00C0447B" w:rsidRDefault="00831007" w:rsidP="00AD6C57">
            <w:pPr>
              <w:tabs>
                <w:tab w:val="left" w:pos="4820"/>
              </w:tabs>
              <w:rPr>
                <w:rFonts w:eastAsia="Calibri" w:cs="Arial"/>
              </w:rPr>
            </w:pPr>
            <w:r w:rsidRPr="00C0447B">
              <w:rPr>
                <w:rFonts w:eastAsia="Calibri" w:cs="Arial"/>
                <w:i/>
              </w:rPr>
              <w:t>Occupation</w:t>
            </w:r>
            <w:r w:rsidRPr="00C0447B">
              <w:rPr>
                <w:rFonts w:eastAsia="Calibri" w:cs="Arial"/>
              </w:rPr>
              <w:t>………………………………………….</w:t>
            </w:r>
          </w:p>
        </w:tc>
        <w:tc>
          <w:tcPr>
            <w:tcW w:w="3794" w:type="dxa"/>
            <w:shd w:val="clear" w:color="auto" w:fill="auto"/>
          </w:tcPr>
          <w:p w14:paraId="2C46E7DA" w14:textId="77777777" w:rsidR="00831007" w:rsidRPr="00C0447B" w:rsidRDefault="00831007" w:rsidP="003E4660">
            <w:pPr>
              <w:tabs>
                <w:tab w:val="left" w:pos="4820"/>
              </w:tabs>
              <w:rPr>
                <w:rFonts w:eastAsia="Calibri" w:cs="Arial"/>
                <w:i/>
              </w:rPr>
            </w:pPr>
            <w:r w:rsidRPr="00C0447B">
              <w:rPr>
                <w:rFonts w:eastAsia="Calibri" w:cs="Arial"/>
              </w:rPr>
              <w:t>…………………………………</w:t>
            </w:r>
            <w:r w:rsidRPr="00C0447B">
              <w:rPr>
                <w:rFonts w:eastAsia="Calibri" w:cs="Arial"/>
                <w:i/>
              </w:rPr>
              <w:t>……….</w:t>
            </w:r>
          </w:p>
          <w:p w14:paraId="373953CA" w14:textId="18AC5C84" w:rsidR="00831007" w:rsidRPr="00C0447B" w:rsidRDefault="00CB59CF" w:rsidP="003E4660">
            <w:pPr>
              <w:tabs>
                <w:tab w:val="left" w:pos="4820"/>
              </w:tabs>
              <w:rPr>
                <w:rFonts w:eastAsia="Calibri" w:cs="Arial"/>
              </w:rPr>
            </w:pPr>
            <w:r>
              <w:rPr>
                <w:rFonts w:eastAsia="Calibri" w:cs="Arial"/>
              </w:rPr>
              <w:t xml:space="preserve">Director's </w:t>
            </w:r>
            <w:r w:rsidR="00831007">
              <w:rPr>
                <w:rFonts w:eastAsia="Calibri" w:cs="Arial"/>
              </w:rPr>
              <w:t>signature</w:t>
            </w:r>
          </w:p>
        </w:tc>
      </w:tr>
      <w:tr w:rsidR="00831007" w:rsidRPr="00C0447B" w14:paraId="48A20079" w14:textId="77777777" w:rsidTr="003E4660">
        <w:tc>
          <w:tcPr>
            <w:tcW w:w="5245" w:type="dxa"/>
            <w:shd w:val="clear" w:color="auto" w:fill="auto"/>
          </w:tcPr>
          <w:p w14:paraId="31DC5756" w14:textId="19CEBCF1" w:rsidR="00B41DD1" w:rsidRDefault="00B41DD1" w:rsidP="003E4660">
            <w:pPr>
              <w:tabs>
                <w:tab w:val="left" w:pos="4820"/>
              </w:tabs>
              <w:spacing w:line="360" w:lineRule="auto"/>
              <w:rPr>
                <w:rFonts w:eastAsia="Calibri" w:cs="Arial"/>
              </w:rPr>
            </w:pPr>
          </w:p>
          <w:p w14:paraId="2B3338D4" w14:textId="77777777" w:rsidR="00CB59CF" w:rsidRDefault="00CB59CF" w:rsidP="003E4660">
            <w:pPr>
              <w:tabs>
                <w:tab w:val="left" w:pos="4820"/>
              </w:tabs>
              <w:spacing w:line="360" w:lineRule="auto"/>
              <w:rPr>
                <w:rFonts w:eastAsia="Calibri" w:cs="Arial"/>
              </w:rPr>
            </w:pPr>
          </w:p>
          <w:p w14:paraId="7E0D256F" w14:textId="77777777" w:rsidR="00CB59CF" w:rsidRDefault="00CB59CF" w:rsidP="003E4660">
            <w:pPr>
              <w:tabs>
                <w:tab w:val="left" w:pos="4820"/>
              </w:tabs>
              <w:spacing w:line="360" w:lineRule="auto"/>
              <w:rPr>
                <w:rFonts w:eastAsia="Calibri" w:cs="Arial"/>
              </w:rPr>
            </w:pPr>
          </w:p>
          <w:p w14:paraId="25A0DAF8" w14:textId="77777777" w:rsidR="00831007" w:rsidRDefault="00CB59CF" w:rsidP="00CB59CF">
            <w:pPr>
              <w:rPr>
                <w:rFonts w:eastAsia="Calibri" w:cs="Arial"/>
              </w:rPr>
            </w:pPr>
            <w:r w:rsidRPr="00743BC7">
              <w:rPr>
                <w:rFonts w:eastAsia="Calibri" w:cs="Arial"/>
              </w:rPr>
              <w:t xml:space="preserve">The </w:t>
            </w:r>
            <w:r w:rsidRPr="00743BC7">
              <w:rPr>
                <w:rFonts w:eastAsia="Calibri" w:cs="Arial"/>
                <w:b/>
              </w:rPr>
              <w:t>CORPORATE SEAL</w:t>
            </w:r>
            <w:r w:rsidRPr="00743BC7">
              <w:rPr>
                <w:rFonts w:eastAsia="Calibri" w:cs="Arial"/>
              </w:rPr>
              <w:t xml:space="preserve"> of </w:t>
            </w:r>
            <w:r w:rsidRPr="00743BC7">
              <w:rPr>
                <w:rFonts w:eastAsia="Calibri" w:cs="Arial"/>
                <w:b/>
              </w:rPr>
              <w:t xml:space="preserve">THE SECRETARY OF STATE FOR HOUSING, COMMUNITIES AND LOCAL GOVERNMENT </w:t>
            </w:r>
            <w:r w:rsidRPr="00743BC7">
              <w:rPr>
                <w:rFonts w:eastAsia="Calibri" w:cs="Arial"/>
              </w:rPr>
              <w:t>herewith affixed is authenticated by:</w:t>
            </w:r>
          </w:p>
          <w:p w14:paraId="58F15BAE" w14:textId="77777777" w:rsidR="00CB59CF" w:rsidRDefault="00CB59CF" w:rsidP="00CB59CF">
            <w:pPr>
              <w:rPr>
                <w:rFonts w:eastAsia="Calibri" w:cs="Arial"/>
              </w:rPr>
            </w:pPr>
          </w:p>
          <w:p w14:paraId="1F1E9BA0" w14:textId="6D683EA2" w:rsidR="00CB59CF" w:rsidRDefault="00CB59CF" w:rsidP="00CB59CF">
            <w:pPr>
              <w:rPr>
                <w:rFonts w:eastAsia="Calibri" w:cs="Arial"/>
              </w:rPr>
            </w:pPr>
          </w:p>
          <w:p w14:paraId="5337AC02" w14:textId="18A8F7CF" w:rsidR="00CB59CF" w:rsidRDefault="00CB59CF" w:rsidP="00CB59CF">
            <w:pPr>
              <w:rPr>
                <w:rFonts w:eastAsia="Calibri" w:cs="Arial"/>
              </w:rPr>
            </w:pPr>
          </w:p>
          <w:p w14:paraId="25377FF7" w14:textId="77777777" w:rsidR="00CB59CF" w:rsidRDefault="00CB59CF" w:rsidP="00CB59CF">
            <w:pPr>
              <w:rPr>
                <w:rFonts w:eastAsia="Calibri" w:cs="Arial"/>
              </w:rPr>
            </w:pPr>
          </w:p>
          <w:p w14:paraId="06678F0C" w14:textId="5961FC73" w:rsidR="00CB59CF" w:rsidRPr="00C0447B" w:rsidRDefault="00CB59CF" w:rsidP="00CB59CF">
            <w:pPr>
              <w:rPr>
                <w:rFonts w:eastAsia="Calibri" w:cs="Arial"/>
              </w:rPr>
            </w:pPr>
          </w:p>
        </w:tc>
        <w:tc>
          <w:tcPr>
            <w:tcW w:w="3794" w:type="dxa"/>
            <w:shd w:val="clear" w:color="auto" w:fill="auto"/>
          </w:tcPr>
          <w:p w14:paraId="4DE7754F" w14:textId="77777777" w:rsidR="00831007" w:rsidRDefault="00831007" w:rsidP="003E4660">
            <w:pPr>
              <w:tabs>
                <w:tab w:val="left" w:pos="4820"/>
              </w:tabs>
              <w:rPr>
                <w:rFonts w:eastAsia="Calibri" w:cs="Arial"/>
              </w:rPr>
            </w:pPr>
          </w:p>
          <w:p w14:paraId="438C2925" w14:textId="77777777" w:rsidR="00831007" w:rsidRDefault="00831007" w:rsidP="003E4660">
            <w:pPr>
              <w:tabs>
                <w:tab w:val="left" w:pos="4820"/>
              </w:tabs>
              <w:rPr>
                <w:rFonts w:eastAsia="Calibri" w:cs="Arial"/>
              </w:rPr>
            </w:pPr>
          </w:p>
          <w:p w14:paraId="73135B49" w14:textId="77777777" w:rsidR="00831007" w:rsidRPr="00C0447B" w:rsidRDefault="00831007" w:rsidP="0017398B">
            <w:pPr>
              <w:tabs>
                <w:tab w:val="left" w:pos="4820"/>
              </w:tabs>
              <w:rPr>
                <w:rFonts w:eastAsia="Calibri" w:cs="Arial"/>
              </w:rPr>
            </w:pPr>
          </w:p>
        </w:tc>
      </w:tr>
      <w:tr w:rsidR="00831007" w:rsidRPr="00C0447B" w14:paraId="2D870F41" w14:textId="77777777" w:rsidTr="003E4660">
        <w:tc>
          <w:tcPr>
            <w:tcW w:w="5245" w:type="dxa"/>
            <w:shd w:val="clear" w:color="auto" w:fill="auto"/>
          </w:tcPr>
          <w:p w14:paraId="09F8ECAA" w14:textId="3044BF14" w:rsidR="00831007" w:rsidRDefault="00831007" w:rsidP="003E4660">
            <w:pPr>
              <w:tabs>
                <w:tab w:val="left" w:pos="4820"/>
              </w:tabs>
              <w:spacing w:line="360" w:lineRule="auto"/>
              <w:rPr>
                <w:rFonts w:eastAsia="Calibri" w:cs="Arial"/>
              </w:rPr>
            </w:pPr>
            <w:r w:rsidRPr="00C0447B">
              <w:rPr>
                <w:rFonts w:eastAsia="Calibri" w:cs="Arial"/>
              </w:rPr>
              <w:t>Signed as a deed by…………………………</w:t>
            </w:r>
            <w:proofErr w:type="gramStart"/>
            <w:r>
              <w:rPr>
                <w:rFonts w:eastAsia="Calibri" w:cs="Arial"/>
              </w:rPr>
              <w:t>…..</w:t>
            </w:r>
            <w:proofErr w:type="gramEnd"/>
            <w:r w:rsidRPr="00C0447B">
              <w:rPr>
                <w:rFonts w:eastAsia="Calibri" w:cs="Arial"/>
                <w:i/>
              </w:rPr>
              <w:t>…….</w:t>
            </w:r>
            <w:r>
              <w:rPr>
                <w:rFonts w:eastAsia="Calibri" w:cs="Arial"/>
                <w:i/>
              </w:rPr>
              <w:t xml:space="preserve"> </w:t>
            </w:r>
            <w:r w:rsidRPr="00C0447B">
              <w:rPr>
                <w:rFonts w:eastAsia="Calibri" w:cs="Arial"/>
              </w:rPr>
              <w:t xml:space="preserve">for and on behalf of </w:t>
            </w:r>
            <w:r w:rsidR="008C4A2B">
              <w:rPr>
                <w:rFonts w:eastAsia="Calibri" w:cs="Arial"/>
                <w:b/>
              </w:rPr>
              <w:t>20:20 HOUSE (RESIDENTIAL MANAGEMENT) LIMITED</w:t>
            </w:r>
            <w:r>
              <w:rPr>
                <w:rFonts w:eastAsia="Calibri" w:cs="Arial"/>
              </w:rPr>
              <w:t xml:space="preserve"> </w:t>
            </w:r>
            <w:r w:rsidRPr="00C0447B">
              <w:rPr>
                <w:rFonts w:eastAsia="Calibri" w:cs="Arial"/>
              </w:rPr>
              <w:t>in the presence of:</w:t>
            </w:r>
          </w:p>
          <w:p w14:paraId="58631D4F" w14:textId="77777777" w:rsidR="00CB59CF" w:rsidRPr="00C0447B" w:rsidRDefault="00CB59CF" w:rsidP="003E4660">
            <w:pPr>
              <w:tabs>
                <w:tab w:val="left" w:pos="4820"/>
              </w:tabs>
              <w:spacing w:line="360" w:lineRule="auto"/>
              <w:rPr>
                <w:rFonts w:eastAsia="Calibri" w:cs="Arial"/>
              </w:rPr>
            </w:pPr>
          </w:p>
          <w:p w14:paraId="2D9BECE8" w14:textId="77777777" w:rsidR="00831007" w:rsidRPr="00E25809" w:rsidRDefault="00831007" w:rsidP="003E4660">
            <w:pPr>
              <w:tabs>
                <w:tab w:val="left" w:pos="4820"/>
              </w:tabs>
              <w:rPr>
                <w:rFonts w:eastAsia="Calibri" w:cs="Arial"/>
              </w:rPr>
            </w:pPr>
            <w:r w:rsidRPr="00C0447B">
              <w:rPr>
                <w:rFonts w:eastAsia="Calibri" w:cs="Arial"/>
              </w:rPr>
              <w:t>…………………………………………</w:t>
            </w:r>
            <w:r>
              <w:rPr>
                <w:rFonts w:eastAsia="Calibri" w:cs="Arial"/>
              </w:rPr>
              <w:t>………</w:t>
            </w:r>
            <w:proofErr w:type="gramStart"/>
            <w:r>
              <w:rPr>
                <w:rFonts w:eastAsia="Calibri" w:cs="Arial"/>
              </w:rPr>
              <w:t>…</w:t>
            </w:r>
            <w:r w:rsidRPr="00C0447B">
              <w:rPr>
                <w:rFonts w:eastAsia="Calibri" w:cs="Arial"/>
              </w:rPr>
              <w:t>.</w:t>
            </w:r>
            <w:r w:rsidRPr="002755FF">
              <w:rPr>
                <w:rFonts w:eastAsia="Calibri" w:cs="Arial"/>
                <w:vertAlign w:val="superscript"/>
              </w:rPr>
              <w:t>witness</w:t>
            </w:r>
            <w:proofErr w:type="gramEnd"/>
            <w:r w:rsidRPr="002755FF">
              <w:rPr>
                <w:rFonts w:eastAsia="Calibri" w:cs="Arial"/>
                <w:vertAlign w:val="superscript"/>
              </w:rPr>
              <w:t>'</w:t>
            </w:r>
            <w:r w:rsidRPr="008D5421">
              <w:rPr>
                <w:rFonts w:eastAsia="Calibri" w:cs="Arial"/>
                <w:vertAlign w:val="superscript"/>
              </w:rPr>
              <w:t xml:space="preserve"> sig</w:t>
            </w:r>
            <w:r w:rsidRPr="000936A1">
              <w:rPr>
                <w:rFonts w:eastAsia="Calibri" w:cs="Arial"/>
                <w:vertAlign w:val="superscript"/>
              </w:rPr>
              <w:t>nature</w:t>
            </w:r>
            <w:r>
              <w:rPr>
                <w:rFonts w:eastAsia="Calibri" w:cs="Arial"/>
              </w:rPr>
              <w:t xml:space="preserve"> </w:t>
            </w:r>
          </w:p>
          <w:p w14:paraId="51DC4E22" w14:textId="77777777" w:rsidR="00831007" w:rsidRPr="00E25809" w:rsidRDefault="00831007" w:rsidP="003E4660">
            <w:pPr>
              <w:tabs>
                <w:tab w:val="left" w:pos="4820"/>
              </w:tabs>
              <w:rPr>
                <w:rFonts w:eastAsia="Calibri" w:cs="Arial"/>
              </w:rPr>
            </w:pPr>
            <w:r w:rsidRPr="00C0447B">
              <w:rPr>
                <w:rFonts w:eastAsia="Calibri" w:cs="Arial"/>
                <w:i/>
              </w:rPr>
              <w:t>Name</w:t>
            </w:r>
            <w:r w:rsidRPr="00C0447B">
              <w:rPr>
                <w:rFonts w:eastAsia="Calibri" w:cs="Arial"/>
              </w:rPr>
              <w:t>…………………………………………</w:t>
            </w:r>
            <w:r>
              <w:rPr>
                <w:rFonts w:eastAsia="Calibri" w:cs="Arial"/>
              </w:rPr>
              <w:t>……</w:t>
            </w:r>
          </w:p>
          <w:p w14:paraId="0BAE3DA1" w14:textId="77777777" w:rsidR="00831007" w:rsidRPr="00C0447B" w:rsidRDefault="00831007" w:rsidP="003E4660">
            <w:pPr>
              <w:tabs>
                <w:tab w:val="left" w:pos="4820"/>
              </w:tabs>
              <w:rPr>
                <w:rFonts w:eastAsia="Calibri" w:cs="Arial"/>
              </w:rPr>
            </w:pPr>
            <w:r w:rsidRPr="00C0447B">
              <w:rPr>
                <w:rFonts w:eastAsia="Calibri" w:cs="Arial"/>
                <w:i/>
              </w:rPr>
              <w:t>Address</w:t>
            </w:r>
            <w:r w:rsidRPr="00C0447B">
              <w:rPr>
                <w:rFonts w:eastAsia="Calibri" w:cs="Arial"/>
              </w:rPr>
              <w:t>…………………………………………</w:t>
            </w:r>
            <w:r>
              <w:rPr>
                <w:rFonts w:eastAsia="Calibri" w:cs="Arial"/>
              </w:rPr>
              <w:t>….</w:t>
            </w:r>
          </w:p>
          <w:p w14:paraId="367F03B5" w14:textId="77777777" w:rsidR="00831007" w:rsidRPr="00E25809" w:rsidRDefault="00831007" w:rsidP="003E4660">
            <w:pPr>
              <w:tabs>
                <w:tab w:val="left" w:pos="4820"/>
              </w:tabs>
              <w:rPr>
                <w:rFonts w:eastAsia="Calibri" w:cs="Arial"/>
              </w:rPr>
            </w:pPr>
            <w:r w:rsidRPr="00C0447B">
              <w:rPr>
                <w:rFonts w:eastAsia="Calibri" w:cs="Arial"/>
              </w:rPr>
              <w:t>…………………………………………</w:t>
            </w:r>
            <w:r>
              <w:rPr>
                <w:rFonts w:eastAsia="Calibri" w:cs="Arial"/>
              </w:rPr>
              <w:t>…………..</w:t>
            </w:r>
          </w:p>
          <w:p w14:paraId="3455BFF8" w14:textId="6717D73C" w:rsidR="00831007" w:rsidRPr="00C0447B" w:rsidRDefault="00831007" w:rsidP="00CB59CF">
            <w:pPr>
              <w:tabs>
                <w:tab w:val="left" w:pos="4820"/>
              </w:tabs>
              <w:rPr>
                <w:rFonts w:eastAsia="Calibri" w:cs="Arial"/>
              </w:rPr>
            </w:pPr>
            <w:r w:rsidRPr="00C0447B">
              <w:rPr>
                <w:rFonts w:eastAsia="Calibri" w:cs="Arial"/>
                <w:i/>
              </w:rPr>
              <w:t>Occupation</w:t>
            </w:r>
            <w:r w:rsidRPr="00C0447B">
              <w:rPr>
                <w:rFonts w:eastAsia="Calibri" w:cs="Arial"/>
              </w:rPr>
              <w:t>………………………………………….</w:t>
            </w:r>
          </w:p>
        </w:tc>
        <w:tc>
          <w:tcPr>
            <w:tcW w:w="3794" w:type="dxa"/>
            <w:shd w:val="clear" w:color="auto" w:fill="auto"/>
          </w:tcPr>
          <w:p w14:paraId="58B256AC" w14:textId="77777777" w:rsidR="00831007" w:rsidRPr="00C0447B" w:rsidRDefault="00831007" w:rsidP="003E4660">
            <w:pPr>
              <w:tabs>
                <w:tab w:val="left" w:pos="4820"/>
              </w:tabs>
              <w:rPr>
                <w:rFonts w:eastAsia="Calibri" w:cs="Arial"/>
                <w:i/>
              </w:rPr>
            </w:pPr>
            <w:r w:rsidRPr="00C0447B">
              <w:rPr>
                <w:rFonts w:eastAsia="Calibri" w:cs="Arial"/>
              </w:rPr>
              <w:t>…………………………………</w:t>
            </w:r>
            <w:r w:rsidRPr="00C0447B">
              <w:rPr>
                <w:rFonts w:eastAsia="Calibri" w:cs="Arial"/>
                <w:i/>
              </w:rPr>
              <w:t>……….</w:t>
            </w:r>
          </w:p>
          <w:p w14:paraId="4CB3EC8F" w14:textId="5586D275" w:rsidR="00831007" w:rsidRPr="00C0447B" w:rsidRDefault="00CB59CF" w:rsidP="003E4660">
            <w:pPr>
              <w:tabs>
                <w:tab w:val="left" w:pos="4820"/>
              </w:tabs>
              <w:rPr>
                <w:rFonts w:eastAsia="Calibri" w:cs="Arial"/>
              </w:rPr>
            </w:pPr>
            <w:r>
              <w:rPr>
                <w:rFonts w:eastAsia="Calibri" w:cs="Arial"/>
              </w:rPr>
              <w:t xml:space="preserve">Director's </w:t>
            </w:r>
            <w:r w:rsidR="00831007">
              <w:rPr>
                <w:rFonts w:eastAsia="Calibri" w:cs="Arial"/>
              </w:rPr>
              <w:t>signature</w:t>
            </w:r>
          </w:p>
        </w:tc>
      </w:tr>
    </w:tbl>
    <w:p w14:paraId="3160FA45" w14:textId="77777777" w:rsidR="00844C99" w:rsidRPr="004A0768" w:rsidRDefault="00844C99" w:rsidP="00AD6C57">
      <w:pPr>
        <w:spacing w:after="0"/>
      </w:pPr>
      <w:bookmarkStart w:id="137" w:name="iKnowBackSheet"/>
      <w:bookmarkEnd w:id="137"/>
    </w:p>
    <w:sectPr w:rsidR="00844C99" w:rsidRPr="004A0768" w:rsidSect="002A5350">
      <w:headerReference w:type="even" r:id="rId13"/>
      <w:headerReference w:type="default" r:id="rId14"/>
      <w:footerReference w:type="even" r:id="rId15"/>
      <w:footerReference w:type="default" r:id="rId16"/>
      <w:headerReference w:type="first" r:id="rId17"/>
      <w:footerReference w:type="first" r:id="rId18"/>
      <w:pgSz w:w="11909" w:h="16834" w:code="9"/>
      <w:pgMar w:top="1701" w:right="1304" w:bottom="1134" w:left="1304" w:header="567" w:footer="56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79DA4" w14:textId="77777777" w:rsidR="005A4CD0" w:rsidRDefault="005A4CD0">
      <w:r>
        <w:separator/>
      </w:r>
    </w:p>
  </w:endnote>
  <w:endnote w:type="continuationSeparator" w:id="0">
    <w:p w14:paraId="2398FAEE" w14:textId="77777777" w:rsidR="005A4CD0" w:rsidRDefault="005A4CD0">
      <w:r>
        <w:continuationSeparator/>
      </w:r>
    </w:p>
  </w:endnote>
  <w:endnote w:type="continuationNotice" w:id="1">
    <w:p w14:paraId="157AE220" w14:textId="77777777" w:rsidR="00406830" w:rsidRDefault="0040683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7CCCD" w14:textId="77777777" w:rsidR="005A4CD0" w:rsidRPr="00E73C6B" w:rsidRDefault="005A4CD0">
    <w:pPr>
      <w:pStyle w:val="Footer"/>
      <w:rPr>
        <w:sz w:val="16"/>
      </w:rPr>
    </w:pPr>
  </w:p>
  <w:p w14:paraId="7698BF3E" w14:textId="77777777" w:rsidR="005A4CD0" w:rsidRPr="00E73C6B" w:rsidRDefault="005A4CD0">
    <w:pPr>
      <w:pStyle w:val="Footer"/>
      <w:rPr>
        <w:sz w:val="16"/>
      </w:rPr>
    </w:pPr>
  </w:p>
  <w:p w14:paraId="5CEDA781" w14:textId="77777777" w:rsidR="005A4CD0" w:rsidRPr="00E73C6B" w:rsidRDefault="005A4CD0">
    <w:pPr>
      <w:pStyle w:val="Footer"/>
      <w:rPr>
        <w:sz w:val="16"/>
      </w:rPr>
    </w:pPr>
    <w:r w:rsidRPr="00E73C6B">
      <w:rPr>
        <w:sz w:val="16"/>
      </w:rPr>
      <w:t>1389_1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4"/>
      </w:rPr>
      <w:id w:val="-1765376745"/>
      <w:docPartObj>
        <w:docPartGallery w:val="Page Numbers (Bottom of Page)"/>
        <w:docPartUnique/>
      </w:docPartObj>
    </w:sdtPr>
    <w:sdtEndPr>
      <w:rPr>
        <w:noProof/>
      </w:rPr>
    </w:sdtEndPr>
    <w:sdtContent>
      <w:p w14:paraId="2898081C" w14:textId="500AC0B8" w:rsidR="00514044" w:rsidRDefault="00514044" w:rsidP="00514044">
        <w:pPr>
          <w:pStyle w:val="Footer"/>
          <w:pBdr>
            <w:bottom w:val="single" w:sz="12" w:space="1" w:color="auto"/>
          </w:pBdr>
        </w:pPr>
      </w:p>
      <w:p w14:paraId="6B7BDB22" w14:textId="461A986C" w:rsidR="00514044" w:rsidRDefault="00514044" w:rsidP="00514044">
        <w:pPr>
          <w:pStyle w:val="Footer"/>
          <w:rPr>
            <w:noProof/>
          </w:rPr>
        </w:pPr>
        <w:r>
          <w:t>Private Sector Remediation – Delivery Workstream Phase 2</w:t>
        </w:r>
        <w:r>
          <w:tab/>
          <w:t xml:space="preserve">Page </w:t>
        </w:r>
        <w:r>
          <w:fldChar w:fldCharType="begin"/>
        </w:r>
        <w:r>
          <w:instrText xml:space="preserve"> PAGE  \* Arabic  \* MERGEFORMAT </w:instrText>
        </w:r>
        <w:r>
          <w:fldChar w:fldCharType="separate"/>
        </w:r>
        <w:r w:rsidR="00705B14">
          <w:rPr>
            <w:noProof/>
          </w:rPr>
          <w:t>1</w:t>
        </w:r>
        <w:r>
          <w:fldChar w:fldCharType="end"/>
        </w:r>
        <w:r>
          <w:t xml:space="preserve"> of </w:t>
        </w:r>
        <w:r>
          <w:rPr>
            <w:noProof/>
          </w:rPr>
          <w:fldChar w:fldCharType="begin"/>
        </w:r>
        <w:r>
          <w:rPr>
            <w:noProof/>
          </w:rPr>
          <w:instrText xml:space="preserve"> NUMPAGES  \* Arabic  \* MERGEFORMAT </w:instrText>
        </w:r>
        <w:r>
          <w:rPr>
            <w:noProof/>
          </w:rPr>
          <w:fldChar w:fldCharType="separate"/>
        </w:r>
        <w:r w:rsidR="00705B14">
          <w:rPr>
            <w:noProof/>
          </w:rPr>
          <w:t>11</w:t>
        </w:r>
        <w:r>
          <w:rPr>
            <w:noProof/>
          </w:rPr>
          <w:fldChar w:fldCharType="end"/>
        </w:r>
      </w:p>
      <w:p w14:paraId="099293B4" w14:textId="36147ED9" w:rsidR="00514044" w:rsidRDefault="00514044" w:rsidP="00514044">
        <w:pPr>
          <w:pStyle w:val="FooterCont"/>
        </w:pPr>
        <w:r w:rsidRPr="00401891">
          <w:rPr>
            <w:color w:val="000000" w:themeColor="text1"/>
            <w:szCs w:val="16"/>
          </w:rPr>
          <w:t xml:space="preserve">Collateral Warranty </w:t>
        </w:r>
        <w:r>
          <w:rPr>
            <w:color w:val="000000" w:themeColor="text1"/>
            <w:szCs w:val="16"/>
          </w:rPr>
          <w:t>-</w:t>
        </w:r>
        <w:r w:rsidRPr="00401891">
          <w:rPr>
            <w:color w:val="000000" w:themeColor="text1"/>
            <w:szCs w:val="16"/>
          </w:rPr>
          <w:t xml:space="preserve"> Con</w:t>
        </w:r>
        <w:r>
          <w:rPr>
            <w:color w:val="000000" w:themeColor="text1"/>
            <w:szCs w:val="16"/>
          </w:rPr>
          <w:t xml:space="preserve">sultant </w:t>
        </w:r>
        <w:r w:rsidRPr="00401891">
          <w:rPr>
            <w:color w:val="000000" w:themeColor="text1"/>
            <w:szCs w:val="16"/>
          </w:rPr>
          <w:t xml:space="preserve">to </w:t>
        </w:r>
        <w:r>
          <w:rPr>
            <w:color w:val="000000" w:themeColor="text1"/>
            <w:szCs w:val="16"/>
          </w:rPr>
          <w:t>Funder Homes England</w:t>
        </w:r>
        <w:r w:rsidRPr="00401891">
          <w:rPr>
            <w:color w:val="000000" w:themeColor="text1"/>
            <w:szCs w:val="16"/>
          </w:rPr>
          <w:t xml:space="preserve"> </w:t>
        </w:r>
        <w:r>
          <w:rPr>
            <w:color w:val="000000" w:themeColor="text1"/>
            <w:szCs w:val="16"/>
          </w:rPr>
          <w:t>_v.</w:t>
        </w:r>
        <w:r w:rsidR="00C94E7F">
          <w:rPr>
            <w:color w:val="000000" w:themeColor="text1"/>
            <w:szCs w:val="16"/>
          </w:rPr>
          <w:t>6</w:t>
        </w:r>
        <w:r w:rsidR="003E4660">
          <w:rPr>
            <w:color w:val="000000" w:themeColor="text1"/>
            <w:szCs w:val="16"/>
          </w:rPr>
          <w:t xml:space="preserve"> – </w:t>
        </w:r>
        <w:r w:rsidR="00C94E7F">
          <w:rPr>
            <w:color w:val="000000" w:themeColor="text1"/>
            <w:szCs w:val="16"/>
          </w:rPr>
          <w:t>11</w:t>
        </w:r>
        <w:r w:rsidR="003E4660">
          <w:rPr>
            <w:color w:val="000000" w:themeColor="text1"/>
            <w:szCs w:val="16"/>
          </w:rPr>
          <w:t>.</w:t>
        </w:r>
        <w:r w:rsidR="007B4151">
          <w:rPr>
            <w:color w:val="000000" w:themeColor="text1"/>
            <w:szCs w:val="16"/>
          </w:rPr>
          <w:t>0</w:t>
        </w:r>
        <w:r w:rsidR="00C94E7F">
          <w:rPr>
            <w:color w:val="000000" w:themeColor="text1"/>
            <w:szCs w:val="16"/>
          </w:rPr>
          <w:t>5</w:t>
        </w:r>
        <w:r w:rsidR="003E4660">
          <w:rPr>
            <w:color w:val="000000" w:themeColor="text1"/>
            <w:szCs w:val="16"/>
          </w:rPr>
          <w:t>.2</w:t>
        </w:r>
        <w:r w:rsidR="007B4151">
          <w:rPr>
            <w:color w:val="000000" w:themeColor="text1"/>
            <w:szCs w:val="16"/>
          </w:rPr>
          <w:t>020</w:t>
        </w:r>
      </w:p>
    </w:sdtContent>
  </w:sdt>
  <w:p w14:paraId="44A5F0FD" w14:textId="6AC95D68" w:rsidR="005A4CD0" w:rsidRDefault="005A4CD0">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9A2EB" w14:textId="3D285714" w:rsidR="005A4CD0" w:rsidRPr="00542C1F" w:rsidRDefault="005A4CD0">
    <w:pPr>
      <w:pStyle w:val="Footer"/>
      <w:rPr>
        <w:sz w:val="14"/>
        <w:szCs w:val="14"/>
      </w:rPr>
    </w:pPr>
    <w:r w:rsidRPr="00542C1F">
      <w:rPr>
        <w:sz w:val="14"/>
        <w:szCs w:val="14"/>
      </w:rPr>
      <w:fldChar w:fldCharType="begin"/>
    </w:r>
    <w:r w:rsidRPr="00542C1F">
      <w:rPr>
        <w:sz w:val="14"/>
        <w:szCs w:val="14"/>
      </w:rPr>
      <w:instrText xml:space="preserve"> DOCPROPERTY DocRef \* MERGEFORMAT </w:instrText>
    </w:r>
    <w:r w:rsidRPr="00542C1F">
      <w:rPr>
        <w:sz w:val="14"/>
        <w:szCs w:val="14"/>
      </w:rPr>
      <w:fldChar w:fldCharType="separate"/>
    </w:r>
    <w:r w:rsidR="00AA6C21">
      <w:rPr>
        <w:sz w:val="14"/>
        <w:szCs w:val="14"/>
      </w:rPr>
      <w:t>AC_164099721_5</w:t>
    </w:r>
    <w:r w:rsidRPr="00542C1F">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8134C" w14:textId="77777777" w:rsidR="005A4CD0" w:rsidRDefault="005A4CD0">
      <w:r>
        <w:separator/>
      </w:r>
    </w:p>
  </w:footnote>
  <w:footnote w:type="continuationSeparator" w:id="0">
    <w:p w14:paraId="38310BC8" w14:textId="77777777" w:rsidR="005A4CD0" w:rsidRDefault="005A4CD0">
      <w:r>
        <w:continuationSeparator/>
      </w:r>
    </w:p>
  </w:footnote>
  <w:footnote w:type="continuationNotice" w:id="1">
    <w:p w14:paraId="5A13CDFE" w14:textId="77777777" w:rsidR="00406830" w:rsidRDefault="0040683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5BFA3" w14:textId="77777777" w:rsidR="00AA6C21" w:rsidRDefault="00AA6C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CC059" w14:textId="3A952FB9" w:rsidR="00905031" w:rsidRDefault="00905031">
    <w:pPr>
      <w:pStyle w:val="Header"/>
    </w:pPr>
    <w:r>
      <w:rPr>
        <w:noProof/>
        <w:szCs w:val="24"/>
        <w:lang w:eastAsia="en-GB"/>
      </w:rPr>
      <w:drawing>
        <wp:inline distT="0" distB="0" distL="0" distR="0" wp14:anchorId="3A40CE89" wp14:editId="63402E04">
          <wp:extent cx="1416050" cy="736600"/>
          <wp:effectExtent l="0" t="0" r="0" b="6350"/>
          <wp:docPr id="1" name="Picture 1" descr="MHCL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HCLG-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6050" cy="736600"/>
                  </a:xfrm>
                  <a:prstGeom prst="rect">
                    <a:avLst/>
                  </a:prstGeom>
                  <a:noFill/>
                  <a:ln>
                    <a:noFill/>
                  </a:ln>
                </pic:spPr>
              </pic:pic>
            </a:graphicData>
          </a:graphic>
        </wp:inline>
      </w:drawing>
    </w:r>
    <w:r>
      <w:tab/>
    </w:r>
    <w:r>
      <w:tab/>
    </w:r>
    <w:r>
      <w:rPr>
        <w:color w:val="FF0000"/>
        <w:sz w:val="24"/>
        <w:szCs w:val="24"/>
      </w:rPr>
      <w:t>Final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B0F7" w14:textId="77777777" w:rsidR="005A4CD0" w:rsidRDefault="005A4CD0" w:rsidP="002A5350">
    <w:pPr>
      <w:pStyle w:val="Header"/>
      <w:jc w:val="right"/>
    </w:pPr>
    <w:r>
      <w:rPr>
        <w:noProof/>
        <w:lang w:eastAsia="en-GB"/>
      </w:rPr>
      <w:drawing>
        <wp:inline distT="0" distB="0" distL="0" distR="0" wp14:anchorId="5FFEE9C4" wp14:editId="515AE336">
          <wp:extent cx="1497600" cy="42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_FAX_Modified.jpg"/>
                  <pic:cNvPicPr/>
                </pic:nvPicPr>
                <pic:blipFill>
                  <a:blip r:embed="rId1">
                    <a:extLst>
                      <a:ext uri="{28A0092B-C50C-407E-A947-70E740481C1C}">
                        <a14:useLocalDpi xmlns:a14="http://schemas.microsoft.com/office/drawing/2010/main" val="0"/>
                      </a:ext>
                    </a:extLst>
                  </a:blip>
                  <a:stretch>
                    <a:fillRect/>
                  </a:stretch>
                </pic:blipFill>
                <pic:spPr>
                  <a:xfrm>
                    <a:off x="0" y="0"/>
                    <a:ext cx="1497600" cy="424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FE25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A06A7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B62590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304D37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576A9D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6C45C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A019D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CAA3A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0923D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25CD2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CE1160"/>
    <w:multiLevelType w:val="multilevel"/>
    <w:tmpl w:val="28F49D74"/>
    <w:styleLink w:val="NumbListBodyText"/>
    <w:lvl w:ilvl="0">
      <w:start w:val="1"/>
      <w:numFmt w:val="none"/>
      <w:pStyle w:val="BodyText1"/>
      <w:suff w:val="nothing"/>
      <w:lvlText w:val=""/>
      <w:lvlJc w:val="left"/>
      <w:pPr>
        <w:ind w:left="680" w:firstLine="0"/>
      </w:pPr>
      <w:rPr>
        <w:rFonts w:hint="default"/>
      </w:rPr>
    </w:lvl>
    <w:lvl w:ilvl="1">
      <w:start w:val="1"/>
      <w:numFmt w:val="none"/>
      <w:pStyle w:val="BodyText2"/>
      <w:suff w:val="nothing"/>
      <w:lvlText w:val=""/>
      <w:lvlJc w:val="left"/>
      <w:pPr>
        <w:ind w:left="680" w:firstLine="0"/>
      </w:pPr>
      <w:rPr>
        <w:rFonts w:hint="default"/>
      </w:rPr>
    </w:lvl>
    <w:lvl w:ilvl="2">
      <w:start w:val="1"/>
      <w:numFmt w:val="none"/>
      <w:pStyle w:val="BodyText3"/>
      <w:suff w:val="nothing"/>
      <w:lvlText w:val=""/>
      <w:lvlJc w:val="left"/>
      <w:pPr>
        <w:ind w:left="1588" w:firstLine="0"/>
      </w:pPr>
      <w:rPr>
        <w:rFonts w:hint="default"/>
      </w:rPr>
    </w:lvl>
    <w:lvl w:ilvl="3">
      <w:start w:val="1"/>
      <w:numFmt w:val="none"/>
      <w:pStyle w:val="BodyText4"/>
      <w:suff w:val="nothing"/>
      <w:lvlText w:val=""/>
      <w:lvlJc w:val="left"/>
      <w:pPr>
        <w:ind w:left="2041" w:firstLine="0"/>
      </w:pPr>
      <w:rPr>
        <w:rFonts w:hint="default"/>
      </w:rPr>
    </w:lvl>
    <w:lvl w:ilvl="4">
      <w:start w:val="1"/>
      <w:numFmt w:val="none"/>
      <w:pStyle w:val="BodyText5"/>
      <w:suff w:val="nothing"/>
      <w:lvlText w:val=""/>
      <w:lvlJc w:val="left"/>
      <w:pPr>
        <w:ind w:left="2495" w:firstLine="0"/>
      </w:pPr>
      <w:rPr>
        <w:rFonts w:hint="default"/>
      </w:rPr>
    </w:lvl>
    <w:lvl w:ilvl="5">
      <w:start w:val="1"/>
      <w:numFmt w:val="none"/>
      <w:pStyle w:val="BodyText6"/>
      <w:suff w:val="nothing"/>
      <w:lvlText w:val=""/>
      <w:lvlJc w:val="left"/>
      <w:pPr>
        <w:ind w:left="2948" w:firstLine="0"/>
      </w:pPr>
      <w:rPr>
        <w:rFonts w:hint="default"/>
      </w:rPr>
    </w:lvl>
    <w:lvl w:ilvl="6">
      <w:start w:val="1"/>
      <w:numFmt w:val="none"/>
      <w:pStyle w:val="BodyText7"/>
      <w:suff w:val="nothing"/>
      <w:lvlText w:val=""/>
      <w:lvlJc w:val="left"/>
      <w:pPr>
        <w:ind w:left="2608" w:firstLine="0"/>
      </w:pPr>
      <w:rPr>
        <w:rFonts w:hint="default"/>
      </w:rPr>
    </w:lvl>
    <w:lvl w:ilvl="7">
      <w:start w:val="1"/>
      <w:numFmt w:val="none"/>
      <w:pStyle w:val="BodyText8"/>
      <w:suff w:val="nothing"/>
      <w:lvlText w:val=""/>
      <w:lvlJc w:val="left"/>
      <w:pPr>
        <w:ind w:left="3062" w:firstLine="0"/>
      </w:pPr>
      <w:rPr>
        <w:rFonts w:hint="default"/>
      </w:rPr>
    </w:lvl>
    <w:lvl w:ilvl="8">
      <w:start w:val="1"/>
      <w:numFmt w:val="none"/>
      <w:pStyle w:val="BodyText9"/>
      <w:suff w:val="nothing"/>
      <w:lvlText w:val=""/>
      <w:lvlJc w:val="left"/>
      <w:pPr>
        <w:ind w:left="3515" w:firstLine="0"/>
      </w:pPr>
      <w:rPr>
        <w:rFonts w:hint="default"/>
      </w:rPr>
    </w:lvl>
  </w:abstractNum>
  <w:abstractNum w:abstractNumId="11" w15:restartNumberingAfterBreak="0">
    <w:nsid w:val="01B22BFC"/>
    <w:multiLevelType w:val="multilevel"/>
    <w:tmpl w:val="03A0630A"/>
    <w:styleLink w:val="NumbLstTables"/>
    <w:lvl w:ilvl="0">
      <w:start w:val="1"/>
      <w:numFmt w:val="decimal"/>
      <w:pStyle w:val="TableNumber"/>
      <w:lvlText w:val="%1."/>
      <w:lvlJc w:val="left"/>
      <w:pPr>
        <w:ind w:left="454" w:hanging="341"/>
      </w:pPr>
      <w:rPr>
        <w:rFonts w:hint="default"/>
      </w:rPr>
    </w:lvl>
    <w:lvl w:ilvl="1">
      <w:start w:val="1"/>
      <w:numFmt w:val="none"/>
      <w:suff w:val="nothing"/>
      <w:lvlText w:val=""/>
      <w:lvlJc w:val="left"/>
      <w:pPr>
        <w:ind w:left="454" w:firstLine="0"/>
      </w:pPr>
      <w:rPr>
        <w:rFonts w:hint="default"/>
      </w:rPr>
    </w:lvl>
    <w:lvl w:ilvl="2">
      <w:start w:val="1"/>
      <w:numFmt w:val="none"/>
      <w:suff w:val="nothing"/>
      <w:lvlText w:val=""/>
      <w:lvlJc w:val="left"/>
      <w:pPr>
        <w:ind w:left="454" w:firstLine="0"/>
      </w:pPr>
      <w:rPr>
        <w:rFonts w:hint="default"/>
      </w:rPr>
    </w:lvl>
    <w:lvl w:ilvl="3">
      <w:start w:val="1"/>
      <w:numFmt w:val="none"/>
      <w:suff w:val="nothing"/>
      <w:lvlText w:val=""/>
      <w:lvlJc w:val="left"/>
      <w:pPr>
        <w:ind w:left="454" w:firstLine="0"/>
      </w:pPr>
      <w:rPr>
        <w:rFonts w:hint="default"/>
      </w:rPr>
    </w:lvl>
    <w:lvl w:ilvl="4">
      <w:start w:val="1"/>
      <w:numFmt w:val="none"/>
      <w:suff w:val="nothing"/>
      <w:lvlText w:val=""/>
      <w:lvlJc w:val="left"/>
      <w:pPr>
        <w:ind w:left="454" w:firstLine="0"/>
      </w:pPr>
      <w:rPr>
        <w:rFonts w:hint="default"/>
      </w:rPr>
    </w:lvl>
    <w:lvl w:ilvl="5">
      <w:start w:val="1"/>
      <w:numFmt w:val="none"/>
      <w:suff w:val="nothing"/>
      <w:lvlText w:val=""/>
      <w:lvlJc w:val="left"/>
      <w:pPr>
        <w:ind w:left="454" w:firstLine="0"/>
      </w:pPr>
      <w:rPr>
        <w:rFonts w:hint="default"/>
      </w:rPr>
    </w:lvl>
    <w:lvl w:ilvl="6">
      <w:start w:val="1"/>
      <w:numFmt w:val="none"/>
      <w:suff w:val="nothing"/>
      <w:lvlText w:val=""/>
      <w:lvlJc w:val="left"/>
      <w:pPr>
        <w:ind w:left="454" w:firstLine="0"/>
      </w:pPr>
      <w:rPr>
        <w:rFonts w:hint="default"/>
      </w:rPr>
    </w:lvl>
    <w:lvl w:ilvl="7">
      <w:start w:val="1"/>
      <w:numFmt w:val="none"/>
      <w:suff w:val="nothing"/>
      <w:lvlText w:val=""/>
      <w:lvlJc w:val="left"/>
      <w:pPr>
        <w:ind w:left="454" w:firstLine="0"/>
      </w:pPr>
      <w:rPr>
        <w:rFonts w:hint="default"/>
      </w:rPr>
    </w:lvl>
    <w:lvl w:ilvl="8">
      <w:start w:val="1"/>
      <w:numFmt w:val="none"/>
      <w:suff w:val="nothing"/>
      <w:lvlText w:val=""/>
      <w:lvlJc w:val="left"/>
      <w:pPr>
        <w:ind w:left="454" w:firstLine="0"/>
      </w:pPr>
      <w:rPr>
        <w:rFonts w:hint="default"/>
      </w:rPr>
    </w:lvl>
  </w:abstractNum>
  <w:abstractNum w:abstractNumId="12" w15:restartNumberingAfterBreak="0">
    <w:nsid w:val="025C318A"/>
    <w:multiLevelType w:val="multilevel"/>
    <w:tmpl w:val="4A5ABC02"/>
    <w:styleLink w:val="NumbLstMain"/>
    <w:lvl w:ilvl="0">
      <w:start w:val="1"/>
      <w:numFmt w:val="decimal"/>
      <w:pStyle w:val="BPHouse1"/>
      <w:isLgl/>
      <w:lvlText w:val="%1"/>
      <w:lvlJc w:val="left"/>
      <w:pPr>
        <w:tabs>
          <w:tab w:val="num" w:pos="720"/>
        </w:tabs>
        <w:ind w:left="720" w:hanging="720"/>
      </w:pPr>
      <w:rPr>
        <w:rFonts w:ascii="Arial" w:hAnsi="Arial" w:hint="default"/>
        <w:b/>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PHouse2"/>
      <w:lvlText w:val="%1.%2"/>
      <w:lvlJc w:val="left"/>
      <w:pPr>
        <w:tabs>
          <w:tab w:val="num" w:pos="720"/>
        </w:tabs>
        <w:ind w:left="720" w:hanging="720"/>
      </w:pPr>
      <w:rPr>
        <w:rFonts w:ascii="Arial" w:hAnsi="Arial" w:hint="default"/>
        <w:b w:val="0"/>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PHouse3"/>
      <w:lvlText w:val="%1.%2.%3"/>
      <w:lvlJc w:val="left"/>
      <w:pPr>
        <w:tabs>
          <w:tab w:val="num" w:pos="1407"/>
        </w:tabs>
        <w:ind w:left="1407" w:hanging="981"/>
      </w:pPr>
      <w:rPr>
        <w:rFonts w:ascii="Arial" w:hAnsi="Arial" w:hint="default"/>
        <w:b w:val="0"/>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PHouse4"/>
      <w:lvlText w:val="(%4)"/>
      <w:lvlJc w:val="left"/>
      <w:pPr>
        <w:tabs>
          <w:tab w:val="num" w:pos="2268"/>
        </w:tabs>
        <w:ind w:left="2268" w:hanging="567"/>
      </w:pPr>
      <w:rPr>
        <w:rFonts w:ascii="Arial" w:hAnsi="Arial" w:hint="default"/>
        <w:b w:val="0"/>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268" w:firstLine="0"/>
      </w:pPr>
      <w:rPr>
        <w:rFonts w:hint="default"/>
      </w:rPr>
    </w:lvl>
    <w:lvl w:ilvl="6">
      <w:start w:val="1"/>
      <w:numFmt w:val="none"/>
      <w:suff w:val="nothing"/>
      <w:lvlText w:val=""/>
      <w:lvlJc w:val="left"/>
      <w:pPr>
        <w:ind w:left="2268" w:firstLine="0"/>
      </w:pPr>
      <w:rPr>
        <w:rFonts w:hint="default"/>
      </w:rPr>
    </w:lvl>
    <w:lvl w:ilvl="7">
      <w:start w:val="1"/>
      <w:numFmt w:val="none"/>
      <w:suff w:val="nothing"/>
      <w:lvlText w:val=""/>
      <w:lvlJc w:val="left"/>
      <w:pPr>
        <w:ind w:left="2268" w:firstLine="0"/>
      </w:pPr>
      <w:rPr>
        <w:rFonts w:hint="default"/>
      </w:rPr>
    </w:lvl>
    <w:lvl w:ilvl="8">
      <w:start w:val="1"/>
      <w:numFmt w:val="none"/>
      <w:suff w:val="nothing"/>
      <w:lvlText w:val=""/>
      <w:lvlJc w:val="left"/>
      <w:pPr>
        <w:ind w:left="2268" w:firstLine="0"/>
      </w:pPr>
      <w:rPr>
        <w:rFonts w:hint="default"/>
      </w:rPr>
    </w:lvl>
  </w:abstractNum>
  <w:abstractNum w:abstractNumId="13" w15:restartNumberingAfterBreak="0">
    <w:nsid w:val="03951BB2"/>
    <w:multiLevelType w:val="multilevel"/>
    <w:tmpl w:val="2FBCB6CA"/>
    <w:lvl w:ilvl="0">
      <w:start w:val="1"/>
      <w:numFmt w:val="bullet"/>
      <w:pStyle w:val="Bullet1"/>
      <w:lvlText w:val=""/>
      <w:lvlJc w:val="left"/>
      <w:pPr>
        <w:ind w:left="680" w:hanging="680"/>
      </w:pPr>
      <w:rPr>
        <w:rFonts w:ascii="Wingdings" w:hAnsi="Wingdings" w:hint="default"/>
        <w:color w:val="auto"/>
      </w:rPr>
    </w:lvl>
    <w:lvl w:ilvl="1">
      <w:start w:val="1"/>
      <w:numFmt w:val="bullet"/>
      <w:pStyle w:val="Bullet2"/>
      <w:lvlText w:val=""/>
      <w:lvlJc w:val="left"/>
      <w:pPr>
        <w:ind w:left="1361" w:hanging="681"/>
      </w:pPr>
      <w:rPr>
        <w:rFonts w:ascii="Wingdings" w:hAnsi="Wingdings" w:hint="default"/>
        <w:color w:val="auto"/>
      </w:rPr>
    </w:lvl>
    <w:lvl w:ilvl="2">
      <w:start w:val="1"/>
      <w:numFmt w:val="none"/>
      <w:suff w:val="nothing"/>
      <w:lvlText w:val=""/>
      <w:lvlJc w:val="left"/>
      <w:pPr>
        <w:ind w:left="1361" w:firstLine="0"/>
      </w:pPr>
      <w:rPr>
        <w:rFonts w:hint="default"/>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4" w15:restartNumberingAfterBreak="0">
    <w:nsid w:val="05554AD5"/>
    <w:multiLevelType w:val="hybridMultilevel"/>
    <w:tmpl w:val="01A80B10"/>
    <w:lvl w:ilvl="0" w:tplc="4782B77C">
      <w:numFmt w:val="bullet"/>
      <w:lvlText w:val="–"/>
      <w:lvlJc w:val="left"/>
      <w:pPr>
        <w:ind w:left="1440" w:hanging="360"/>
      </w:pPr>
      <w:rPr>
        <w:rFonts w:ascii="Arial" w:eastAsiaTheme="minorHAnsi"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0FC93D3B"/>
    <w:multiLevelType w:val="hybridMultilevel"/>
    <w:tmpl w:val="726875CA"/>
    <w:lvl w:ilvl="0" w:tplc="08090001">
      <w:start w:val="1"/>
      <w:numFmt w:val="bullet"/>
      <w:lvlText w:val=""/>
      <w:lvlJc w:val="left"/>
      <w:pPr>
        <w:ind w:left="1400" w:hanging="360"/>
      </w:pPr>
      <w:rPr>
        <w:rFonts w:ascii="Symbol" w:hAnsi="Symbol" w:hint="default"/>
      </w:rPr>
    </w:lvl>
    <w:lvl w:ilvl="1" w:tplc="08090003" w:tentative="1">
      <w:start w:val="1"/>
      <w:numFmt w:val="bullet"/>
      <w:lvlText w:val="o"/>
      <w:lvlJc w:val="left"/>
      <w:pPr>
        <w:ind w:left="2120" w:hanging="360"/>
      </w:pPr>
      <w:rPr>
        <w:rFonts w:ascii="Courier New" w:hAnsi="Courier New" w:cs="Courier New" w:hint="default"/>
      </w:rPr>
    </w:lvl>
    <w:lvl w:ilvl="2" w:tplc="08090005" w:tentative="1">
      <w:start w:val="1"/>
      <w:numFmt w:val="bullet"/>
      <w:lvlText w:val=""/>
      <w:lvlJc w:val="left"/>
      <w:pPr>
        <w:ind w:left="2840" w:hanging="360"/>
      </w:pPr>
      <w:rPr>
        <w:rFonts w:ascii="Wingdings" w:hAnsi="Wingdings" w:hint="default"/>
      </w:rPr>
    </w:lvl>
    <w:lvl w:ilvl="3" w:tplc="08090001" w:tentative="1">
      <w:start w:val="1"/>
      <w:numFmt w:val="bullet"/>
      <w:lvlText w:val=""/>
      <w:lvlJc w:val="left"/>
      <w:pPr>
        <w:ind w:left="3560" w:hanging="360"/>
      </w:pPr>
      <w:rPr>
        <w:rFonts w:ascii="Symbol" w:hAnsi="Symbol" w:hint="default"/>
      </w:rPr>
    </w:lvl>
    <w:lvl w:ilvl="4" w:tplc="08090003" w:tentative="1">
      <w:start w:val="1"/>
      <w:numFmt w:val="bullet"/>
      <w:lvlText w:val="o"/>
      <w:lvlJc w:val="left"/>
      <w:pPr>
        <w:ind w:left="4280" w:hanging="360"/>
      </w:pPr>
      <w:rPr>
        <w:rFonts w:ascii="Courier New" w:hAnsi="Courier New" w:cs="Courier New" w:hint="default"/>
      </w:rPr>
    </w:lvl>
    <w:lvl w:ilvl="5" w:tplc="08090005" w:tentative="1">
      <w:start w:val="1"/>
      <w:numFmt w:val="bullet"/>
      <w:lvlText w:val=""/>
      <w:lvlJc w:val="left"/>
      <w:pPr>
        <w:ind w:left="5000" w:hanging="360"/>
      </w:pPr>
      <w:rPr>
        <w:rFonts w:ascii="Wingdings" w:hAnsi="Wingdings" w:hint="default"/>
      </w:rPr>
    </w:lvl>
    <w:lvl w:ilvl="6" w:tplc="08090001" w:tentative="1">
      <w:start w:val="1"/>
      <w:numFmt w:val="bullet"/>
      <w:lvlText w:val=""/>
      <w:lvlJc w:val="left"/>
      <w:pPr>
        <w:ind w:left="5720" w:hanging="360"/>
      </w:pPr>
      <w:rPr>
        <w:rFonts w:ascii="Symbol" w:hAnsi="Symbol" w:hint="default"/>
      </w:rPr>
    </w:lvl>
    <w:lvl w:ilvl="7" w:tplc="08090003" w:tentative="1">
      <w:start w:val="1"/>
      <w:numFmt w:val="bullet"/>
      <w:lvlText w:val="o"/>
      <w:lvlJc w:val="left"/>
      <w:pPr>
        <w:ind w:left="6440" w:hanging="360"/>
      </w:pPr>
      <w:rPr>
        <w:rFonts w:ascii="Courier New" w:hAnsi="Courier New" w:cs="Courier New" w:hint="default"/>
      </w:rPr>
    </w:lvl>
    <w:lvl w:ilvl="8" w:tplc="08090005" w:tentative="1">
      <w:start w:val="1"/>
      <w:numFmt w:val="bullet"/>
      <w:lvlText w:val=""/>
      <w:lvlJc w:val="left"/>
      <w:pPr>
        <w:ind w:left="7160" w:hanging="360"/>
      </w:pPr>
      <w:rPr>
        <w:rFonts w:ascii="Wingdings" w:hAnsi="Wingdings" w:hint="default"/>
      </w:rPr>
    </w:lvl>
  </w:abstractNum>
  <w:abstractNum w:abstractNumId="16" w15:restartNumberingAfterBreak="0">
    <w:nsid w:val="10F83550"/>
    <w:multiLevelType w:val="multilevel"/>
    <w:tmpl w:val="1B10801A"/>
    <w:lvl w:ilvl="0">
      <w:start w:val="1"/>
      <w:numFmt w:val="decimal"/>
      <w:pStyle w:val="Level1"/>
      <w:lvlText w:val="%1."/>
      <w:lvlJc w:val="left"/>
      <w:pPr>
        <w:tabs>
          <w:tab w:val="num" w:pos="432"/>
        </w:tabs>
        <w:ind w:left="432" w:hanging="432"/>
      </w:pPr>
      <w:rPr>
        <w:rFonts w:ascii="Arial" w:hAnsi="Arial" w:hint="default"/>
        <w:b w:val="0"/>
        <w:i w:val="0"/>
        <w:sz w:val="20"/>
        <w:szCs w:val="22"/>
        <w:u w:val="none"/>
      </w:rPr>
    </w:lvl>
    <w:lvl w:ilvl="1">
      <w:start w:val="1"/>
      <w:numFmt w:val="decimal"/>
      <w:pStyle w:val="Level2"/>
      <w:lvlText w:val="%1.%2"/>
      <w:lvlJc w:val="left"/>
      <w:pPr>
        <w:tabs>
          <w:tab w:val="num" w:pos="1080"/>
        </w:tabs>
        <w:ind w:left="1080" w:hanging="648"/>
      </w:pPr>
      <w:rPr>
        <w:rFonts w:ascii="Arial" w:hAnsi="Arial" w:hint="default"/>
        <w:b w:val="0"/>
        <w:i w:val="0"/>
        <w:sz w:val="20"/>
        <w:szCs w:val="22"/>
        <w:u w:val="none"/>
      </w:rPr>
    </w:lvl>
    <w:lvl w:ilvl="2">
      <w:start w:val="1"/>
      <w:numFmt w:val="decimal"/>
      <w:pStyle w:val="Level3"/>
      <w:lvlText w:val="%1.%2.%3"/>
      <w:lvlJc w:val="left"/>
      <w:pPr>
        <w:tabs>
          <w:tab w:val="num" w:pos="1944"/>
        </w:tabs>
        <w:ind w:left="1944" w:hanging="864"/>
      </w:pPr>
      <w:rPr>
        <w:rFonts w:ascii="Arial" w:hAnsi="Arial" w:hint="default"/>
        <w:b w:val="0"/>
        <w:i w:val="0"/>
        <w:sz w:val="20"/>
        <w:szCs w:val="22"/>
        <w:u w:val="none"/>
      </w:rPr>
    </w:lvl>
    <w:lvl w:ilvl="3">
      <w:start w:val="1"/>
      <w:numFmt w:val="lowerLetter"/>
      <w:pStyle w:val="Level4"/>
      <w:lvlText w:val="(%4)"/>
      <w:lvlJc w:val="left"/>
      <w:pPr>
        <w:tabs>
          <w:tab w:val="num" w:pos="2376"/>
        </w:tabs>
        <w:ind w:left="2376" w:hanging="432"/>
      </w:pPr>
      <w:rPr>
        <w:rFonts w:ascii="Arial" w:hAnsi="Arial" w:hint="default"/>
        <w:b w:val="0"/>
        <w:i w:val="0"/>
        <w:sz w:val="20"/>
        <w:szCs w:val="22"/>
      </w:rPr>
    </w:lvl>
    <w:lvl w:ilvl="4">
      <w:start w:val="1"/>
      <w:numFmt w:val="lowerRoman"/>
      <w:pStyle w:val="Level5"/>
      <w:lvlText w:val="(%5)"/>
      <w:lvlJc w:val="left"/>
      <w:pPr>
        <w:tabs>
          <w:tab w:val="num" w:pos="3024"/>
        </w:tabs>
        <w:ind w:left="3024" w:hanging="648"/>
      </w:pPr>
      <w:rPr>
        <w:rFonts w:ascii="Arial" w:hAnsi="Arial" w:hint="default"/>
        <w:b w:val="0"/>
        <w:i w:val="0"/>
        <w:sz w:val="20"/>
        <w:szCs w:val="22"/>
      </w:rPr>
    </w:lvl>
    <w:lvl w:ilvl="5">
      <w:start w:val="1"/>
      <w:numFmt w:val="upperLetter"/>
      <w:pStyle w:val="Level6"/>
      <w:lvlText w:val="(%6)"/>
      <w:lvlJc w:val="left"/>
      <w:pPr>
        <w:tabs>
          <w:tab w:val="num" w:pos="3600"/>
        </w:tabs>
        <w:ind w:left="3600" w:hanging="576"/>
      </w:pPr>
      <w:rPr>
        <w:rFonts w:ascii="Arial" w:hAnsi="Arial" w:hint="default"/>
        <w:b w:val="0"/>
        <w:i w:val="0"/>
        <w:sz w:val="20"/>
        <w:szCs w:val="22"/>
      </w:rPr>
    </w:lvl>
    <w:lvl w:ilvl="6">
      <w:start w:val="1"/>
      <w:numFmt w:val="decimal"/>
      <w:pStyle w:val="Level7"/>
      <w:lvlText w:val="%7"/>
      <w:lvlJc w:val="left"/>
      <w:pPr>
        <w:tabs>
          <w:tab w:val="num" w:pos="3960"/>
        </w:tabs>
        <w:ind w:left="3960" w:hanging="360"/>
      </w:pPr>
      <w:rPr>
        <w:rFonts w:ascii="Arial" w:hAnsi="Arial" w:hint="default"/>
        <w:b w:val="0"/>
        <w:i w:val="0"/>
        <w:sz w:val="20"/>
        <w:szCs w:val="22"/>
      </w:rPr>
    </w:lvl>
    <w:lvl w:ilvl="7">
      <w:start w:val="1"/>
      <w:numFmt w:val="upperLetter"/>
      <w:pStyle w:val="Level8"/>
      <w:lvlText w:val="%8"/>
      <w:lvlJc w:val="left"/>
      <w:pPr>
        <w:tabs>
          <w:tab w:val="num" w:pos="4320"/>
        </w:tabs>
        <w:ind w:left="4320" w:hanging="360"/>
      </w:pPr>
      <w:rPr>
        <w:rFonts w:ascii="Arial" w:hAnsi="Arial" w:hint="default"/>
        <w:b w:val="0"/>
        <w:i w:val="0"/>
        <w:sz w:val="20"/>
        <w:szCs w:val="22"/>
      </w:rPr>
    </w:lvl>
    <w:lvl w:ilvl="8">
      <w:start w:val="1"/>
      <w:numFmt w:val="decimal"/>
      <w:pStyle w:val="Level9"/>
      <w:lvlText w:val="(%9)"/>
      <w:lvlJc w:val="left"/>
      <w:pPr>
        <w:tabs>
          <w:tab w:val="num" w:pos="4752"/>
        </w:tabs>
        <w:ind w:left="4752" w:hanging="432"/>
      </w:pPr>
      <w:rPr>
        <w:rFonts w:ascii="Arial" w:hAnsi="Arial" w:hint="default"/>
        <w:b w:val="0"/>
        <w:i w:val="0"/>
        <w:sz w:val="20"/>
        <w:szCs w:val="22"/>
      </w:rPr>
    </w:lvl>
  </w:abstractNum>
  <w:abstractNum w:abstractNumId="17" w15:restartNumberingAfterBreak="0">
    <w:nsid w:val="11046A04"/>
    <w:multiLevelType w:val="singleLevel"/>
    <w:tmpl w:val="9CCCC108"/>
    <w:lvl w:ilvl="0">
      <w:start w:val="1"/>
      <w:numFmt w:val="lowerLetter"/>
      <w:pStyle w:val="BPDefList2"/>
      <w:lvlText w:val="(%1)"/>
      <w:lvlJc w:val="left"/>
      <w:pPr>
        <w:tabs>
          <w:tab w:val="num" w:pos="360"/>
        </w:tabs>
        <w:ind w:left="360" w:hanging="360"/>
      </w:pPr>
      <w:rPr>
        <w:rFonts w:ascii="Arial" w:hAnsi="Arial" w:cs="Arial" w:hint="default"/>
        <w:b w:val="0"/>
        <w:bCs w:val="0"/>
        <w:i w:val="0"/>
        <w:iCs w:val="0"/>
        <w:caps w:val="0"/>
        <w:strike w:val="0"/>
        <w:dstrike w:val="0"/>
        <w:vanish w:val="0"/>
        <w:color w:val="00000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1139589C"/>
    <w:multiLevelType w:val="multilevel"/>
    <w:tmpl w:val="38B85C14"/>
    <w:styleLink w:val="NumbLstText"/>
    <w:lvl w:ilvl="0">
      <w:start w:val="1"/>
      <w:numFmt w:val="none"/>
      <w:pStyle w:val="BPTextLevel1"/>
      <w:suff w:val="nothing"/>
      <w:lvlText w:val=""/>
      <w:lvlJc w:val="left"/>
      <w:pPr>
        <w:ind w:left="720" w:firstLine="0"/>
      </w:pPr>
      <w:rPr>
        <w:rFonts w:hint="default"/>
      </w:rPr>
    </w:lvl>
    <w:lvl w:ilvl="1">
      <w:start w:val="1"/>
      <w:numFmt w:val="none"/>
      <w:pStyle w:val="BPTextLevel2"/>
      <w:suff w:val="nothing"/>
      <w:lvlText w:val=""/>
      <w:lvlJc w:val="left"/>
      <w:pPr>
        <w:ind w:left="720" w:firstLine="0"/>
      </w:pPr>
      <w:rPr>
        <w:rFonts w:hint="default"/>
      </w:rPr>
    </w:lvl>
    <w:lvl w:ilvl="2">
      <w:start w:val="1"/>
      <w:numFmt w:val="none"/>
      <w:pStyle w:val="BPTextLevel3"/>
      <w:suff w:val="nothing"/>
      <w:lvlText w:val=""/>
      <w:lvlJc w:val="left"/>
      <w:pPr>
        <w:ind w:left="1701" w:firstLine="0"/>
      </w:pPr>
      <w:rPr>
        <w:rFonts w:hint="default"/>
      </w:rPr>
    </w:lvl>
    <w:lvl w:ilvl="3">
      <w:start w:val="1"/>
      <w:numFmt w:val="none"/>
      <w:pStyle w:val="BPTextLevel4"/>
      <w:suff w:val="nothing"/>
      <w:lvlText w:val=""/>
      <w:lvlJc w:val="left"/>
      <w:pPr>
        <w:ind w:left="2268"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268" w:firstLine="0"/>
      </w:pPr>
      <w:rPr>
        <w:rFonts w:hint="default"/>
      </w:rPr>
    </w:lvl>
    <w:lvl w:ilvl="6">
      <w:start w:val="1"/>
      <w:numFmt w:val="none"/>
      <w:suff w:val="nothing"/>
      <w:lvlText w:val=""/>
      <w:lvlJc w:val="left"/>
      <w:pPr>
        <w:ind w:left="2268" w:firstLine="0"/>
      </w:pPr>
      <w:rPr>
        <w:rFonts w:hint="default"/>
      </w:rPr>
    </w:lvl>
    <w:lvl w:ilvl="7">
      <w:start w:val="1"/>
      <w:numFmt w:val="none"/>
      <w:suff w:val="nothing"/>
      <w:lvlText w:val=""/>
      <w:lvlJc w:val="left"/>
      <w:pPr>
        <w:ind w:left="2268" w:firstLine="0"/>
      </w:pPr>
      <w:rPr>
        <w:rFonts w:hint="default"/>
      </w:rPr>
    </w:lvl>
    <w:lvl w:ilvl="8">
      <w:start w:val="1"/>
      <w:numFmt w:val="none"/>
      <w:suff w:val="nothing"/>
      <w:lvlText w:val=""/>
      <w:lvlJc w:val="left"/>
      <w:pPr>
        <w:ind w:left="2268" w:firstLine="0"/>
      </w:pPr>
      <w:rPr>
        <w:rFonts w:hint="default"/>
      </w:rPr>
    </w:lvl>
  </w:abstractNum>
  <w:abstractNum w:abstractNumId="19" w15:restartNumberingAfterBreak="0">
    <w:nsid w:val="143201C1"/>
    <w:multiLevelType w:val="multilevel"/>
    <w:tmpl w:val="4A5ABC02"/>
    <w:numStyleLink w:val="NumbLstMain"/>
  </w:abstractNum>
  <w:abstractNum w:abstractNumId="20" w15:restartNumberingAfterBreak="0">
    <w:nsid w:val="14F23A38"/>
    <w:multiLevelType w:val="multilevel"/>
    <w:tmpl w:val="D690DF0A"/>
    <w:numStyleLink w:val="NumbListLegal"/>
  </w:abstractNum>
  <w:abstractNum w:abstractNumId="21" w15:restartNumberingAfterBreak="0">
    <w:nsid w:val="1597657D"/>
    <w:multiLevelType w:val="hybridMultilevel"/>
    <w:tmpl w:val="86EA60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85941CC"/>
    <w:multiLevelType w:val="multilevel"/>
    <w:tmpl w:val="8F68FBE6"/>
    <w:numStyleLink w:val="NumbListDefinitions"/>
  </w:abstractNum>
  <w:abstractNum w:abstractNumId="23" w15:restartNumberingAfterBreak="0">
    <w:nsid w:val="1D061578"/>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1DB5590B"/>
    <w:multiLevelType w:val="multilevel"/>
    <w:tmpl w:val="222A29E2"/>
    <w:lvl w:ilvl="0">
      <w:start w:val="1"/>
      <w:numFmt w:val="lowerLetter"/>
      <w:pStyle w:val="AlphaList1"/>
      <w:lvlText w:val="(%1)"/>
      <w:lvlJc w:val="left"/>
      <w:pPr>
        <w:ind w:left="680" w:hanging="680"/>
      </w:pPr>
      <w:rPr>
        <w:rFonts w:hint="default"/>
      </w:rPr>
    </w:lvl>
    <w:lvl w:ilvl="1">
      <w:start w:val="1"/>
      <w:numFmt w:val="lowerRoman"/>
      <w:pStyle w:val="AlphaList2"/>
      <w:lvlText w:val="(%2)"/>
      <w:lvlJc w:val="left"/>
      <w:pPr>
        <w:ind w:left="1361" w:hanging="681"/>
      </w:pPr>
      <w:rPr>
        <w:rFonts w:hint="default"/>
      </w:rPr>
    </w:lvl>
    <w:lvl w:ilvl="2">
      <w:start w:val="1"/>
      <w:numFmt w:val="none"/>
      <w:suff w:val="nothing"/>
      <w:lvlText w:val=""/>
      <w:lvlJc w:val="left"/>
      <w:pPr>
        <w:ind w:left="1361" w:firstLine="0"/>
      </w:pPr>
      <w:rPr>
        <w:rFonts w:hint="default"/>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lvlRestart w:val="3"/>
      <w:suff w:val="nothing"/>
      <w:lvlText w:val=""/>
      <w:lvlJc w:val="left"/>
      <w:pPr>
        <w:ind w:left="1361" w:firstLine="0"/>
      </w:pPr>
      <w:rPr>
        <w:rFonts w:hint="default"/>
      </w:rPr>
    </w:lvl>
  </w:abstractNum>
  <w:abstractNum w:abstractNumId="25" w15:restartNumberingAfterBreak="0">
    <w:nsid w:val="1E26613B"/>
    <w:multiLevelType w:val="multilevel"/>
    <w:tmpl w:val="5FF6D1F4"/>
    <w:styleLink w:val="NumbLstParties"/>
    <w:lvl w:ilvl="0">
      <w:start w:val="1"/>
      <w:numFmt w:val="decimal"/>
      <w:pStyle w:val="BPParties"/>
      <w:lvlText w:val="(%1)"/>
      <w:lvlJc w:val="left"/>
      <w:pPr>
        <w:tabs>
          <w:tab w:val="num" w:pos="720"/>
        </w:tabs>
        <w:ind w:left="720" w:hanging="720"/>
      </w:pPr>
      <w:rPr>
        <w:rFonts w:ascii="Arial" w:hAnsi="Arial" w:hint="default"/>
        <w:b w:val="0"/>
        <w:i w:val="0"/>
        <w:caps w:val="0"/>
        <w:strike w:val="0"/>
        <w:dstrike w:val="0"/>
        <w:vanish w:val="0"/>
        <w:color w:val="000000"/>
        <w:sz w:val="20"/>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PRecitals"/>
      <w:lvlText w:val="(%2)"/>
      <w:lvlJc w:val="left"/>
      <w:pPr>
        <w:ind w:left="720" w:hanging="720"/>
      </w:pPr>
      <w:rPr>
        <w:rFonts w:hint="default"/>
      </w:rPr>
    </w:lvl>
    <w:lvl w:ilvl="2">
      <w:start w:val="1"/>
      <w:numFmt w:val="none"/>
      <w:suff w:val="nothing"/>
      <w:lvlText w:val="%3"/>
      <w:lvlJc w:val="right"/>
      <w:pPr>
        <w:ind w:left="720" w:firstLine="0"/>
      </w:pPr>
      <w:rPr>
        <w:rFonts w:hint="default"/>
      </w:rPr>
    </w:lvl>
    <w:lvl w:ilvl="3">
      <w:start w:val="1"/>
      <w:numFmt w:val="none"/>
      <w:suff w:val="nothing"/>
      <w:lvlText w:val="%4"/>
      <w:lvlJc w:val="left"/>
      <w:pPr>
        <w:ind w:left="720" w:firstLine="0"/>
      </w:pPr>
      <w:rPr>
        <w:rFonts w:hint="default"/>
      </w:rPr>
    </w:lvl>
    <w:lvl w:ilvl="4">
      <w:start w:val="1"/>
      <w:numFmt w:val="none"/>
      <w:suff w:val="nothing"/>
      <w:lvlText w:val="%5"/>
      <w:lvlJc w:val="left"/>
      <w:pPr>
        <w:ind w:left="720" w:firstLine="0"/>
      </w:pPr>
      <w:rPr>
        <w:rFonts w:hint="default"/>
      </w:rPr>
    </w:lvl>
    <w:lvl w:ilvl="5">
      <w:start w:val="1"/>
      <w:numFmt w:val="none"/>
      <w:suff w:val="nothing"/>
      <w:lvlText w:val=""/>
      <w:lvlJc w:val="right"/>
      <w:pPr>
        <w:ind w:left="720" w:firstLine="0"/>
      </w:pPr>
      <w:rPr>
        <w:rFonts w:hint="default"/>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none"/>
      <w:suff w:val="nothing"/>
      <w:lvlText w:val=""/>
      <w:lvlJc w:val="right"/>
      <w:pPr>
        <w:ind w:left="720" w:firstLine="0"/>
      </w:pPr>
      <w:rPr>
        <w:rFonts w:hint="default"/>
      </w:rPr>
    </w:lvl>
  </w:abstractNum>
  <w:abstractNum w:abstractNumId="26" w15:restartNumberingAfterBreak="0">
    <w:nsid w:val="1F565007"/>
    <w:multiLevelType w:val="multilevel"/>
    <w:tmpl w:val="5FF6D1F4"/>
    <w:numStyleLink w:val="NumbLstParties"/>
  </w:abstractNum>
  <w:abstractNum w:abstractNumId="27" w15:restartNumberingAfterBreak="0">
    <w:nsid w:val="27D31500"/>
    <w:multiLevelType w:val="multilevel"/>
    <w:tmpl w:val="B77A4230"/>
    <w:styleLink w:val="NumbListIntro"/>
    <w:lvl w:ilvl="0">
      <w:start w:val="1"/>
      <w:numFmt w:val="none"/>
      <w:pStyle w:val="IntroHeading"/>
      <w:suff w:val="nothing"/>
      <w:lvlText w:val=""/>
      <w:lvlJc w:val="left"/>
      <w:pPr>
        <w:ind w:left="0" w:firstLine="0"/>
      </w:pPr>
      <w:rPr>
        <w:rFonts w:hint="default"/>
      </w:rPr>
    </w:lvl>
    <w:lvl w:ilvl="1">
      <w:start w:val="1"/>
      <w:numFmt w:val="decimal"/>
      <w:pStyle w:val="Parties1"/>
      <w:lvlText w:val="(%2)"/>
      <w:lvlJc w:val="left"/>
      <w:pPr>
        <w:ind w:left="680" w:hanging="680"/>
      </w:pPr>
      <w:rPr>
        <w:rFonts w:hint="default"/>
      </w:rPr>
    </w:lvl>
    <w:lvl w:ilvl="2">
      <w:start w:val="1"/>
      <w:numFmt w:val="decimal"/>
      <w:pStyle w:val="Parties2"/>
      <w:lvlText w:val="(%2.%3)"/>
      <w:lvlJc w:val="left"/>
      <w:pPr>
        <w:ind w:left="1588" w:hanging="908"/>
      </w:pPr>
      <w:rPr>
        <w:rFonts w:hint="default"/>
      </w:rPr>
    </w:lvl>
    <w:lvl w:ilvl="3">
      <w:start w:val="1"/>
      <w:numFmt w:val="upperLetter"/>
      <w:lvlRestart w:val="1"/>
      <w:pStyle w:val="Background1"/>
      <w:lvlText w:val="(%4)"/>
      <w:lvlJc w:val="left"/>
      <w:pPr>
        <w:ind w:left="680" w:hanging="680"/>
      </w:pPr>
      <w:rPr>
        <w:rFonts w:hint="default"/>
      </w:rPr>
    </w:lvl>
    <w:lvl w:ilvl="4">
      <w:start w:val="1"/>
      <w:numFmt w:val="decimal"/>
      <w:pStyle w:val="Background2"/>
      <w:lvlText w:val="(%4.%5)"/>
      <w:lvlJc w:val="left"/>
      <w:pPr>
        <w:ind w:left="1588" w:hanging="908"/>
      </w:pPr>
      <w:rPr>
        <w:rFonts w:hint="default"/>
      </w:rPr>
    </w:lvl>
    <w:lvl w:ilvl="5">
      <w:start w:val="1"/>
      <w:numFmt w:val="none"/>
      <w:lvlText w:val=""/>
      <w:lvlJc w:val="left"/>
      <w:pPr>
        <w:tabs>
          <w:tab w:val="num" w:pos="1247"/>
        </w:tabs>
        <w:ind w:left="1247" w:firstLine="0"/>
      </w:pPr>
      <w:rPr>
        <w:rFonts w:hint="default"/>
      </w:rPr>
    </w:lvl>
    <w:lvl w:ilvl="6">
      <w:start w:val="1"/>
      <w:numFmt w:val="none"/>
      <w:lvlText w:val=""/>
      <w:lvlJc w:val="left"/>
      <w:pPr>
        <w:tabs>
          <w:tab w:val="num" w:pos="1247"/>
        </w:tabs>
        <w:ind w:left="1247" w:firstLine="0"/>
      </w:pPr>
      <w:rPr>
        <w:rFonts w:hint="default"/>
      </w:rPr>
    </w:lvl>
    <w:lvl w:ilvl="7">
      <w:start w:val="1"/>
      <w:numFmt w:val="none"/>
      <w:lvlText w:val=""/>
      <w:lvlJc w:val="left"/>
      <w:pPr>
        <w:tabs>
          <w:tab w:val="num" w:pos="1247"/>
        </w:tabs>
        <w:ind w:left="1247" w:firstLine="0"/>
      </w:pPr>
      <w:rPr>
        <w:rFonts w:hint="default"/>
      </w:rPr>
    </w:lvl>
    <w:lvl w:ilvl="8">
      <w:start w:val="1"/>
      <w:numFmt w:val="none"/>
      <w:lvlText w:val=""/>
      <w:lvlJc w:val="left"/>
      <w:pPr>
        <w:tabs>
          <w:tab w:val="num" w:pos="1247"/>
        </w:tabs>
        <w:ind w:left="1247" w:firstLine="0"/>
      </w:pPr>
      <w:rPr>
        <w:rFonts w:hint="default"/>
      </w:rPr>
    </w:lvl>
  </w:abstractNum>
  <w:abstractNum w:abstractNumId="28" w15:restartNumberingAfterBreak="0">
    <w:nsid w:val="339C326E"/>
    <w:multiLevelType w:val="multilevel"/>
    <w:tmpl w:val="DD7685B4"/>
    <w:styleLink w:val="NumbListSchedules"/>
    <w:lvl w:ilvl="0">
      <w:start w:val="1"/>
      <w:numFmt w:val="decimal"/>
      <w:pStyle w:val="Schedule"/>
      <w:suff w:val="nothing"/>
      <w:lvlText w:val="Schedule %1"/>
      <w:lvlJc w:val="left"/>
      <w:pPr>
        <w:ind w:left="0" w:firstLine="0"/>
      </w:pPr>
      <w:rPr>
        <w:rFonts w:hint="default"/>
      </w:rPr>
    </w:lvl>
    <w:lvl w:ilvl="1">
      <w:start w:val="1"/>
      <w:numFmt w:val="decimal"/>
      <w:pStyle w:val="Part"/>
      <w:suff w:val="nothing"/>
      <w:lvlText w:val="Part %2"/>
      <w:lvlJc w:val="left"/>
      <w:pPr>
        <w:ind w:left="0" w:firstLine="0"/>
      </w:pPr>
      <w:rPr>
        <w:rFonts w:hint="default"/>
      </w:rPr>
    </w:lvl>
    <w:lvl w:ilvl="2">
      <w:start w:val="1"/>
      <w:numFmt w:val="decimal"/>
      <w:lvlRestart w:val="1"/>
      <w:pStyle w:val="Sch1Number"/>
      <w:lvlText w:val="%3."/>
      <w:lvlJc w:val="left"/>
      <w:pPr>
        <w:tabs>
          <w:tab w:val="num" w:pos="680"/>
        </w:tabs>
        <w:ind w:left="680" w:hanging="680"/>
      </w:pPr>
      <w:rPr>
        <w:rFonts w:hint="default"/>
      </w:rPr>
    </w:lvl>
    <w:lvl w:ilvl="3">
      <w:start w:val="1"/>
      <w:numFmt w:val="decimal"/>
      <w:pStyle w:val="Sch2Number"/>
      <w:lvlText w:val="%3.%4"/>
      <w:lvlJc w:val="left"/>
      <w:pPr>
        <w:tabs>
          <w:tab w:val="num" w:pos="680"/>
        </w:tabs>
        <w:ind w:left="680" w:hanging="680"/>
      </w:pPr>
      <w:rPr>
        <w:rFonts w:hint="default"/>
      </w:rPr>
    </w:lvl>
    <w:lvl w:ilvl="4">
      <w:start w:val="1"/>
      <w:numFmt w:val="decimal"/>
      <w:pStyle w:val="Sch3Number"/>
      <w:lvlText w:val="%3.%4.%5"/>
      <w:lvlJc w:val="left"/>
      <w:pPr>
        <w:tabs>
          <w:tab w:val="num" w:pos="1588"/>
        </w:tabs>
        <w:ind w:left="1588" w:hanging="908"/>
      </w:pPr>
      <w:rPr>
        <w:rFonts w:hint="default"/>
      </w:rPr>
    </w:lvl>
    <w:lvl w:ilvl="5">
      <w:start w:val="1"/>
      <w:numFmt w:val="lowerLetter"/>
      <w:pStyle w:val="Sch4Number"/>
      <w:lvlText w:val="(%6)"/>
      <w:lvlJc w:val="left"/>
      <w:pPr>
        <w:tabs>
          <w:tab w:val="num" w:pos="2041"/>
        </w:tabs>
        <w:ind w:left="2041" w:hanging="453"/>
      </w:pPr>
      <w:rPr>
        <w:rFonts w:hint="default"/>
      </w:rPr>
    </w:lvl>
    <w:lvl w:ilvl="6">
      <w:start w:val="1"/>
      <w:numFmt w:val="lowerRoman"/>
      <w:pStyle w:val="Sch5Number"/>
      <w:lvlText w:val="(%7)"/>
      <w:lvlJc w:val="left"/>
      <w:pPr>
        <w:tabs>
          <w:tab w:val="num" w:pos="2495"/>
        </w:tabs>
        <w:ind w:left="2495" w:hanging="454"/>
      </w:pPr>
      <w:rPr>
        <w:rFonts w:hint="default"/>
      </w:rPr>
    </w:lvl>
    <w:lvl w:ilvl="7">
      <w:start w:val="1"/>
      <w:numFmt w:val="upperLetter"/>
      <w:pStyle w:val="Sch6Number"/>
      <w:lvlText w:val="(%8)"/>
      <w:lvlJc w:val="left"/>
      <w:pPr>
        <w:tabs>
          <w:tab w:val="num" w:pos="2948"/>
        </w:tabs>
        <w:ind w:left="2948" w:hanging="453"/>
      </w:pPr>
      <w:rPr>
        <w:rFonts w:hint="default"/>
      </w:rPr>
    </w:lvl>
    <w:lvl w:ilvl="8">
      <w:start w:val="1"/>
      <w:numFmt w:val="none"/>
      <w:suff w:val="nothing"/>
      <w:lvlText w:val=""/>
      <w:lvlJc w:val="left"/>
      <w:pPr>
        <w:ind w:left="2948" w:firstLine="0"/>
      </w:pPr>
      <w:rPr>
        <w:rFonts w:hint="default"/>
      </w:rPr>
    </w:lvl>
  </w:abstractNum>
  <w:abstractNum w:abstractNumId="29" w15:restartNumberingAfterBreak="0">
    <w:nsid w:val="41F9228A"/>
    <w:multiLevelType w:val="multilevel"/>
    <w:tmpl w:val="BF0E1E16"/>
    <w:styleLink w:val="NumbListBackgrounds"/>
    <w:lvl w:ilvl="0">
      <w:start w:val="1"/>
      <w:numFmt w:val="upperLetter"/>
      <w:lvlText w:val="(%1)"/>
      <w:lvlJc w:val="left"/>
      <w:pPr>
        <w:tabs>
          <w:tab w:val="num" w:pos="680"/>
        </w:tabs>
        <w:ind w:left="680" w:hanging="680"/>
      </w:pPr>
      <w:rPr>
        <w:rFonts w:hint="default"/>
      </w:rPr>
    </w:lvl>
    <w:lvl w:ilvl="1">
      <w:start w:val="1"/>
      <w:numFmt w:val="decimal"/>
      <w:lvlText w:val="(%1.%2)"/>
      <w:lvlJc w:val="left"/>
      <w:pPr>
        <w:tabs>
          <w:tab w:val="num" w:pos="1588"/>
        </w:tabs>
        <w:ind w:left="1588" w:hanging="908"/>
      </w:pPr>
      <w:rPr>
        <w:rFonts w:hint="default"/>
      </w:rPr>
    </w:lvl>
    <w:lvl w:ilvl="2">
      <w:start w:val="1"/>
      <w:numFmt w:val="none"/>
      <w:lvlText w:val=""/>
      <w:lvlJc w:val="left"/>
      <w:pPr>
        <w:tabs>
          <w:tab w:val="num" w:pos="1247"/>
        </w:tabs>
        <w:ind w:left="1247" w:firstLine="0"/>
      </w:pPr>
      <w:rPr>
        <w:rFonts w:hint="default"/>
      </w:rPr>
    </w:lvl>
    <w:lvl w:ilvl="3">
      <w:start w:val="1"/>
      <w:numFmt w:val="none"/>
      <w:lvlText w:val=""/>
      <w:lvlJc w:val="left"/>
      <w:pPr>
        <w:tabs>
          <w:tab w:val="num" w:pos="1247"/>
        </w:tabs>
        <w:ind w:left="1247" w:firstLine="0"/>
      </w:pPr>
      <w:rPr>
        <w:rFonts w:hint="default"/>
      </w:rPr>
    </w:lvl>
    <w:lvl w:ilvl="4">
      <w:start w:val="1"/>
      <w:numFmt w:val="none"/>
      <w:lvlText w:val=""/>
      <w:lvlJc w:val="left"/>
      <w:pPr>
        <w:tabs>
          <w:tab w:val="num" w:pos="1247"/>
        </w:tabs>
        <w:ind w:left="1247" w:firstLine="0"/>
      </w:pPr>
      <w:rPr>
        <w:rFonts w:hint="default"/>
      </w:rPr>
    </w:lvl>
    <w:lvl w:ilvl="5">
      <w:start w:val="1"/>
      <w:numFmt w:val="none"/>
      <w:lvlText w:val=""/>
      <w:lvlJc w:val="left"/>
      <w:pPr>
        <w:tabs>
          <w:tab w:val="num" w:pos="1247"/>
        </w:tabs>
        <w:ind w:left="1247" w:firstLine="0"/>
      </w:pPr>
      <w:rPr>
        <w:rFonts w:hint="default"/>
      </w:rPr>
    </w:lvl>
    <w:lvl w:ilvl="6">
      <w:start w:val="1"/>
      <w:numFmt w:val="none"/>
      <w:lvlText w:val=""/>
      <w:lvlJc w:val="left"/>
      <w:pPr>
        <w:tabs>
          <w:tab w:val="num" w:pos="1247"/>
        </w:tabs>
        <w:ind w:left="1247" w:firstLine="0"/>
      </w:pPr>
      <w:rPr>
        <w:rFonts w:hint="default"/>
      </w:rPr>
    </w:lvl>
    <w:lvl w:ilvl="7">
      <w:start w:val="1"/>
      <w:numFmt w:val="none"/>
      <w:lvlText w:val=""/>
      <w:lvlJc w:val="left"/>
      <w:pPr>
        <w:tabs>
          <w:tab w:val="num" w:pos="1247"/>
        </w:tabs>
        <w:ind w:left="1247" w:firstLine="0"/>
      </w:pPr>
      <w:rPr>
        <w:rFonts w:hint="default"/>
      </w:rPr>
    </w:lvl>
    <w:lvl w:ilvl="8">
      <w:start w:val="1"/>
      <w:numFmt w:val="none"/>
      <w:lvlText w:val=""/>
      <w:lvlJc w:val="left"/>
      <w:pPr>
        <w:tabs>
          <w:tab w:val="num" w:pos="1247"/>
        </w:tabs>
        <w:ind w:left="1247" w:firstLine="0"/>
      </w:pPr>
      <w:rPr>
        <w:rFonts w:hint="default"/>
      </w:rPr>
    </w:lvl>
  </w:abstractNum>
  <w:abstractNum w:abstractNumId="30" w15:restartNumberingAfterBreak="0">
    <w:nsid w:val="43D87BC4"/>
    <w:multiLevelType w:val="multilevel"/>
    <w:tmpl w:val="BEB48742"/>
    <w:numStyleLink w:val="NumbLstAppendix"/>
  </w:abstractNum>
  <w:abstractNum w:abstractNumId="31" w15:restartNumberingAfterBreak="0">
    <w:nsid w:val="44052AD9"/>
    <w:multiLevelType w:val="multilevel"/>
    <w:tmpl w:val="61C2AA46"/>
    <w:styleLink w:val="NumbListSections"/>
    <w:lvl w:ilvl="0">
      <w:start w:val="1"/>
      <w:numFmt w:val="decimal"/>
      <w:lvlText w:val="%1"/>
      <w:lvlJc w:val="left"/>
      <w:pPr>
        <w:tabs>
          <w:tab w:val="num" w:pos="794"/>
        </w:tabs>
        <w:ind w:left="794" w:hanging="794"/>
      </w:pPr>
      <w:rPr>
        <w:rFonts w:hint="default"/>
      </w:rPr>
    </w:lvl>
    <w:lvl w:ilvl="1">
      <w:start w:val="1"/>
      <w:numFmt w:val="none"/>
      <w:lvlText w:val=""/>
      <w:lvlJc w:val="left"/>
      <w:pPr>
        <w:tabs>
          <w:tab w:val="num" w:pos="794"/>
        </w:tabs>
        <w:ind w:left="794" w:firstLine="0"/>
      </w:pPr>
      <w:rPr>
        <w:rFonts w:hint="default"/>
      </w:rPr>
    </w:lvl>
    <w:lvl w:ilvl="2">
      <w:start w:val="1"/>
      <w:numFmt w:val="none"/>
      <w:lvlText w:val=""/>
      <w:lvlJc w:val="left"/>
      <w:pPr>
        <w:tabs>
          <w:tab w:val="num" w:pos="794"/>
        </w:tabs>
        <w:ind w:left="794" w:firstLine="0"/>
      </w:pPr>
      <w:rPr>
        <w:rFonts w:hint="default"/>
      </w:rPr>
    </w:lvl>
    <w:lvl w:ilvl="3">
      <w:start w:val="1"/>
      <w:numFmt w:val="none"/>
      <w:lvlText w:val=""/>
      <w:lvlJc w:val="left"/>
      <w:pPr>
        <w:tabs>
          <w:tab w:val="num" w:pos="794"/>
        </w:tabs>
        <w:ind w:left="794" w:firstLine="0"/>
      </w:pPr>
      <w:rPr>
        <w:rFonts w:hint="default"/>
      </w:rPr>
    </w:lvl>
    <w:lvl w:ilvl="4">
      <w:start w:val="1"/>
      <w:numFmt w:val="none"/>
      <w:lvlText w:val=""/>
      <w:lvlJc w:val="left"/>
      <w:pPr>
        <w:tabs>
          <w:tab w:val="num" w:pos="794"/>
        </w:tabs>
        <w:ind w:left="794" w:firstLine="0"/>
      </w:pPr>
      <w:rPr>
        <w:rFonts w:hint="default"/>
      </w:rPr>
    </w:lvl>
    <w:lvl w:ilvl="5">
      <w:start w:val="1"/>
      <w:numFmt w:val="none"/>
      <w:lvlText w:val=""/>
      <w:lvlJc w:val="left"/>
      <w:pPr>
        <w:tabs>
          <w:tab w:val="num" w:pos="794"/>
        </w:tabs>
        <w:ind w:left="794" w:firstLine="0"/>
      </w:pPr>
      <w:rPr>
        <w:rFonts w:hint="default"/>
      </w:rPr>
    </w:lvl>
    <w:lvl w:ilvl="6">
      <w:start w:val="1"/>
      <w:numFmt w:val="none"/>
      <w:lvlText w:val=""/>
      <w:lvlJc w:val="left"/>
      <w:pPr>
        <w:tabs>
          <w:tab w:val="num" w:pos="794"/>
        </w:tabs>
        <w:ind w:left="794" w:firstLine="0"/>
      </w:pPr>
      <w:rPr>
        <w:rFonts w:hint="default"/>
      </w:rPr>
    </w:lvl>
    <w:lvl w:ilvl="7">
      <w:start w:val="1"/>
      <w:numFmt w:val="none"/>
      <w:lvlText w:val=""/>
      <w:lvlJc w:val="left"/>
      <w:pPr>
        <w:tabs>
          <w:tab w:val="num" w:pos="794"/>
        </w:tabs>
        <w:ind w:left="794" w:firstLine="0"/>
      </w:pPr>
      <w:rPr>
        <w:rFonts w:hint="default"/>
      </w:rPr>
    </w:lvl>
    <w:lvl w:ilvl="8">
      <w:start w:val="1"/>
      <w:numFmt w:val="none"/>
      <w:lvlText w:val=""/>
      <w:lvlJc w:val="left"/>
      <w:pPr>
        <w:tabs>
          <w:tab w:val="num" w:pos="794"/>
        </w:tabs>
        <w:ind w:left="794" w:firstLine="0"/>
      </w:pPr>
      <w:rPr>
        <w:rFonts w:hint="default"/>
      </w:rPr>
    </w:lvl>
  </w:abstractNum>
  <w:abstractNum w:abstractNumId="32" w15:restartNumberingAfterBreak="0">
    <w:nsid w:val="474B3E24"/>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E236D3C"/>
    <w:multiLevelType w:val="multilevel"/>
    <w:tmpl w:val="8F68FBE6"/>
    <w:styleLink w:val="NumbListDefinitions"/>
    <w:lvl w:ilvl="0">
      <w:start w:val="1"/>
      <w:numFmt w:val="none"/>
      <w:pStyle w:val="Definition"/>
      <w:suff w:val="nothing"/>
      <w:lvlText w:val=""/>
      <w:lvlJc w:val="left"/>
      <w:pPr>
        <w:ind w:left="0" w:firstLine="0"/>
      </w:pPr>
      <w:rPr>
        <w:rFonts w:hint="default"/>
      </w:rPr>
    </w:lvl>
    <w:lvl w:ilvl="1">
      <w:start w:val="1"/>
      <w:numFmt w:val="lowerLetter"/>
      <w:pStyle w:val="Definition1"/>
      <w:lvlText w:val="(%2)"/>
      <w:lvlJc w:val="left"/>
      <w:pPr>
        <w:tabs>
          <w:tab w:val="num" w:pos="454"/>
        </w:tabs>
        <w:ind w:left="454" w:hanging="454"/>
      </w:pPr>
      <w:rPr>
        <w:rFonts w:hint="default"/>
      </w:rPr>
    </w:lvl>
    <w:lvl w:ilvl="2">
      <w:start w:val="1"/>
      <w:numFmt w:val="lowerRoman"/>
      <w:pStyle w:val="Definition2"/>
      <w:lvlText w:val="(%3)"/>
      <w:lvlJc w:val="left"/>
      <w:pPr>
        <w:tabs>
          <w:tab w:val="num" w:pos="907"/>
        </w:tabs>
        <w:ind w:left="907" w:hanging="453"/>
      </w:pPr>
      <w:rPr>
        <w:rFonts w:hint="default"/>
      </w:rPr>
    </w:lvl>
    <w:lvl w:ilvl="3">
      <w:start w:val="1"/>
      <w:numFmt w:val="upperLetter"/>
      <w:pStyle w:val="Definition3"/>
      <w:lvlText w:val="(%4)"/>
      <w:lvlJc w:val="left"/>
      <w:pPr>
        <w:tabs>
          <w:tab w:val="num" w:pos="1361"/>
        </w:tabs>
        <w:ind w:left="1361" w:hanging="454"/>
      </w:pPr>
      <w:rPr>
        <w:rFonts w:hint="default"/>
      </w:rPr>
    </w:lvl>
    <w:lvl w:ilvl="4">
      <w:start w:val="1"/>
      <w:numFmt w:val="decimal"/>
      <w:pStyle w:val="Definition4"/>
      <w:lvlText w:val="(%5)"/>
      <w:lvlJc w:val="left"/>
      <w:pPr>
        <w:tabs>
          <w:tab w:val="num" w:pos="1814"/>
        </w:tabs>
        <w:ind w:left="1814" w:hanging="453"/>
      </w:pPr>
      <w:rPr>
        <w:rFonts w:hint="default"/>
      </w:rPr>
    </w:lvl>
    <w:lvl w:ilvl="5">
      <w:start w:val="1"/>
      <w:numFmt w:val="none"/>
      <w:lvlText w:val=""/>
      <w:lvlJc w:val="left"/>
      <w:pPr>
        <w:tabs>
          <w:tab w:val="num" w:pos="2155"/>
        </w:tabs>
        <w:ind w:left="2155" w:firstLine="0"/>
      </w:pPr>
      <w:rPr>
        <w:rFonts w:hint="default"/>
      </w:rPr>
    </w:lvl>
    <w:lvl w:ilvl="6">
      <w:start w:val="1"/>
      <w:numFmt w:val="none"/>
      <w:lvlText w:val=""/>
      <w:lvlJc w:val="left"/>
      <w:pPr>
        <w:tabs>
          <w:tab w:val="num" w:pos="2155"/>
        </w:tabs>
        <w:ind w:left="2155" w:firstLine="0"/>
      </w:pPr>
      <w:rPr>
        <w:rFonts w:hint="default"/>
      </w:rPr>
    </w:lvl>
    <w:lvl w:ilvl="7">
      <w:start w:val="1"/>
      <w:numFmt w:val="none"/>
      <w:lvlText w:val=""/>
      <w:lvlJc w:val="left"/>
      <w:pPr>
        <w:tabs>
          <w:tab w:val="num" w:pos="2155"/>
        </w:tabs>
        <w:ind w:left="2155" w:firstLine="0"/>
      </w:pPr>
      <w:rPr>
        <w:rFonts w:hint="default"/>
      </w:rPr>
    </w:lvl>
    <w:lvl w:ilvl="8">
      <w:start w:val="1"/>
      <w:numFmt w:val="none"/>
      <w:lvlText w:val=""/>
      <w:lvlJc w:val="left"/>
      <w:pPr>
        <w:tabs>
          <w:tab w:val="num" w:pos="2155"/>
        </w:tabs>
        <w:ind w:left="2155" w:firstLine="0"/>
      </w:pPr>
      <w:rPr>
        <w:rFonts w:hint="default"/>
      </w:rPr>
    </w:lvl>
  </w:abstractNum>
  <w:abstractNum w:abstractNumId="34" w15:restartNumberingAfterBreak="0">
    <w:nsid w:val="4F6E04D7"/>
    <w:multiLevelType w:val="singleLevel"/>
    <w:tmpl w:val="8FFAD7F6"/>
    <w:lvl w:ilvl="0">
      <w:start w:val="1"/>
      <w:numFmt w:val="lowerLetter"/>
      <w:pStyle w:val="BPDefList1"/>
      <w:lvlText w:val="(%1)"/>
      <w:lvlJc w:val="left"/>
      <w:pPr>
        <w:tabs>
          <w:tab w:val="num" w:pos="360"/>
        </w:tabs>
        <w:ind w:left="360" w:hanging="360"/>
      </w:pPr>
      <w:rPr>
        <w:rFonts w:ascii="Arial" w:hAnsi="Arial" w:cs="Arial" w:hint="default"/>
        <w:b w:val="0"/>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58B43332"/>
    <w:multiLevelType w:val="hybridMultilevel"/>
    <w:tmpl w:val="705CF740"/>
    <w:lvl w:ilvl="0" w:tplc="4782B77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9DE7178"/>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C520768"/>
    <w:multiLevelType w:val="multilevel"/>
    <w:tmpl w:val="DD7685B4"/>
    <w:numStyleLink w:val="NumbListSchedules"/>
  </w:abstractNum>
  <w:abstractNum w:abstractNumId="38" w15:restartNumberingAfterBreak="0">
    <w:nsid w:val="5F3653C9"/>
    <w:multiLevelType w:val="multilevel"/>
    <w:tmpl w:val="BEB48742"/>
    <w:styleLink w:val="NumbLstAppendix"/>
    <w:lvl w:ilvl="0">
      <w:start w:val="1"/>
      <w:numFmt w:val="decimal"/>
      <w:pStyle w:val="Appendix"/>
      <w:suff w:val="nothing"/>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9" w15:restartNumberingAfterBreak="0">
    <w:nsid w:val="65B1131F"/>
    <w:multiLevelType w:val="multilevel"/>
    <w:tmpl w:val="D690DF0A"/>
    <w:styleLink w:val="NumbListLegal"/>
    <w:lvl w:ilvl="0">
      <w:start w:val="1"/>
      <w:numFmt w:val="decimal"/>
      <w:pStyle w:val="Level1Heading"/>
      <w:lvlText w:val="%1."/>
      <w:lvlJc w:val="left"/>
      <w:pPr>
        <w:tabs>
          <w:tab w:val="num" w:pos="680"/>
        </w:tabs>
        <w:ind w:left="680" w:hanging="680"/>
      </w:pPr>
      <w:rPr>
        <w:rFonts w:hint="default"/>
      </w:rPr>
    </w:lvl>
    <w:lvl w:ilvl="1">
      <w:start w:val="1"/>
      <w:numFmt w:val="decimal"/>
      <w:pStyle w:val="Level2Number"/>
      <w:lvlText w:val="%1.%2"/>
      <w:lvlJc w:val="left"/>
      <w:pPr>
        <w:tabs>
          <w:tab w:val="num" w:pos="680"/>
        </w:tabs>
        <w:ind w:left="680" w:hanging="680"/>
      </w:pPr>
      <w:rPr>
        <w:rFonts w:hint="default"/>
      </w:rPr>
    </w:lvl>
    <w:lvl w:ilvl="2">
      <w:start w:val="1"/>
      <w:numFmt w:val="decimal"/>
      <w:pStyle w:val="Level3Number"/>
      <w:lvlText w:val="%1.%2.%3"/>
      <w:lvlJc w:val="left"/>
      <w:pPr>
        <w:tabs>
          <w:tab w:val="num" w:pos="1588"/>
        </w:tabs>
        <w:ind w:left="1588" w:hanging="908"/>
      </w:pPr>
      <w:rPr>
        <w:rFonts w:hint="default"/>
      </w:rPr>
    </w:lvl>
    <w:lvl w:ilvl="3">
      <w:start w:val="1"/>
      <w:numFmt w:val="lowerLetter"/>
      <w:pStyle w:val="Level4Number"/>
      <w:lvlText w:val="(%4)"/>
      <w:lvlJc w:val="left"/>
      <w:pPr>
        <w:tabs>
          <w:tab w:val="num" w:pos="2041"/>
        </w:tabs>
        <w:ind w:left="2041" w:hanging="453"/>
      </w:pPr>
      <w:rPr>
        <w:rFonts w:hint="default"/>
      </w:rPr>
    </w:lvl>
    <w:lvl w:ilvl="4">
      <w:start w:val="1"/>
      <w:numFmt w:val="lowerRoman"/>
      <w:pStyle w:val="Level5Number"/>
      <w:lvlText w:val="(%5)"/>
      <w:lvlJc w:val="left"/>
      <w:pPr>
        <w:tabs>
          <w:tab w:val="num" w:pos="2495"/>
        </w:tabs>
        <w:ind w:left="2495" w:hanging="454"/>
      </w:pPr>
      <w:rPr>
        <w:rFonts w:hint="default"/>
      </w:rPr>
    </w:lvl>
    <w:lvl w:ilvl="5">
      <w:start w:val="1"/>
      <w:numFmt w:val="upperLetter"/>
      <w:pStyle w:val="Level6Number"/>
      <w:lvlText w:val="(%6)"/>
      <w:lvlJc w:val="left"/>
      <w:pPr>
        <w:tabs>
          <w:tab w:val="num" w:pos="2948"/>
        </w:tabs>
        <w:ind w:left="2948" w:hanging="453"/>
      </w:pPr>
      <w:rPr>
        <w:rFonts w:hint="default"/>
      </w:rPr>
    </w:lvl>
    <w:lvl w:ilvl="6">
      <w:start w:val="1"/>
      <w:numFmt w:val="none"/>
      <w:suff w:val="nothing"/>
      <w:lvlText w:val=""/>
      <w:lvlJc w:val="left"/>
      <w:pPr>
        <w:ind w:left="2948" w:firstLine="0"/>
      </w:pPr>
      <w:rPr>
        <w:rFonts w:hint="default"/>
      </w:rPr>
    </w:lvl>
    <w:lvl w:ilvl="7">
      <w:start w:val="1"/>
      <w:numFmt w:val="none"/>
      <w:suff w:val="nothing"/>
      <w:lvlText w:val=""/>
      <w:lvlJc w:val="left"/>
      <w:pPr>
        <w:ind w:left="2948" w:firstLine="0"/>
      </w:pPr>
      <w:rPr>
        <w:rFonts w:hint="default"/>
      </w:rPr>
    </w:lvl>
    <w:lvl w:ilvl="8">
      <w:start w:val="1"/>
      <w:numFmt w:val="none"/>
      <w:suff w:val="nothing"/>
      <w:lvlText w:val=""/>
      <w:lvlJc w:val="left"/>
      <w:pPr>
        <w:ind w:left="2948" w:firstLine="0"/>
      </w:pPr>
      <w:rPr>
        <w:rFonts w:hint="default"/>
      </w:rPr>
    </w:lvl>
  </w:abstractNum>
  <w:abstractNum w:abstractNumId="40" w15:restartNumberingAfterBreak="0">
    <w:nsid w:val="69DF58C8"/>
    <w:multiLevelType w:val="multilevel"/>
    <w:tmpl w:val="03A0630A"/>
    <w:numStyleLink w:val="NumbLstTables"/>
  </w:abstractNum>
  <w:abstractNum w:abstractNumId="41" w15:restartNumberingAfterBreak="0">
    <w:nsid w:val="6F903E81"/>
    <w:multiLevelType w:val="multilevel"/>
    <w:tmpl w:val="28F49D74"/>
    <w:numStyleLink w:val="NumbListBodyText"/>
  </w:abstractNum>
  <w:abstractNum w:abstractNumId="42" w15:restartNumberingAfterBreak="0">
    <w:nsid w:val="798F45C3"/>
    <w:multiLevelType w:val="hybridMultilevel"/>
    <w:tmpl w:val="BB8A3B9A"/>
    <w:lvl w:ilvl="0" w:tplc="4782B77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AC532DB"/>
    <w:multiLevelType w:val="multilevel"/>
    <w:tmpl w:val="94AE754C"/>
    <w:lvl w:ilvl="0">
      <w:start w:val="1"/>
      <w:numFmt w:val="decimal"/>
      <w:pStyle w:val="ScheduleLevel1"/>
      <w:lvlText w:val="%1."/>
      <w:lvlJc w:val="left"/>
      <w:pPr>
        <w:tabs>
          <w:tab w:val="num" w:pos="432"/>
        </w:tabs>
        <w:ind w:left="432" w:hanging="432"/>
      </w:pPr>
      <w:rPr>
        <w:rFonts w:ascii="Arial" w:hAnsi="Arial" w:hint="default"/>
        <w:b w:val="0"/>
        <w:i w:val="0"/>
        <w:sz w:val="20"/>
        <w:szCs w:val="22"/>
        <w:u w:val="none"/>
      </w:rPr>
    </w:lvl>
    <w:lvl w:ilvl="1">
      <w:start w:val="1"/>
      <w:numFmt w:val="decimal"/>
      <w:pStyle w:val="ScheduleLevel2"/>
      <w:lvlText w:val="%1.%2"/>
      <w:lvlJc w:val="left"/>
      <w:pPr>
        <w:tabs>
          <w:tab w:val="num" w:pos="1080"/>
        </w:tabs>
        <w:ind w:left="1080" w:hanging="648"/>
      </w:pPr>
      <w:rPr>
        <w:rFonts w:ascii="Arial" w:hAnsi="Arial" w:hint="default"/>
        <w:b w:val="0"/>
        <w:i w:val="0"/>
        <w:sz w:val="20"/>
        <w:szCs w:val="22"/>
        <w:u w:val="none"/>
      </w:rPr>
    </w:lvl>
    <w:lvl w:ilvl="2">
      <w:start w:val="1"/>
      <w:numFmt w:val="decimal"/>
      <w:pStyle w:val="ScheduleLevel3"/>
      <w:lvlText w:val="%1.%2.%3"/>
      <w:lvlJc w:val="left"/>
      <w:pPr>
        <w:tabs>
          <w:tab w:val="num" w:pos="1944"/>
        </w:tabs>
        <w:ind w:left="1944" w:hanging="864"/>
      </w:pPr>
      <w:rPr>
        <w:rFonts w:ascii="Arial" w:hAnsi="Arial" w:hint="default"/>
        <w:b w:val="0"/>
        <w:i w:val="0"/>
        <w:sz w:val="20"/>
        <w:szCs w:val="22"/>
        <w:u w:val="none"/>
      </w:rPr>
    </w:lvl>
    <w:lvl w:ilvl="3">
      <w:start w:val="1"/>
      <w:numFmt w:val="lowerLetter"/>
      <w:pStyle w:val="ScheduleLevel4"/>
      <w:lvlText w:val="(%4)"/>
      <w:lvlJc w:val="left"/>
      <w:pPr>
        <w:tabs>
          <w:tab w:val="num" w:pos="2376"/>
        </w:tabs>
        <w:ind w:left="2376" w:hanging="432"/>
      </w:pPr>
      <w:rPr>
        <w:rFonts w:ascii="Arial" w:hAnsi="Arial" w:hint="default"/>
        <w:b w:val="0"/>
        <w:i w:val="0"/>
        <w:sz w:val="20"/>
        <w:szCs w:val="22"/>
      </w:rPr>
    </w:lvl>
    <w:lvl w:ilvl="4">
      <w:start w:val="1"/>
      <w:numFmt w:val="lowerRoman"/>
      <w:pStyle w:val="ScheduleLevel5"/>
      <w:lvlText w:val="(%5)"/>
      <w:lvlJc w:val="left"/>
      <w:pPr>
        <w:tabs>
          <w:tab w:val="num" w:pos="3024"/>
        </w:tabs>
        <w:ind w:left="3024" w:hanging="648"/>
      </w:pPr>
      <w:rPr>
        <w:rFonts w:ascii="Arial" w:hAnsi="Arial" w:hint="default"/>
        <w:b w:val="0"/>
        <w:i w:val="0"/>
        <w:sz w:val="20"/>
        <w:szCs w:val="22"/>
      </w:rPr>
    </w:lvl>
    <w:lvl w:ilvl="5">
      <w:start w:val="1"/>
      <w:numFmt w:val="upperLetter"/>
      <w:pStyle w:val="ScheduleLevel6"/>
      <w:lvlText w:val="(%6)"/>
      <w:lvlJc w:val="left"/>
      <w:pPr>
        <w:tabs>
          <w:tab w:val="num" w:pos="3600"/>
        </w:tabs>
        <w:ind w:left="3600" w:hanging="576"/>
      </w:pPr>
      <w:rPr>
        <w:rFonts w:ascii="Arial" w:hAnsi="Arial" w:hint="default"/>
        <w:b w:val="0"/>
        <w:i w:val="0"/>
        <w:sz w:val="20"/>
        <w:szCs w:val="22"/>
      </w:rPr>
    </w:lvl>
    <w:lvl w:ilvl="6">
      <w:start w:val="1"/>
      <w:numFmt w:val="decimal"/>
      <w:pStyle w:val="ScheduleLevel7"/>
      <w:lvlText w:val="%7"/>
      <w:lvlJc w:val="left"/>
      <w:pPr>
        <w:tabs>
          <w:tab w:val="num" w:pos="3960"/>
        </w:tabs>
        <w:ind w:left="3960" w:hanging="360"/>
      </w:pPr>
      <w:rPr>
        <w:rFonts w:ascii="Arial" w:hAnsi="Arial" w:hint="default"/>
        <w:b w:val="0"/>
        <w:i w:val="0"/>
        <w:sz w:val="20"/>
        <w:szCs w:val="22"/>
      </w:rPr>
    </w:lvl>
    <w:lvl w:ilvl="7">
      <w:start w:val="1"/>
      <w:numFmt w:val="upperLetter"/>
      <w:pStyle w:val="ScheduleLevel8"/>
      <w:lvlText w:val="%8"/>
      <w:lvlJc w:val="left"/>
      <w:pPr>
        <w:tabs>
          <w:tab w:val="num" w:pos="4320"/>
        </w:tabs>
        <w:ind w:left="4320" w:hanging="360"/>
      </w:pPr>
      <w:rPr>
        <w:rFonts w:ascii="Arial" w:hAnsi="Arial" w:hint="default"/>
        <w:b w:val="0"/>
        <w:i w:val="0"/>
        <w:sz w:val="20"/>
        <w:szCs w:val="22"/>
      </w:rPr>
    </w:lvl>
    <w:lvl w:ilvl="8">
      <w:start w:val="1"/>
      <w:numFmt w:val="decimal"/>
      <w:pStyle w:val="ScheduleLevel9"/>
      <w:lvlText w:val="(%9)"/>
      <w:lvlJc w:val="left"/>
      <w:pPr>
        <w:tabs>
          <w:tab w:val="num" w:pos="4752"/>
        </w:tabs>
        <w:ind w:left="4752" w:hanging="432"/>
      </w:pPr>
      <w:rPr>
        <w:rFonts w:ascii="Arial" w:hAnsi="Arial" w:hint="default"/>
        <w:b w:val="0"/>
        <w:i w:val="0"/>
        <w:sz w:val="20"/>
        <w:szCs w:val="22"/>
      </w:rPr>
    </w:lvl>
  </w:abstractNum>
  <w:abstractNum w:abstractNumId="44" w15:restartNumberingAfterBreak="0">
    <w:nsid w:val="7E0256EC"/>
    <w:multiLevelType w:val="hybridMultilevel"/>
    <w:tmpl w:val="4B4E70BE"/>
    <w:lvl w:ilvl="0" w:tplc="C0C83180">
      <w:numFmt w:val="bullet"/>
      <w:lvlText w:val="-"/>
      <w:lvlJc w:val="left"/>
      <w:pPr>
        <w:ind w:left="1040" w:hanging="360"/>
      </w:pPr>
      <w:rPr>
        <w:rFonts w:ascii="Arial" w:eastAsiaTheme="minorHAnsi" w:hAnsi="Arial" w:cs="Arial" w:hint="default"/>
      </w:rPr>
    </w:lvl>
    <w:lvl w:ilvl="1" w:tplc="08090003" w:tentative="1">
      <w:start w:val="1"/>
      <w:numFmt w:val="bullet"/>
      <w:lvlText w:val="o"/>
      <w:lvlJc w:val="left"/>
      <w:pPr>
        <w:ind w:left="1760" w:hanging="360"/>
      </w:pPr>
      <w:rPr>
        <w:rFonts w:ascii="Courier New" w:hAnsi="Courier New" w:cs="Courier New" w:hint="default"/>
      </w:rPr>
    </w:lvl>
    <w:lvl w:ilvl="2" w:tplc="08090005" w:tentative="1">
      <w:start w:val="1"/>
      <w:numFmt w:val="bullet"/>
      <w:lvlText w:val=""/>
      <w:lvlJc w:val="left"/>
      <w:pPr>
        <w:ind w:left="2480" w:hanging="360"/>
      </w:pPr>
      <w:rPr>
        <w:rFonts w:ascii="Wingdings" w:hAnsi="Wingdings" w:hint="default"/>
      </w:rPr>
    </w:lvl>
    <w:lvl w:ilvl="3" w:tplc="08090001" w:tentative="1">
      <w:start w:val="1"/>
      <w:numFmt w:val="bullet"/>
      <w:lvlText w:val=""/>
      <w:lvlJc w:val="left"/>
      <w:pPr>
        <w:ind w:left="3200" w:hanging="360"/>
      </w:pPr>
      <w:rPr>
        <w:rFonts w:ascii="Symbol" w:hAnsi="Symbol" w:hint="default"/>
      </w:rPr>
    </w:lvl>
    <w:lvl w:ilvl="4" w:tplc="08090003" w:tentative="1">
      <w:start w:val="1"/>
      <w:numFmt w:val="bullet"/>
      <w:lvlText w:val="o"/>
      <w:lvlJc w:val="left"/>
      <w:pPr>
        <w:ind w:left="3920" w:hanging="360"/>
      </w:pPr>
      <w:rPr>
        <w:rFonts w:ascii="Courier New" w:hAnsi="Courier New" w:cs="Courier New" w:hint="default"/>
      </w:rPr>
    </w:lvl>
    <w:lvl w:ilvl="5" w:tplc="08090005" w:tentative="1">
      <w:start w:val="1"/>
      <w:numFmt w:val="bullet"/>
      <w:lvlText w:val=""/>
      <w:lvlJc w:val="left"/>
      <w:pPr>
        <w:ind w:left="4640" w:hanging="360"/>
      </w:pPr>
      <w:rPr>
        <w:rFonts w:ascii="Wingdings" w:hAnsi="Wingdings" w:hint="default"/>
      </w:rPr>
    </w:lvl>
    <w:lvl w:ilvl="6" w:tplc="08090001" w:tentative="1">
      <w:start w:val="1"/>
      <w:numFmt w:val="bullet"/>
      <w:lvlText w:val=""/>
      <w:lvlJc w:val="left"/>
      <w:pPr>
        <w:ind w:left="5360" w:hanging="360"/>
      </w:pPr>
      <w:rPr>
        <w:rFonts w:ascii="Symbol" w:hAnsi="Symbol" w:hint="default"/>
      </w:rPr>
    </w:lvl>
    <w:lvl w:ilvl="7" w:tplc="08090003" w:tentative="1">
      <w:start w:val="1"/>
      <w:numFmt w:val="bullet"/>
      <w:lvlText w:val="o"/>
      <w:lvlJc w:val="left"/>
      <w:pPr>
        <w:ind w:left="6080" w:hanging="360"/>
      </w:pPr>
      <w:rPr>
        <w:rFonts w:ascii="Courier New" w:hAnsi="Courier New" w:cs="Courier New" w:hint="default"/>
      </w:rPr>
    </w:lvl>
    <w:lvl w:ilvl="8" w:tplc="08090005" w:tentative="1">
      <w:start w:val="1"/>
      <w:numFmt w:val="bullet"/>
      <w:lvlText w:val=""/>
      <w:lvlJc w:val="left"/>
      <w:pPr>
        <w:ind w:left="6800" w:hanging="360"/>
      </w:pPr>
      <w:rPr>
        <w:rFonts w:ascii="Wingdings" w:hAnsi="Wingdings" w:hint="default"/>
      </w:rPr>
    </w:lvl>
  </w:abstractNum>
  <w:num w:numId="1">
    <w:abstractNumId w:val="16"/>
  </w:num>
  <w:num w:numId="2">
    <w:abstractNumId w:val="43"/>
  </w:num>
  <w:num w:numId="3">
    <w:abstractNumId w:val="34"/>
  </w:num>
  <w:num w:numId="4">
    <w:abstractNumId w:val="17"/>
  </w:num>
  <w:num w:numId="5">
    <w:abstractNumId w:val="12"/>
  </w:num>
  <w:num w:numId="6">
    <w:abstractNumId w:val="18"/>
  </w:num>
  <w:num w:numId="7">
    <w:abstractNumId w:val="19"/>
  </w:num>
  <w:num w:numId="8">
    <w:abstractNumId w:val="25"/>
  </w:num>
  <w:num w:numId="9">
    <w:abstractNumId w:val="26"/>
  </w:num>
  <w:num w:numId="10">
    <w:abstractNumId w:val="39"/>
  </w:num>
  <w:num w:numId="11">
    <w:abstractNumId w:val="27"/>
  </w:num>
  <w:num w:numId="12">
    <w:abstractNumId w:val="20"/>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13">
    <w:abstractNumId w:val="29"/>
  </w:num>
  <w:num w:numId="14">
    <w:abstractNumId w:val="10"/>
  </w:num>
  <w:num w:numId="15">
    <w:abstractNumId w:val="33"/>
  </w:num>
  <w:num w:numId="16">
    <w:abstractNumId w:val="28"/>
  </w:num>
  <w:num w:numId="17">
    <w:abstractNumId w:val="31"/>
  </w:num>
  <w:num w:numId="18">
    <w:abstractNumId w:val="9"/>
  </w:num>
  <w:num w:numId="19">
    <w:abstractNumId w:val="41"/>
  </w:num>
  <w:num w:numId="20">
    <w:abstractNumId w:val="38"/>
  </w:num>
  <w:num w:numId="21">
    <w:abstractNumId w:val="11"/>
  </w:num>
  <w:num w:numId="22">
    <w:abstractNumId w:val="22"/>
  </w:num>
  <w:num w:numId="23">
    <w:abstractNumId w:val="24"/>
  </w:num>
  <w:num w:numId="24">
    <w:abstractNumId w:val="13"/>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37"/>
  </w:num>
  <w:num w:numId="35">
    <w:abstractNumId w:val="40"/>
  </w:num>
  <w:num w:numId="36">
    <w:abstractNumId w:val="30"/>
  </w:num>
  <w:num w:numId="37">
    <w:abstractNumId w:val="36"/>
  </w:num>
  <w:num w:numId="38">
    <w:abstractNumId w:val="32"/>
  </w:num>
  <w:num w:numId="39">
    <w:abstractNumId w:val="23"/>
  </w:num>
  <w:num w:numId="40">
    <w:abstractNumId w:val="21"/>
  </w:num>
  <w:num w:numId="41">
    <w:abstractNumId w:val="15"/>
  </w:num>
  <w:num w:numId="42">
    <w:abstractNumId w:val="44"/>
  </w:num>
  <w:num w:numId="43">
    <w:abstractNumId w:val="42"/>
  </w:num>
  <w:num w:numId="44">
    <w:abstractNumId w:val="35"/>
  </w:num>
  <w:num w:numId="45">
    <w:abstractNumId w:val="14"/>
  </w:num>
  <w:num w:numId="46">
    <w:abstractNumId w:val="27"/>
  </w:num>
  <w:num w:numId="47">
    <w:abstractNumId w:val="20"/>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48">
    <w:abstractNumId w:val="20"/>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ntentsPageTOCType" w:val="1"/>
    <w:docVar w:name="CurrentTemplateName" w:val="Agreement.dotm"/>
    <w:docVar w:name="CurrentTemplateVersion" w:val="6.02"/>
    <w:docVar w:name="DocRef" w:val=" "/>
    <w:docVar w:name="DocTemplateName" w:val="Agreement.dotm"/>
    <w:docVar w:name="FooterDocNo" w:val="36519941_3.docx"/>
    <w:docVar w:name="FSAuthor1stName" w:val="Ben"/>
    <w:docVar w:name="FSAuthorDept" w:val="OS30 - Real Estate"/>
    <w:docVar w:name="FSAuthorEmail" w:val="ben.wright@wbd-uk.com"/>
    <w:docVar w:name="FSAuthorExt" w:val="+44 (0)1752 67 7642"/>
    <w:docVar w:name="FSAuthorFax" w:val="0345 415 7900"/>
    <w:docVar w:name="FSAuthorLogon" w:val="BJW2"/>
    <w:docVar w:name="FSAuthorName" w:val="Ben Wright"/>
    <w:docVar w:name="FSAuthorOffice" w:val="Plymouth"/>
    <w:docVar w:name="FSAuthorStaffReference" w:val="BJW2"/>
    <w:docVar w:name="FSAuthorSurname" w:val="Wright"/>
    <w:docVar w:name="FSAuthorTitle" w:val="Paralegal Apprentice"/>
    <w:docVar w:name="FSClientName" w:val="Homes England"/>
    <w:docVar w:name="FSClientNumber" w:val="347560"/>
    <w:docVar w:name="FSDocClass" w:val="DOC"/>
    <w:docVar w:name="FSDocNumber" w:val="164099721"/>
    <w:docVar w:name="FSDocumentDescription" w:val="20:20 Block B Flats - Collateral Warranty (Consultant Facade Engineer) 17.02.21"/>
    <w:docVar w:name="FSDocVersion" w:val="4"/>
    <w:docVar w:name="FSMatterDesc" w:val="Legal Advisor Role : Private Sector Remediation (PSR) ACM Fund"/>
    <w:docVar w:name="FSMatterManager" w:val="JXMC"/>
    <w:docVar w:name="FSMatterNumber" w:val="00320"/>
    <w:docVar w:name="FSTypist" w:val="SW19"/>
    <w:docVar w:name="FSTypistExt" w:val="+44 (0)113 290 4340"/>
    <w:docVar w:name="FSTypistLogon" w:val="SW19"/>
    <w:docVar w:name="FSTypistName" w:val="Simon Wyatt"/>
    <w:docVar w:name="FSTypistStaffReference" w:val="SW19"/>
    <w:docVar w:name="InitialTemplateName" w:val="Agreement.dotm"/>
    <w:docVar w:name="InitialTemplateVersion" w:val="5.10"/>
    <w:docVar w:name="LegalStyleGroupShowFull" w:val="True"/>
    <w:docVar w:name="LegalStyleOtherGroupShow" w:val="False"/>
    <w:docVar w:name="LegalStyleScheduleGroupShow" w:val="True"/>
    <w:docVar w:name="NewDoc" w:val="False"/>
    <w:docVar w:name="TitlePageLogoBD" w:val="True"/>
    <w:docVar w:name="zBDCompany" w:val="BD"/>
    <w:docVar w:name="zJurisdiction" w:val="Default"/>
    <w:docVar w:name="zOfferToOpenDocDatabase" w:val="4A-LIVE"/>
    <w:docVar w:name="zRegisteredOfficeInFootersBad" w:val="False"/>
    <w:docVar w:name="zRibbonShow3CommentButtons" w:val="True"/>
  </w:docVars>
  <w:rsids>
    <w:rsidRoot w:val="00AF0DDC"/>
    <w:rsid w:val="000112E3"/>
    <w:rsid w:val="0001709E"/>
    <w:rsid w:val="000174C6"/>
    <w:rsid w:val="00021206"/>
    <w:rsid w:val="00040B8D"/>
    <w:rsid w:val="00043558"/>
    <w:rsid w:val="00047575"/>
    <w:rsid w:val="000751B8"/>
    <w:rsid w:val="00085648"/>
    <w:rsid w:val="00093A5E"/>
    <w:rsid w:val="00096460"/>
    <w:rsid w:val="000A5046"/>
    <w:rsid w:val="000B3AE8"/>
    <w:rsid w:val="000B57B9"/>
    <w:rsid w:val="000B7903"/>
    <w:rsid w:val="000C5C39"/>
    <w:rsid w:val="000D38BC"/>
    <w:rsid w:val="000D4B98"/>
    <w:rsid w:val="000E0000"/>
    <w:rsid w:val="00144A12"/>
    <w:rsid w:val="0014664E"/>
    <w:rsid w:val="00146B9A"/>
    <w:rsid w:val="00147250"/>
    <w:rsid w:val="00153B64"/>
    <w:rsid w:val="00153C72"/>
    <w:rsid w:val="001567F3"/>
    <w:rsid w:val="00162FAB"/>
    <w:rsid w:val="00163A25"/>
    <w:rsid w:val="0017398B"/>
    <w:rsid w:val="00191452"/>
    <w:rsid w:val="00195A5D"/>
    <w:rsid w:val="001965AD"/>
    <w:rsid w:val="001B295B"/>
    <w:rsid w:val="001B5EF7"/>
    <w:rsid w:val="001E4F01"/>
    <w:rsid w:val="001E7F21"/>
    <w:rsid w:val="001F4F0F"/>
    <w:rsid w:val="001F66B8"/>
    <w:rsid w:val="002055E1"/>
    <w:rsid w:val="002111D0"/>
    <w:rsid w:val="002168AC"/>
    <w:rsid w:val="00221173"/>
    <w:rsid w:val="00221558"/>
    <w:rsid w:val="002541D4"/>
    <w:rsid w:val="00255084"/>
    <w:rsid w:val="00257086"/>
    <w:rsid w:val="00265FC5"/>
    <w:rsid w:val="00266340"/>
    <w:rsid w:val="00267D8D"/>
    <w:rsid w:val="00271391"/>
    <w:rsid w:val="0027478F"/>
    <w:rsid w:val="002805F7"/>
    <w:rsid w:val="00286F3C"/>
    <w:rsid w:val="00287569"/>
    <w:rsid w:val="002A1C09"/>
    <w:rsid w:val="002A5350"/>
    <w:rsid w:val="002B0988"/>
    <w:rsid w:val="002B66D0"/>
    <w:rsid w:val="002E39B1"/>
    <w:rsid w:val="002F2384"/>
    <w:rsid w:val="002F3AE7"/>
    <w:rsid w:val="002F63E1"/>
    <w:rsid w:val="00300E38"/>
    <w:rsid w:val="0030271B"/>
    <w:rsid w:val="00326C75"/>
    <w:rsid w:val="0033452E"/>
    <w:rsid w:val="00345000"/>
    <w:rsid w:val="00346205"/>
    <w:rsid w:val="003637DE"/>
    <w:rsid w:val="00370414"/>
    <w:rsid w:val="00371126"/>
    <w:rsid w:val="00374F64"/>
    <w:rsid w:val="00394D0C"/>
    <w:rsid w:val="003A4F89"/>
    <w:rsid w:val="003A5A26"/>
    <w:rsid w:val="003B02AA"/>
    <w:rsid w:val="003B3E93"/>
    <w:rsid w:val="003C228C"/>
    <w:rsid w:val="003C63F0"/>
    <w:rsid w:val="003C6914"/>
    <w:rsid w:val="003D17A7"/>
    <w:rsid w:val="003D7307"/>
    <w:rsid w:val="003E05EF"/>
    <w:rsid w:val="003E0D70"/>
    <w:rsid w:val="003E4660"/>
    <w:rsid w:val="003E4B7D"/>
    <w:rsid w:val="003E793E"/>
    <w:rsid w:val="003F67FA"/>
    <w:rsid w:val="004026CA"/>
    <w:rsid w:val="00403FA0"/>
    <w:rsid w:val="00406830"/>
    <w:rsid w:val="0041064F"/>
    <w:rsid w:val="00412858"/>
    <w:rsid w:val="004259B5"/>
    <w:rsid w:val="00425F1C"/>
    <w:rsid w:val="0042649A"/>
    <w:rsid w:val="00442AF5"/>
    <w:rsid w:val="00454EF1"/>
    <w:rsid w:val="00455069"/>
    <w:rsid w:val="0046023F"/>
    <w:rsid w:val="0047032B"/>
    <w:rsid w:val="00477EC5"/>
    <w:rsid w:val="00486C5D"/>
    <w:rsid w:val="004A2FCE"/>
    <w:rsid w:val="004A6EE4"/>
    <w:rsid w:val="004B18B0"/>
    <w:rsid w:val="004B3919"/>
    <w:rsid w:val="004B4A1C"/>
    <w:rsid w:val="004D5479"/>
    <w:rsid w:val="004D59A8"/>
    <w:rsid w:val="004E2D0C"/>
    <w:rsid w:val="004F2490"/>
    <w:rsid w:val="00513668"/>
    <w:rsid w:val="00514044"/>
    <w:rsid w:val="005159B6"/>
    <w:rsid w:val="00524728"/>
    <w:rsid w:val="00530C5F"/>
    <w:rsid w:val="00545816"/>
    <w:rsid w:val="00545D09"/>
    <w:rsid w:val="00546FC8"/>
    <w:rsid w:val="00550813"/>
    <w:rsid w:val="0057756E"/>
    <w:rsid w:val="005934E8"/>
    <w:rsid w:val="005A33E5"/>
    <w:rsid w:val="005A45BC"/>
    <w:rsid w:val="005A4CD0"/>
    <w:rsid w:val="005B47B3"/>
    <w:rsid w:val="005B52F8"/>
    <w:rsid w:val="005C6637"/>
    <w:rsid w:val="005C7BF2"/>
    <w:rsid w:val="005D15FB"/>
    <w:rsid w:val="005D4EAD"/>
    <w:rsid w:val="005D7F08"/>
    <w:rsid w:val="005F21A4"/>
    <w:rsid w:val="005F58BC"/>
    <w:rsid w:val="00602460"/>
    <w:rsid w:val="00611316"/>
    <w:rsid w:val="00621EDB"/>
    <w:rsid w:val="00623E36"/>
    <w:rsid w:val="00625ECC"/>
    <w:rsid w:val="00626A79"/>
    <w:rsid w:val="00646DE7"/>
    <w:rsid w:val="006610ED"/>
    <w:rsid w:val="00661394"/>
    <w:rsid w:val="00667A58"/>
    <w:rsid w:val="006815EB"/>
    <w:rsid w:val="00687B73"/>
    <w:rsid w:val="00696674"/>
    <w:rsid w:val="006A00D1"/>
    <w:rsid w:val="006C32EB"/>
    <w:rsid w:val="006E5E47"/>
    <w:rsid w:val="006F4A38"/>
    <w:rsid w:val="0070153D"/>
    <w:rsid w:val="007035D8"/>
    <w:rsid w:val="00705B14"/>
    <w:rsid w:val="00707B83"/>
    <w:rsid w:val="0071002A"/>
    <w:rsid w:val="00720A9D"/>
    <w:rsid w:val="007378E0"/>
    <w:rsid w:val="00743BC7"/>
    <w:rsid w:val="007468F7"/>
    <w:rsid w:val="00747B94"/>
    <w:rsid w:val="007605FC"/>
    <w:rsid w:val="00767613"/>
    <w:rsid w:val="00794E52"/>
    <w:rsid w:val="00795407"/>
    <w:rsid w:val="007A19AC"/>
    <w:rsid w:val="007A25C4"/>
    <w:rsid w:val="007A57A2"/>
    <w:rsid w:val="007A7A9F"/>
    <w:rsid w:val="007B22E0"/>
    <w:rsid w:val="007B4151"/>
    <w:rsid w:val="007B65C8"/>
    <w:rsid w:val="007D1EB0"/>
    <w:rsid w:val="007D6FFE"/>
    <w:rsid w:val="007E17F8"/>
    <w:rsid w:val="007F1222"/>
    <w:rsid w:val="007F2A8D"/>
    <w:rsid w:val="007F32A7"/>
    <w:rsid w:val="00801A75"/>
    <w:rsid w:val="0081750C"/>
    <w:rsid w:val="00825ED5"/>
    <w:rsid w:val="00826A30"/>
    <w:rsid w:val="00831007"/>
    <w:rsid w:val="00844C99"/>
    <w:rsid w:val="0084716B"/>
    <w:rsid w:val="00850EE6"/>
    <w:rsid w:val="008513DC"/>
    <w:rsid w:val="008603BA"/>
    <w:rsid w:val="00860475"/>
    <w:rsid w:val="00866EFD"/>
    <w:rsid w:val="0086786A"/>
    <w:rsid w:val="0087431B"/>
    <w:rsid w:val="008A1DE4"/>
    <w:rsid w:val="008A2C69"/>
    <w:rsid w:val="008A4126"/>
    <w:rsid w:val="008A5C1D"/>
    <w:rsid w:val="008A6B7F"/>
    <w:rsid w:val="008B5602"/>
    <w:rsid w:val="008C4A2B"/>
    <w:rsid w:val="008D0B74"/>
    <w:rsid w:val="008D652C"/>
    <w:rsid w:val="008F559C"/>
    <w:rsid w:val="008F6FC3"/>
    <w:rsid w:val="00901579"/>
    <w:rsid w:val="00905031"/>
    <w:rsid w:val="0090686F"/>
    <w:rsid w:val="00915D25"/>
    <w:rsid w:val="00940B72"/>
    <w:rsid w:val="00946AC0"/>
    <w:rsid w:val="009659A3"/>
    <w:rsid w:val="00965A91"/>
    <w:rsid w:val="0097446B"/>
    <w:rsid w:val="0097680A"/>
    <w:rsid w:val="009953FC"/>
    <w:rsid w:val="009A2FD1"/>
    <w:rsid w:val="009C4CA9"/>
    <w:rsid w:val="009D14BE"/>
    <w:rsid w:val="009E31E6"/>
    <w:rsid w:val="009F42E2"/>
    <w:rsid w:val="00A11D1F"/>
    <w:rsid w:val="00A37607"/>
    <w:rsid w:val="00A55FA3"/>
    <w:rsid w:val="00A935A0"/>
    <w:rsid w:val="00AA6C21"/>
    <w:rsid w:val="00AA708A"/>
    <w:rsid w:val="00AB4256"/>
    <w:rsid w:val="00AC2CBD"/>
    <w:rsid w:val="00AD45BB"/>
    <w:rsid w:val="00AD6C57"/>
    <w:rsid w:val="00AF0DDC"/>
    <w:rsid w:val="00AF26BA"/>
    <w:rsid w:val="00AF2B2D"/>
    <w:rsid w:val="00AF5F52"/>
    <w:rsid w:val="00B1165A"/>
    <w:rsid w:val="00B13A96"/>
    <w:rsid w:val="00B1627B"/>
    <w:rsid w:val="00B25C7A"/>
    <w:rsid w:val="00B270B6"/>
    <w:rsid w:val="00B334B8"/>
    <w:rsid w:val="00B41DD1"/>
    <w:rsid w:val="00B44878"/>
    <w:rsid w:val="00B62124"/>
    <w:rsid w:val="00B65A7A"/>
    <w:rsid w:val="00B67DCB"/>
    <w:rsid w:val="00B85E9E"/>
    <w:rsid w:val="00B968F4"/>
    <w:rsid w:val="00BA361B"/>
    <w:rsid w:val="00BA3D52"/>
    <w:rsid w:val="00BA48E1"/>
    <w:rsid w:val="00BB3ED6"/>
    <w:rsid w:val="00BC17D1"/>
    <w:rsid w:val="00BD7E99"/>
    <w:rsid w:val="00BE282F"/>
    <w:rsid w:val="00BE2FCC"/>
    <w:rsid w:val="00BF34D3"/>
    <w:rsid w:val="00BF5BA7"/>
    <w:rsid w:val="00C01AB2"/>
    <w:rsid w:val="00C01C75"/>
    <w:rsid w:val="00C128D3"/>
    <w:rsid w:val="00C1394C"/>
    <w:rsid w:val="00C20A05"/>
    <w:rsid w:val="00C2403F"/>
    <w:rsid w:val="00C40C41"/>
    <w:rsid w:val="00C42113"/>
    <w:rsid w:val="00C456A8"/>
    <w:rsid w:val="00C46055"/>
    <w:rsid w:val="00C52CAB"/>
    <w:rsid w:val="00C621A2"/>
    <w:rsid w:val="00C63799"/>
    <w:rsid w:val="00C65E56"/>
    <w:rsid w:val="00C72285"/>
    <w:rsid w:val="00C83246"/>
    <w:rsid w:val="00C86ACE"/>
    <w:rsid w:val="00C905B5"/>
    <w:rsid w:val="00C90626"/>
    <w:rsid w:val="00C94E7F"/>
    <w:rsid w:val="00C95195"/>
    <w:rsid w:val="00CB182B"/>
    <w:rsid w:val="00CB59CF"/>
    <w:rsid w:val="00CB6A7B"/>
    <w:rsid w:val="00CC42FA"/>
    <w:rsid w:val="00CC7413"/>
    <w:rsid w:val="00CD3853"/>
    <w:rsid w:val="00CE2766"/>
    <w:rsid w:val="00CF4349"/>
    <w:rsid w:val="00CF4E75"/>
    <w:rsid w:val="00D03BDA"/>
    <w:rsid w:val="00D047F0"/>
    <w:rsid w:val="00D12A3E"/>
    <w:rsid w:val="00D22397"/>
    <w:rsid w:val="00D253B9"/>
    <w:rsid w:val="00D25B7E"/>
    <w:rsid w:val="00D26DF5"/>
    <w:rsid w:val="00D27AEC"/>
    <w:rsid w:val="00D30A1A"/>
    <w:rsid w:val="00D5466B"/>
    <w:rsid w:val="00D6794B"/>
    <w:rsid w:val="00D85222"/>
    <w:rsid w:val="00D93894"/>
    <w:rsid w:val="00D93C77"/>
    <w:rsid w:val="00DA26E7"/>
    <w:rsid w:val="00DA5364"/>
    <w:rsid w:val="00DA5C04"/>
    <w:rsid w:val="00DB5CEE"/>
    <w:rsid w:val="00DC15A3"/>
    <w:rsid w:val="00DC1C79"/>
    <w:rsid w:val="00DD3BF2"/>
    <w:rsid w:val="00E10B6D"/>
    <w:rsid w:val="00E133CC"/>
    <w:rsid w:val="00E2540C"/>
    <w:rsid w:val="00E44892"/>
    <w:rsid w:val="00E5256B"/>
    <w:rsid w:val="00E54675"/>
    <w:rsid w:val="00E55E6E"/>
    <w:rsid w:val="00E670F5"/>
    <w:rsid w:val="00E75ED7"/>
    <w:rsid w:val="00E7796D"/>
    <w:rsid w:val="00E83BD6"/>
    <w:rsid w:val="00E84F46"/>
    <w:rsid w:val="00E868F1"/>
    <w:rsid w:val="00E8730A"/>
    <w:rsid w:val="00E93F28"/>
    <w:rsid w:val="00EB2976"/>
    <w:rsid w:val="00EB55F7"/>
    <w:rsid w:val="00EC1604"/>
    <w:rsid w:val="00ED46ED"/>
    <w:rsid w:val="00EE5ACD"/>
    <w:rsid w:val="00EF260C"/>
    <w:rsid w:val="00EF71F1"/>
    <w:rsid w:val="00F13432"/>
    <w:rsid w:val="00F279B1"/>
    <w:rsid w:val="00F35909"/>
    <w:rsid w:val="00F4183D"/>
    <w:rsid w:val="00F45EA7"/>
    <w:rsid w:val="00F51750"/>
    <w:rsid w:val="00F67C58"/>
    <w:rsid w:val="00F71556"/>
    <w:rsid w:val="00F8142C"/>
    <w:rsid w:val="00F92FBD"/>
    <w:rsid w:val="00F97A9A"/>
    <w:rsid w:val="00FA75E8"/>
    <w:rsid w:val="00FA7DF7"/>
    <w:rsid w:val="00FB2B02"/>
    <w:rsid w:val="00FC240E"/>
    <w:rsid w:val="00FC5EFE"/>
    <w:rsid w:val="00FD0467"/>
    <w:rsid w:val="00FD7891"/>
    <w:rsid w:val="00FE3F68"/>
    <w:rsid w:val="00FF78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1553"/>
    <o:shapelayout v:ext="edit">
      <o:idmap v:ext="edit" data="1"/>
    </o:shapelayout>
  </w:shapeDefaults>
  <w:decimalSymbol w:val="."/>
  <w:listSeparator w:val=","/>
  <w14:docId w14:val="664A8CF7"/>
  <w15:docId w15:val="{4A9AFFD5-8B5C-4540-82E1-86E10DAC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29" w:qFormat="1"/>
    <w:lsdException w:name="heading 4" w:uiPriority="29" w:qFormat="1"/>
    <w:lsdException w:name="heading 5" w:uiPriority="29" w:qFormat="1"/>
    <w:lsdException w:name="heading 6" w:uiPriority="29" w:qFormat="1"/>
    <w:lsdException w:name="heading 7" w:semiHidden="1" w:uiPriority="29" w:unhideWhenUsed="1" w:qFormat="1"/>
    <w:lsdException w:name="heading 8" w:semiHidden="1" w:uiPriority="29" w:unhideWhenUsed="1" w:qFormat="1"/>
    <w:lsdException w:name="heading 9" w:semiHidden="1" w:uiPriority="2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1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0" w:qFormat="1"/>
    <w:lsdException w:name="Body Text First Indent 2" w:semiHidden="1" w:unhideWhenUsed="1"/>
    <w:lsdException w:name="Note Heading" w:semiHidden="1" w:unhideWhenUsed="1"/>
    <w:lsdException w:name="Body Text 2" w:semiHidden="1" w:uiPriority="10" w:unhideWhenUsed="1"/>
    <w:lsdException w:name="Body Text 3" w:semiHidden="1" w:uiPriority="10"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2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C99"/>
    <w:pPr>
      <w:spacing w:after="240"/>
    </w:pPr>
    <w:rPr>
      <w:rFonts w:ascii="Arial" w:eastAsiaTheme="minorHAnsi" w:hAnsi="Arial" w:cstheme="minorBidi"/>
      <w:lang w:eastAsia="en-US"/>
    </w:rPr>
  </w:style>
  <w:style w:type="paragraph" w:styleId="Heading1">
    <w:name w:val="heading 1"/>
    <w:basedOn w:val="Normal"/>
    <w:next w:val="Normal"/>
    <w:link w:val="Heading1Char"/>
    <w:uiPriority w:val="99"/>
    <w:qFormat/>
    <w:rsid w:val="00844C99"/>
    <w:pPr>
      <w:keepNext/>
      <w:keepLines/>
      <w:spacing w:before="240"/>
      <w:outlineLvl w:val="0"/>
    </w:pPr>
    <w:rPr>
      <w:rFonts w:ascii="Arial Bold" w:eastAsiaTheme="majorEastAsia" w:hAnsi="Arial Bold" w:cstheme="majorBidi"/>
      <w:b/>
      <w:caps/>
      <w:szCs w:val="32"/>
    </w:rPr>
  </w:style>
  <w:style w:type="paragraph" w:styleId="Heading2">
    <w:name w:val="heading 2"/>
    <w:basedOn w:val="Normal"/>
    <w:next w:val="Normal"/>
    <w:link w:val="Heading2Char"/>
    <w:uiPriority w:val="99"/>
    <w:qFormat/>
    <w:rsid w:val="00844C99"/>
    <w:pPr>
      <w:keepNext/>
      <w:keepLines/>
      <w:spacing w:before="240"/>
      <w:outlineLvl w:val="1"/>
    </w:pPr>
    <w:rPr>
      <w:rFonts w:ascii="Arial Bold" w:eastAsiaTheme="majorEastAsia" w:hAnsi="Arial Bold" w:cstheme="majorBidi"/>
      <w:b/>
      <w:bCs/>
      <w:szCs w:val="26"/>
    </w:rPr>
  </w:style>
  <w:style w:type="paragraph" w:styleId="Heading3">
    <w:name w:val="heading 3"/>
    <w:basedOn w:val="Normal"/>
    <w:next w:val="Normal"/>
    <w:link w:val="Heading3Char"/>
    <w:uiPriority w:val="29"/>
    <w:qFormat/>
    <w:rsid w:val="00844C99"/>
    <w:pPr>
      <w:keepNext/>
      <w:keepLines/>
      <w:spacing w:before="240"/>
      <w:outlineLvl w:val="2"/>
    </w:pPr>
    <w:rPr>
      <w:rFonts w:ascii="Arial Bold" w:eastAsiaTheme="majorEastAsia" w:hAnsi="Arial Bold" w:cstheme="majorBidi"/>
      <w:b/>
      <w:bCs/>
      <w:i/>
    </w:rPr>
  </w:style>
  <w:style w:type="paragraph" w:styleId="Heading4">
    <w:name w:val="heading 4"/>
    <w:basedOn w:val="Normal"/>
    <w:next w:val="Normal"/>
    <w:link w:val="Heading4Char"/>
    <w:uiPriority w:val="29"/>
    <w:qFormat/>
    <w:rsid w:val="00844C99"/>
    <w:pPr>
      <w:keepNext/>
      <w:keepLines/>
      <w:spacing w:before="240"/>
      <w:outlineLvl w:val="3"/>
    </w:pPr>
    <w:rPr>
      <w:rFonts w:eastAsiaTheme="majorEastAsia" w:cstheme="majorBidi"/>
      <w:bCs/>
      <w:i/>
      <w:iCs/>
    </w:rPr>
  </w:style>
  <w:style w:type="paragraph" w:styleId="Heading5">
    <w:name w:val="heading 5"/>
    <w:basedOn w:val="Normal"/>
    <w:next w:val="Normal"/>
    <w:link w:val="Heading5Char"/>
    <w:uiPriority w:val="29"/>
    <w:qFormat/>
    <w:rsid w:val="00844C99"/>
    <w:pPr>
      <w:keepNext/>
      <w:keepLines/>
      <w:spacing w:before="240"/>
      <w:outlineLvl w:val="4"/>
    </w:pPr>
    <w:rPr>
      <w:rFonts w:ascii="Arial Bold" w:eastAsiaTheme="majorEastAsia" w:hAnsi="Arial Bold" w:cstheme="majorBidi"/>
      <w:b/>
    </w:rPr>
  </w:style>
  <w:style w:type="paragraph" w:styleId="Heading6">
    <w:name w:val="heading 6"/>
    <w:basedOn w:val="Normal"/>
    <w:next w:val="Normal"/>
    <w:link w:val="Heading6Char"/>
    <w:uiPriority w:val="29"/>
    <w:qFormat/>
    <w:rsid w:val="00844C99"/>
    <w:pPr>
      <w:keepNext/>
      <w:keepLines/>
      <w:spacing w:before="240"/>
      <w:outlineLvl w:val="5"/>
    </w:pPr>
    <w:rPr>
      <w:rFonts w:ascii="Arial Bold" w:eastAsiaTheme="majorEastAsia" w:hAnsi="Arial Bold" w:cstheme="majorBidi"/>
      <w:b/>
      <w:iCs/>
    </w:rPr>
  </w:style>
  <w:style w:type="paragraph" w:styleId="Heading7">
    <w:name w:val="heading 7"/>
    <w:basedOn w:val="Normal"/>
    <w:next w:val="Normal"/>
    <w:link w:val="Heading7Char"/>
    <w:uiPriority w:val="29"/>
    <w:qFormat/>
    <w:rsid w:val="00844C99"/>
    <w:pPr>
      <w:keepNext/>
      <w:keepLines/>
      <w:spacing w:before="240"/>
      <w:outlineLvl w:val="6"/>
    </w:pPr>
    <w:rPr>
      <w:rFonts w:ascii="Arial Bold" w:eastAsiaTheme="majorEastAsia" w:hAnsi="Arial Bold" w:cstheme="majorBidi"/>
      <w:b/>
      <w:iCs/>
    </w:rPr>
  </w:style>
  <w:style w:type="paragraph" w:styleId="Heading8">
    <w:name w:val="heading 8"/>
    <w:basedOn w:val="Normal"/>
    <w:next w:val="Normal"/>
    <w:link w:val="Heading8Char"/>
    <w:uiPriority w:val="29"/>
    <w:qFormat/>
    <w:rsid w:val="00844C99"/>
    <w:pPr>
      <w:keepNext/>
      <w:keepLines/>
      <w:spacing w:before="240"/>
      <w:outlineLvl w:val="7"/>
    </w:pPr>
    <w:rPr>
      <w:rFonts w:ascii="Arial Bold" w:eastAsiaTheme="majorEastAsia" w:hAnsi="Arial Bold" w:cstheme="majorBidi"/>
      <w:b/>
    </w:rPr>
  </w:style>
  <w:style w:type="paragraph" w:styleId="Heading9">
    <w:name w:val="heading 9"/>
    <w:basedOn w:val="Normal"/>
    <w:next w:val="Normal"/>
    <w:link w:val="Heading9Char"/>
    <w:uiPriority w:val="29"/>
    <w:qFormat/>
    <w:rsid w:val="00844C99"/>
    <w:pPr>
      <w:keepNext/>
      <w:keepLines/>
      <w:spacing w:before="240"/>
      <w:outlineLvl w:val="8"/>
    </w:pPr>
    <w:rPr>
      <w:rFonts w:ascii="Arial Bold" w:eastAsiaTheme="majorEastAsia" w:hAnsi="Arial Bold"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4C99"/>
    <w:pPr>
      <w:tabs>
        <w:tab w:val="center" w:pos="4649"/>
        <w:tab w:val="right" w:pos="9299"/>
      </w:tabs>
      <w:spacing w:after="0"/>
    </w:pPr>
  </w:style>
  <w:style w:type="paragraph" w:styleId="Footer">
    <w:name w:val="footer"/>
    <w:basedOn w:val="Normal"/>
    <w:link w:val="FooterChar"/>
    <w:uiPriority w:val="99"/>
    <w:rsid w:val="00844C99"/>
    <w:pPr>
      <w:tabs>
        <w:tab w:val="right" w:pos="9299"/>
      </w:tabs>
      <w:spacing w:after="0"/>
    </w:pPr>
  </w:style>
  <w:style w:type="character" w:styleId="PageNumber">
    <w:name w:val="page number"/>
    <w:rsid w:val="004B3919"/>
    <w:rPr>
      <w:rFonts w:ascii="Arial" w:hAnsi="Arial"/>
      <w:sz w:val="20"/>
    </w:rPr>
  </w:style>
  <w:style w:type="paragraph" w:customStyle="1" w:styleId="Level1">
    <w:name w:val="Level 1"/>
    <w:basedOn w:val="Normal"/>
    <w:rsid w:val="000E0000"/>
    <w:pPr>
      <w:numPr>
        <w:numId w:val="1"/>
      </w:numPr>
    </w:pPr>
  </w:style>
  <w:style w:type="paragraph" w:customStyle="1" w:styleId="Level2">
    <w:name w:val="Level 2"/>
    <w:basedOn w:val="Normal"/>
    <w:rsid w:val="000E0000"/>
    <w:pPr>
      <w:numPr>
        <w:ilvl w:val="1"/>
        <w:numId w:val="1"/>
      </w:numPr>
    </w:pPr>
  </w:style>
  <w:style w:type="paragraph" w:customStyle="1" w:styleId="Level3">
    <w:name w:val="Level 3"/>
    <w:basedOn w:val="Normal"/>
    <w:rsid w:val="000E0000"/>
    <w:pPr>
      <w:numPr>
        <w:ilvl w:val="2"/>
        <w:numId w:val="1"/>
      </w:numPr>
    </w:pPr>
  </w:style>
  <w:style w:type="paragraph" w:customStyle="1" w:styleId="Level4">
    <w:name w:val="Level 4"/>
    <w:basedOn w:val="Normal"/>
    <w:rsid w:val="000E0000"/>
    <w:pPr>
      <w:numPr>
        <w:ilvl w:val="3"/>
        <w:numId w:val="1"/>
      </w:numPr>
    </w:pPr>
  </w:style>
  <w:style w:type="paragraph" w:customStyle="1" w:styleId="Level5">
    <w:name w:val="Level 5"/>
    <w:basedOn w:val="Normal"/>
    <w:rsid w:val="000E0000"/>
    <w:pPr>
      <w:numPr>
        <w:ilvl w:val="4"/>
        <w:numId w:val="1"/>
      </w:numPr>
    </w:pPr>
  </w:style>
  <w:style w:type="paragraph" w:customStyle="1" w:styleId="Level6">
    <w:name w:val="Level 6"/>
    <w:basedOn w:val="Normal"/>
    <w:rsid w:val="000E0000"/>
    <w:pPr>
      <w:numPr>
        <w:ilvl w:val="5"/>
        <w:numId w:val="1"/>
      </w:numPr>
    </w:pPr>
  </w:style>
  <w:style w:type="paragraph" w:customStyle="1" w:styleId="Level7">
    <w:name w:val="Level 7"/>
    <w:basedOn w:val="Normal"/>
    <w:rsid w:val="000E0000"/>
    <w:pPr>
      <w:numPr>
        <w:ilvl w:val="6"/>
        <w:numId w:val="1"/>
      </w:numPr>
    </w:pPr>
  </w:style>
  <w:style w:type="paragraph" w:customStyle="1" w:styleId="Level8">
    <w:name w:val="Level 8"/>
    <w:basedOn w:val="Normal"/>
    <w:rsid w:val="000E0000"/>
    <w:pPr>
      <w:numPr>
        <w:ilvl w:val="7"/>
        <w:numId w:val="1"/>
      </w:numPr>
    </w:pPr>
  </w:style>
  <w:style w:type="paragraph" w:customStyle="1" w:styleId="Level9">
    <w:name w:val="Level 9"/>
    <w:basedOn w:val="Normal"/>
    <w:rsid w:val="000E0000"/>
    <w:pPr>
      <w:numPr>
        <w:ilvl w:val="8"/>
        <w:numId w:val="1"/>
      </w:numPr>
    </w:pPr>
  </w:style>
  <w:style w:type="paragraph" w:styleId="TOC1">
    <w:name w:val="toc 1"/>
    <w:basedOn w:val="Normal"/>
    <w:next w:val="Normal"/>
    <w:uiPriority w:val="39"/>
    <w:rsid w:val="00844C99"/>
    <w:pPr>
      <w:spacing w:after="0"/>
      <w:ind w:left="680" w:hanging="680"/>
    </w:pPr>
    <w:rPr>
      <w:caps/>
    </w:rPr>
  </w:style>
  <w:style w:type="paragraph" w:customStyle="1" w:styleId="ScheduleLevel1">
    <w:name w:val="Schedule Level 1"/>
    <w:basedOn w:val="Normal"/>
    <w:rsid w:val="002F3AE7"/>
    <w:pPr>
      <w:numPr>
        <w:numId w:val="2"/>
      </w:numPr>
    </w:pPr>
  </w:style>
  <w:style w:type="paragraph" w:customStyle="1" w:styleId="ScheduleLevel2">
    <w:name w:val="Schedule Level 2"/>
    <w:basedOn w:val="Normal"/>
    <w:rsid w:val="002F3AE7"/>
    <w:pPr>
      <w:numPr>
        <w:ilvl w:val="1"/>
        <w:numId w:val="2"/>
      </w:numPr>
    </w:pPr>
  </w:style>
  <w:style w:type="paragraph" w:customStyle="1" w:styleId="ScheduleLevel3">
    <w:name w:val="Schedule Level 3"/>
    <w:basedOn w:val="Normal"/>
    <w:rsid w:val="002F3AE7"/>
    <w:pPr>
      <w:numPr>
        <w:ilvl w:val="2"/>
        <w:numId w:val="2"/>
      </w:numPr>
    </w:pPr>
  </w:style>
  <w:style w:type="paragraph" w:customStyle="1" w:styleId="ScheduleLevel4">
    <w:name w:val="Schedule Level 4"/>
    <w:basedOn w:val="Normal"/>
    <w:rsid w:val="002F3AE7"/>
    <w:pPr>
      <w:numPr>
        <w:ilvl w:val="3"/>
        <w:numId w:val="2"/>
      </w:numPr>
    </w:pPr>
  </w:style>
  <w:style w:type="paragraph" w:customStyle="1" w:styleId="ScheduleLevel5">
    <w:name w:val="Schedule Level 5"/>
    <w:basedOn w:val="Normal"/>
    <w:rsid w:val="002F3AE7"/>
    <w:pPr>
      <w:numPr>
        <w:ilvl w:val="4"/>
        <w:numId w:val="2"/>
      </w:numPr>
    </w:pPr>
  </w:style>
  <w:style w:type="paragraph" w:customStyle="1" w:styleId="ScheduleLevel6">
    <w:name w:val="Schedule Level 6"/>
    <w:basedOn w:val="Normal"/>
    <w:rsid w:val="002F3AE7"/>
    <w:pPr>
      <w:numPr>
        <w:ilvl w:val="5"/>
        <w:numId w:val="2"/>
      </w:numPr>
    </w:pPr>
  </w:style>
  <w:style w:type="paragraph" w:customStyle="1" w:styleId="ScheduleLevel7">
    <w:name w:val="Schedule Level 7"/>
    <w:basedOn w:val="Normal"/>
    <w:rsid w:val="002F3AE7"/>
    <w:pPr>
      <w:numPr>
        <w:ilvl w:val="6"/>
        <w:numId w:val="2"/>
      </w:numPr>
    </w:pPr>
  </w:style>
  <w:style w:type="paragraph" w:customStyle="1" w:styleId="ScheduleLevel8">
    <w:name w:val="Schedule Level 8"/>
    <w:basedOn w:val="Normal"/>
    <w:rsid w:val="002F3AE7"/>
    <w:pPr>
      <w:numPr>
        <w:ilvl w:val="7"/>
        <w:numId w:val="2"/>
      </w:numPr>
    </w:pPr>
  </w:style>
  <w:style w:type="paragraph" w:customStyle="1" w:styleId="ScheduleLevel9">
    <w:name w:val="Schedule Level 9"/>
    <w:basedOn w:val="Normal"/>
    <w:rsid w:val="002F3AE7"/>
    <w:pPr>
      <w:numPr>
        <w:ilvl w:val="8"/>
        <w:numId w:val="2"/>
      </w:numPr>
    </w:pPr>
  </w:style>
  <w:style w:type="paragraph" w:customStyle="1" w:styleId="ScheduleHeader">
    <w:name w:val="Schedule Header"/>
    <w:basedOn w:val="Normal"/>
    <w:next w:val="Normal"/>
    <w:pPr>
      <w:jc w:val="center"/>
    </w:pPr>
    <w:rPr>
      <w:b/>
      <w:caps/>
      <w:u w:val="single"/>
    </w:rPr>
  </w:style>
  <w:style w:type="paragraph" w:customStyle="1" w:styleId="Level1Heading">
    <w:name w:val="Level 1 Heading"/>
    <w:basedOn w:val="Normal"/>
    <w:next w:val="Level2Number"/>
    <w:uiPriority w:val="5"/>
    <w:qFormat/>
    <w:rsid w:val="00844C99"/>
    <w:pPr>
      <w:keepNext/>
      <w:keepLines/>
      <w:numPr>
        <w:numId w:val="12"/>
      </w:numPr>
      <w:outlineLvl w:val="0"/>
    </w:pPr>
    <w:rPr>
      <w:rFonts w:ascii="Arial Bold" w:hAnsi="Arial Bold"/>
      <w:b/>
      <w:caps/>
    </w:rPr>
  </w:style>
  <w:style w:type="paragraph" w:customStyle="1" w:styleId="Level2Heading">
    <w:name w:val="Level 2 Heading"/>
    <w:basedOn w:val="Level2Number"/>
    <w:next w:val="Level3Number"/>
    <w:uiPriority w:val="6"/>
    <w:qFormat/>
    <w:rsid w:val="00844C99"/>
    <w:pPr>
      <w:keepNext/>
      <w:keepLines/>
      <w:outlineLvl w:val="1"/>
    </w:pPr>
    <w:rPr>
      <w:b/>
    </w:rPr>
  </w:style>
  <w:style w:type="paragraph" w:customStyle="1" w:styleId="Level3Heading">
    <w:name w:val="Level 3 Heading"/>
    <w:basedOn w:val="Level3Number"/>
    <w:next w:val="Level4Number"/>
    <w:uiPriority w:val="6"/>
    <w:qFormat/>
    <w:rsid w:val="00844C99"/>
    <w:pPr>
      <w:keepNext/>
      <w:keepLines/>
      <w:ind w:left="1587" w:hanging="907"/>
      <w:outlineLvl w:val="2"/>
    </w:pPr>
    <w:rPr>
      <w:b/>
    </w:rPr>
  </w:style>
  <w:style w:type="paragraph" w:customStyle="1" w:styleId="ScheduleLevel1Heading">
    <w:name w:val="Schedule Level 1 Heading"/>
    <w:basedOn w:val="ScheduleLevel1"/>
    <w:next w:val="ScheduleLevel1"/>
    <w:pPr>
      <w:keepNext/>
    </w:pPr>
    <w:rPr>
      <w:b/>
      <w:caps/>
      <w:u w:val="single"/>
    </w:rPr>
  </w:style>
  <w:style w:type="paragraph" w:customStyle="1" w:styleId="ScheduleLevel2Heading">
    <w:name w:val="Schedule Level 2 Heading"/>
    <w:basedOn w:val="ScheduleLevel2"/>
    <w:next w:val="ScheduleLevel2"/>
    <w:rsid w:val="0047032B"/>
    <w:pPr>
      <w:keepNext/>
      <w:tabs>
        <w:tab w:val="clear" w:pos="1080"/>
        <w:tab w:val="left" w:pos="1077"/>
      </w:tabs>
      <w:ind w:left="1077" w:hanging="646"/>
    </w:pPr>
    <w:rPr>
      <w:b/>
      <w:u w:val="single"/>
    </w:rPr>
  </w:style>
  <w:style w:type="paragraph" w:customStyle="1" w:styleId="ScheduleLevel3Heading">
    <w:name w:val="Schedule Level 3 Heading"/>
    <w:basedOn w:val="ScheduleLevel3"/>
    <w:next w:val="ScheduleLevel3"/>
    <w:pPr>
      <w:keepNext/>
    </w:pPr>
    <w:rPr>
      <w:u w:val="single"/>
    </w:rPr>
  </w:style>
  <w:style w:type="paragraph" w:styleId="TOC2">
    <w:name w:val="toc 2"/>
    <w:basedOn w:val="Normal"/>
    <w:next w:val="Normal"/>
    <w:uiPriority w:val="39"/>
    <w:semiHidden/>
    <w:rsid w:val="00844C99"/>
    <w:pPr>
      <w:spacing w:after="0"/>
      <w:ind w:left="1360" w:hanging="680"/>
    </w:pPr>
  </w:style>
  <w:style w:type="paragraph" w:styleId="TOC3">
    <w:name w:val="toc 3"/>
    <w:basedOn w:val="Normal"/>
    <w:next w:val="Normal"/>
    <w:uiPriority w:val="39"/>
    <w:semiHidden/>
    <w:rsid w:val="00844C99"/>
    <w:pPr>
      <w:spacing w:after="0"/>
      <w:ind w:left="1587" w:hanging="907"/>
    </w:pPr>
  </w:style>
  <w:style w:type="paragraph" w:styleId="TOC4">
    <w:name w:val="toc 4"/>
    <w:basedOn w:val="Normal"/>
    <w:next w:val="Normal"/>
    <w:uiPriority w:val="39"/>
    <w:semiHidden/>
    <w:rsid w:val="00844C99"/>
    <w:pPr>
      <w:tabs>
        <w:tab w:val="right" w:leader="dot" w:pos="9288"/>
      </w:tabs>
      <w:spacing w:after="0"/>
      <w:ind w:left="680"/>
    </w:pPr>
  </w:style>
  <w:style w:type="paragraph" w:styleId="TOC5">
    <w:name w:val="toc 5"/>
    <w:basedOn w:val="Normal"/>
    <w:next w:val="Normal"/>
    <w:uiPriority w:val="39"/>
    <w:semiHidden/>
    <w:rsid w:val="00844C99"/>
    <w:pPr>
      <w:tabs>
        <w:tab w:val="right" w:leader="dot" w:pos="9288"/>
      </w:tabs>
      <w:spacing w:after="0"/>
      <w:ind w:left="680"/>
    </w:pPr>
  </w:style>
  <w:style w:type="paragraph" w:styleId="TOC6">
    <w:name w:val="toc 6"/>
    <w:basedOn w:val="Normal"/>
    <w:next w:val="Normal"/>
    <w:uiPriority w:val="39"/>
    <w:rsid w:val="00844C99"/>
    <w:pPr>
      <w:spacing w:before="120" w:after="60"/>
    </w:pPr>
    <w:rPr>
      <w:rFonts w:ascii="Arial Bold" w:hAnsi="Arial Bold"/>
      <w:b/>
      <w:caps/>
    </w:rPr>
  </w:style>
  <w:style w:type="paragraph" w:styleId="TOC7">
    <w:name w:val="toc 7"/>
    <w:basedOn w:val="Normal"/>
    <w:next w:val="Normal"/>
    <w:uiPriority w:val="39"/>
    <w:semiHidden/>
    <w:rsid w:val="00844C99"/>
    <w:pPr>
      <w:spacing w:after="0"/>
    </w:pPr>
  </w:style>
  <w:style w:type="paragraph" w:styleId="TOC8">
    <w:name w:val="toc 8"/>
    <w:basedOn w:val="Normal"/>
    <w:next w:val="Normal"/>
    <w:uiPriority w:val="39"/>
    <w:semiHidden/>
    <w:rsid w:val="00844C99"/>
    <w:pPr>
      <w:spacing w:after="100"/>
      <w:ind w:left="1400"/>
    </w:pPr>
  </w:style>
  <w:style w:type="paragraph" w:styleId="TOC9">
    <w:name w:val="toc 9"/>
    <w:basedOn w:val="Normal"/>
    <w:next w:val="Normal"/>
    <w:uiPriority w:val="39"/>
    <w:semiHidden/>
    <w:rsid w:val="00844C99"/>
    <w:pPr>
      <w:spacing w:after="100"/>
      <w:ind w:left="1600"/>
    </w:pPr>
  </w:style>
  <w:style w:type="paragraph" w:customStyle="1" w:styleId="Body1">
    <w:name w:val="Body 1"/>
    <w:basedOn w:val="Normal"/>
    <w:rsid w:val="009659A3"/>
    <w:pPr>
      <w:ind w:left="431"/>
    </w:pPr>
  </w:style>
  <w:style w:type="paragraph" w:customStyle="1" w:styleId="Body2">
    <w:name w:val="Body 2"/>
    <w:basedOn w:val="Normal"/>
    <w:rsid w:val="009659A3"/>
    <w:pPr>
      <w:ind w:left="1077"/>
    </w:pPr>
  </w:style>
  <w:style w:type="paragraph" w:customStyle="1" w:styleId="Body3">
    <w:name w:val="Body 3"/>
    <w:basedOn w:val="Normal"/>
    <w:rsid w:val="009659A3"/>
    <w:pPr>
      <w:ind w:left="1939"/>
    </w:pPr>
  </w:style>
  <w:style w:type="paragraph" w:customStyle="1" w:styleId="Body4">
    <w:name w:val="Body 4"/>
    <w:basedOn w:val="Normal"/>
    <w:rsid w:val="009659A3"/>
    <w:pPr>
      <w:ind w:left="2376"/>
    </w:pPr>
  </w:style>
  <w:style w:type="paragraph" w:customStyle="1" w:styleId="Body5">
    <w:name w:val="Body 5"/>
    <w:basedOn w:val="Normal"/>
    <w:rsid w:val="009659A3"/>
    <w:pPr>
      <w:ind w:left="3022"/>
    </w:pPr>
  </w:style>
  <w:style w:type="paragraph" w:customStyle="1" w:styleId="Body6">
    <w:name w:val="Body 6"/>
    <w:basedOn w:val="Normal"/>
    <w:rsid w:val="009659A3"/>
    <w:pPr>
      <w:ind w:left="3600"/>
    </w:pPr>
  </w:style>
  <w:style w:type="paragraph" w:customStyle="1" w:styleId="Body7">
    <w:name w:val="Body 7"/>
    <w:basedOn w:val="Normal"/>
    <w:rsid w:val="009659A3"/>
    <w:pPr>
      <w:ind w:left="3958"/>
    </w:pPr>
  </w:style>
  <w:style w:type="paragraph" w:customStyle="1" w:styleId="Body8">
    <w:name w:val="Body 8"/>
    <w:basedOn w:val="Normal"/>
    <w:rsid w:val="009659A3"/>
    <w:pPr>
      <w:ind w:left="4321"/>
    </w:pPr>
  </w:style>
  <w:style w:type="paragraph" w:customStyle="1" w:styleId="Body9">
    <w:name w:val="Body 9"/>
    <w:basedOn w:val="Normal"/>
    <w:rsid w:val="009659A3"/>
    <w:pPr>
      <w:ind w:left="4751"/>
    </w:pPr>
  </w:style>
  <w:style w:type="paragraph" w:customStyle="1" w:styleId="Reference">
    <w:name w:val="Reference"/>
    <w:rsid w:val="00D047F0"/>
    <w:rPr>
      <w:rFonts w:ascii="Arial" w:hAnsi="Arial"/>
      <w:sz w:val="14"/>
      <w:lang w:eastAsia="en-US"/>
    </w:rPr>
  </w:style>
  <w:style w:type="paragraph" w:styleId="BalloonText">
    <w:name w:val="Balloon Text"/>
    <w:basedOn w:val="Normal"/>
    <w:link w:val="BalloonTextChar"/>
    <w:uiPriority w:val="99"/>
    <w:unhideWhenUsed/>
    <w:rsid w:val="00844C99"/>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844C99"/>
    <w:rPr>
      <w:rFonts w:ascii="Tahoma" w:eastAsiaTheme="minorHAnsi" w:hAnsi="Tahoma" w:cs="Tahoma"/>
      <w:sz w:val="16"/>
      <w:szCs w:val="16"/>
      <w:lang w:eastAsia="en-US"/>
    </w:rPr>
  </w:style>
  <w:style w:type="character" w:customStyle="1" w:styleId="BDCoverDateChar">
    <w:name w:val="BD Cover Date Char"/>
    <w:link w:val="BDCoverDate"/>
    <w:uiPriority w:val="99"/>
    <w:locked/>
    <w:rsid w:val="00040B8D"/>
    <w:rPr>
      <w:rFonts w:ascii="Arial" w:hAnsi="Arial" w:cs="Arial"/>
    </w:rPr>
  </w:style>
  <w:style w:type="paragraph" w:customStyle="1" w:styleId="BDCoverDate">
    <w:name w:val="BD Cover Date"/>
    <w:link w:val="BDCoverDateChar"/>
    <w:uiPriority w:val="99"/>
    <w:rsid w:val="00040B8D"/>
    <w:pPr>
      <w:spacing w:before="120" w:after="120"/>
    </w:pPr>
    <w:rPr>
      <w:rFonts w:ascii="Arial" w:hAnsi="Arial" w:cs="Arial"/>
    </w:rPr>
  </w:style>
  <w:style w:type="character" w:customStyle="1" w:styleId="HeaderChar">
    <w:name w:val="Header Char"/>
    <w:basedOn w:val="DefaultParagraphFont"/>
    <w:link w:val="Header"/>
    <w:rsid w:val="00844C99"/>
    <w:rPr>
      <w:rFonts w:ascii="Arial" w:eastAsiaTheme="minorHAnsi" w:hAnsi="Arial" w:cstheme="minorBidi"/>
      <w:lang w:eastAsia="en-US"/>
    </w:rPr>
  </w:style>
  <w:style w:type="character" w:customStyle="1" w:styleId="FooterChar">
    <w:name w:val="Footer Char"/>
    <w:basedOn w:val="DefaultParagraphFont"/>
    <w:link w:val="Footer"/>
    <w:uiPriority w:val="99"/>
    <w:rsid w:val="00844C99"/>
    <w:rPr>
      <w:rFonts w:ascii="Arial" w:eastAsiaTheme="minorHAnsi" w:hAnsi="Arial" w:cstheme="minorBidi"/>
      <w:lang w:eastAsia="en-US"/>
    </w:rPr>
  </w:style>
  <w:style w:type="paragraph" w:customStyle="1" w:styleId="BPDefinition">
    <w:name w:val="BP Definition"/>
    <w:basedOn w:val="Normal"/>
    <w:rsid w:val="00AF0DDC"/>
  </w:style>
  <w:style w:type="table" w:styleId="TableGrid">
    <w:name w:val="Table Grid"/>
    <w:basedOn w:val="TableNormal"/>
    <w:uiPriority w:val="39"/>
    <w:rsid w:val="00844C99"/>
    <w:pPr>
      <w:spacing w:after="240"/>
    </w:pPr>
    <w:rPr>
      <w:rFonts w:ascii="Arial" w:eastAsiaTheme="minorHAnsi" w:hAnsi="Arial"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PTextLevel1">
    <w:name w:val="BP Text Level 1"/>
    <w:basedOn w:val="Normal"/>
    <w:rsid w:val="00AF0DDC"/>
    <w:pPr>
      <w:numPr>
        <w:numId w:val="6"/>
      </w:numPr>
    </w:pPr>
  </w:style>
  <w:style w:type="paragraph" w:customStyle="1" w:styleId="BPTextLevel2">
    <w:name w:val="BP Text Level 2"/>
    <w:basedOn w:val="Normal"/>
    <w:rsid w:val="00AF0DDC"/>
    <w:pPr>
      <w:numPr>
        <w:ilvl w:val="1"/>
        <w:numId w:val="6"/>
      </w:numPr>
    </w:pPr>
  </w:style>
  <w:style w:type="paragraph" w:customStyle="1" w:styleId="BPTextLevel3">
    <w:name w:val="BP Text Level 3"/>
    <w:basedOn w:val="Normal"/>
    <w:rsid w:val="00AF0DDC"/>
    <w:pPr>
      <w:numPr>
        <w:ilvl w:val="2"/>
        <w:numId w:val="6"/>
      </w:numPr>
    </w:pPr>
  </w:style>
  <w:style w:type="paragraph" w:customStyle="1" w:styleId="BPTextLevel4">
    <w:name w:val="BP Text Level 4"/>
    <w:basedOn w:val="Normal"/>
    <w:rsid w:val="00AF0DDC"/>
    <w:pPr>
      <w:numPr>
        <w:ilvl w:val="3"/>
        <w:numId w:val="6"/>
      </w:numPr>
    </w:pPr>
  </w:style>
  <w:style w:type="paragraph" w:customStyle="1" w:styleId="BPDefList1">
    <w:name w:val="BP Def List 1"/>
    <w:basedOn w:val="Normal"/>
    <w:rsid w:val="00AF0DDC"/>
    <w:pPr>
      <w:numPr>
        <w:numId w:val="3"/>
      </w:numPr>
    </w:pPr>
  </w:style>
  <w:style w:type="paragraph" w:customStyle="1" w:styleId="BPDefList2">
    <w:name w:val="BP Def List 2"/>
    <w:basedOn w:val="Normal"/>
    <w:rsid w:val="00AF0DDC"/>
    <w:pPr>
      <w:numPr>
        <w:numId w:val="4"/>
      </w:numPr>
    </w:pPr>
  </w:style>
  <w:style w:type="paragraph" w:customStyle="1" w:styleId="BPHouse1">
    <w:name w:val="BP House 1"/>
    <w:basedOn w:val="Normal"/>
    <w:next w:val="BPHouse2"/>
    <w:rsid w:val="00AF0DDC"/>
    <w:pPr>
      <w:keepNext/>
      <w:numPr>
        <w:numId w:val="7"/>
      </w:numPr>
      <w:outlineLvl w:val="0"/>
    </w:pPr>
    <w:rPr>
      <w:b/>
    </w:rPr>
  </w:style>
  <w:style w:type="paragraph" w:customStyle="1" w:styleId="BPHouse2">
    <w:name w:val="BP House 2"/>
    <w:basedOn w:val="Normal"/>
    <w:rsid w:val="00AF0DDC"/>
    <w:pPr>
      <w:numPr>
        <w:ilvl w:val="1"/>
        <w:numId w:val="7"/>
      </w:numPr>
      <w:outlineLvl w:val="0"/>
    </w:pPr>
    <w:rPr>
      <w:szCs w:val="18"/>
    </w:rPr>
  </w:style>
  <w:style w:type="paragraph" w:customStyle="1" w:styleId="BPHouse3">
    <w:name w:val="BP House 3"/>
    <w:basedOn w:val="Normal"/>
    <w:rsid w:val="00AF0DDC"/>
    <w:pPr>
      <w:numPr>
        <w:ilvl w:val="2"/>
        <w:numId w:val="7"/>
      </w:numPr>
      <w:tabs>
        <w:tab w:val="clear" w:pos="1407"/>
        <w:tab w:val="num" w:pos="1701"/>
      </w:tabs>
      <w:ind w:left="1701"/>
      <w:outlineLvl w:val="2"/>
    </w:pPr>
    <w:rPr>
      <w:szCs w:val="18"/>
    </w:rPr>
  </w:style>
  <w:style w:type="paragraph" w:customStyle="1" w:styleId="BPHouse4">
    <w:name w:val="BP House 4"/>
    <w:basedOn w:val="Normal"/>
    <w:rsid w:val="00AF0DDC"/>
    <w:pPr>
      <w:numPr>
        <w:ilvl w:val="3"/>
        <w:numId w:val="7"/>
      </w:numPr>
      <w:tabs>
        <w:tab w:val="left" w:pos="2302"/>
      </w:tabs>
      <w:outlineLvl w:val="3"/>
    </w:pPr>
  </w:style>
  <w:style w:type="paragraph" w:customStyle="1" w:styleId="BPParties">
    <w:name w:val="BP Parties"/>
    <w:basedOn w:val="Normal"/>
    <w:rsid w:val="00AF0DDC"/>
    <w:pPr>
      <w:numPr>
        <w:numId w:val="9"/>
      </w:numPr>
    </w:pPr>
  </w:style>
  <w:style w:type="paragraph" w:customStyle="1" w:styleId="BPRecitals">
    <w:name w:val="BP Recitals"/>
    <w:basedOn w:val="Normal"/>
    <w:rsid w:val="00AF0DDC"/>
    <w:pPr>
      <w:numPr>
        <w:ilvl w:val="1"/>
        <w:numId w:val="9"/>
      </w:numPr>
    </w:pPr>
  </w:style>
  <w:style w:type="numbering" w:customStyle="1" w:styleId="NumbLstMain">
    <w:name w:val="NumbLstMain"/>
    <w:uiPriority w:val="99"/>
    <w:rsid w:val="00AF0DDC"/>
    <w:pPr>
      <w:numPr>
        <w:numId w:val="5"/>
      </w:numPr>
    </w:pPr>
  </w:style>
  <w:style w:type="numbering" w:customStyle="1" w:styleId="NumbLstText">
    <w:name w:val="NumbLstText"/>
    <w:uiPriority w:val="99"/>
    <w:rsid w:val="00AF0DDC"/>
    <w:pPr>
      <w:numPr>
        <w:numId w:val="6"/>
      </w:numPr>
    </w:pPr>
  </w:style>
  <w:style w:type="paragraph" w:customStyle="1" w:styleId="BDAddress">
    <w:name w:val="BDAddress"/>
    <w:basedOn w:val="Normal"/>
    <w:qFormat/>
    <w:rsid w:val="00AF0DDC"/>
    <w:pPr>
      <w:spacing w:after="0"/>
    </w:pPr>
    <w:rPr>
      <w:bCs/>
      <w:sz w:val="14"/>
      <w:szCs w:val="14"/>
    </w:rPr>
  </w:style>
  <w:style w:type="numbering" w:customStyle="1" w:styleId="NumbLstParties">
    <w:name w:val="NumbLstParties"/>
    <w:uiPriority w:val="99"/>
    <w:rsid w:val="00AF0DDC"/>
    <w:pPr>
      <w:numPr>
        <w:numId w:val="8"/>
      </w:numPr>
    </w:pPr>
  </w:style>
  <w:style w:type="paragraph" w:styleId="NormalWeb">
    <w:name w:val="Normal (Web)"/>
    <w:basedOn w:val="Normal"/>
    <w:rsid w:val="00AF0DDC"/>
    <w:rPr>
      <w:rFonts w:ascii="Times New Roman" w:hAnsi="Times New Roman"/>
      <w:sz w:val="24"/>
      <w:szCs w:val="24"/>
    </w:rPr>
  </w:style>
  <w:style w:type="character" w:styleId="Strong">
    <w:name w:val="Strong"/>
    <w:uiPriority w:val="22"/>
    <w:qFormat/>
    <w:rsid w:val="00AF0DDC"/>
    <w:rPr>
      <w:b/>
      <w:bCs/>
    </w:rPr>
  </w:style>
  <w:style w:type="paragraph" w:styleId="Caption">
    <w:name w:val="caption"/>
    <w:basedOn w:val="Normal"/>
    <w:next w:val="Normal"/>
    <w:uiPriority w:val="35"/>
    <w:semiHidden/>
    <w:qFormat/>
    <w:rsid w:val="00844C99"/>
    <w:rPr>
      <w:rFonts w:ascii="Arial Bold" w:hAnsi="Arial Bold"/>
      <w:b/>
      <w:bCs/>
      <w:szCs w:val="18"/>
    </w:rPr>
  </w:style>
  <w:style w:type="paragraph" w:customStyle="1" w:styleId="CoverDocumentTitle">
    <w:name w:val="Cover Document Title"/>
    <w:basedOn w:val="Normal"/>
    <w:link w:val="CoverDocumentTitleChar"/>
    <w:uiPriority w:val="24"/>
    <w:semiHidden/>
    <w:qFormat/>
    <w:rsid w:val="00844C99"/>
    <w:pPr>
      <w:contextualSpacing/>
    </w:pPr>
    <w:rPr>
      <w:sz w:val="28"/>
    </w:rPr>
  </w:style>
  <w:style w:type="paragraph" w:customStyle="1" w:styleId="CoverDate">
    <w:name w:val="Cover Date"/>
    <w:basedOn w:val="Normal"/>
    <w:link w:val="CoverDateChar"/>
    <w:uiPriority w:val="25"/>
    <w:semiHidden/>
    <w:qFormat/>
    <w:rsid w:val="00844C99"/>
    <w:pPr>
      <w:spacing w:after="480"/>
    </w:pPr>
    <w:rPr>
      <w:sz w:val="28"/>
    </w:rPr>
  </w:style>
  <w:style w:type="character" w:customStyle="1" w:styleId="CoverDocumentTitleChar">
    <w:name w:val="Cover Document Title Char"/>
    <w:basedOn w:val="DefaultParagraphFont"/>
    <w:link w:val="CoverDocumentTitle"/>
    <w:uiPriority w:val="24"/>
    <w:semiHidden/>
    <w:rsid w:val="00844C99"/>
    <w:rPr>
      <w:rFonts w:ascii="Arial" w:eastAsiaTheme="minorHAnsi" w:hAnsi="Arial" w:cstheme="minorBidi"/>
      <w:sz w:val="28"/>
      <w:lang w:eastAsia="en-US"/>
    </w:rPr>
  </w:style>
  <w:style w:type="character" w:customStyle="1" w:styleId="CoverDateChar">
    <w:name w:val="Cover Date Char"/>
    <w:basedOn w:val="DefaultParagraphFont"/>
    <w:link w:val="CoverDate"/>
    <w:uiPriority w:val="25"/>
    <w:semiHidden/>
    <w:rsid w:val="00844C99"/>
    <w:rPr>
      <w:rFonts w:ascii="Arial" w:eastAsiaTheme="minorHAnsi" w:hAnsi="Arial" w:cstheme="minorBidi"/>
      <w:sz w:val="28"/>
      <w:lang w:eastAsia="en-US"/>
    </w:rPr>
  </w:style>
  <w:style w:type="paragraph" w:styleId="TOCHeading">
    <w:name w:val="TOC Heading"/>
    <w:basedOn w:val="Normal"/>
    <w:next w:val="Normal"/>
    <w:uiPriority w:val="28"/>
    <w:semiHidden/>
    <w:qFormat/>
    <w:rsid w:val="00844C99"/>
    <w:pPr>
      <w:jc w:val="center"/>
    </w:pPr>
    <w:rPr>
      <w:b/>
      <w:bCs/>
      <w:caps/>
      <w:szCs w:val="28"/>
    </w:rPr>
  </w:style>
  <w:style w:type="paragraph" w:customStyle="1" w:styleId="IntroHeading">
    <w:name w:val="Intro Heading"/>
    <w:basedOn w:val="Normal"/>
    <w:next w:val="Level1Heading"/>
    <w:uiPriority w:val="1"/>
    <w:qFormat/>
    <w:rsid w:val="00844C99"/>
    <w:pPr>
      <w:keepNext/>
      <w:keepLines/>
      <w:numPr>
        <w:numId w:val="11"/>
      </w:numPr>
      <w:outlineLvl w:val="0"/>
    </w:pPr>
    <w:rPr>
      <w:rFonts w:ascii="Arial Bold" w:hAnsi="Arial Bold"/>
      <w:b/>
      <w:caps/>
    </w:rPr>
  </w:style>
  <w:style w:type="paragraph" w:customStyle="1" w:styleId="Level2Number">
    <w:name w:val="Level 2 Number"/>
    <w:basedOn w:val="Normal"/>
    <w:uiPriority w:val="8"/>
    <w:qFormat/>
    <w:rsid w:val="00844C99"/>
    <w:pPr>
      <w:numPr>
        <w:ilvl w:val="1"/>
        <w:numId w:val="12"/>
      </w:numPr>
    </w:pPr>
  </w:style>
  <w:style w:type="paragraph" w:customStyle="1" w:styleId="Level3Number">
    <w:name w:val="Level 3 Number"/>
    <w:basedOn w:val="Normal"/>
    <w:uiPriority w:val="8"/>
    <w:qFormat/>
    <w:rsid w:val="00844C99"/>
    <w:pPr>
      <w:numPr>
        <w:ilvl w:val="2"/>
        <w:numId w:val="12"/>
      </w:numPr>
    </w:pPr>
  </w:style>
  <w:style w:type="paragraph" w:customStyle="1" w:styleId="Level4Number">
    <w:name w:val="Level 4 Number"/>
    <w:basedOn w:val="Normal"/>
    <w:uiPriority w:val="8"/>
    <w:qFormat/>
    <w:rsid w:val="00844C99"/>
    <w:pPr>
      <w:numPr>
        <w:ilvl w:val="3"/>
        <w:numId w:val="12"/>
      </w:numPr>
    </w:pPr>
  </w:style>
  <w:style w:type="paragraph" w:customStyle="1" w:styleId="Level5Number">
    <w:name w:val="Level 5 Number"/>
    <w:basedOn w:val="Normal"/>
    <w:uiPriority w:val="8"/>
    <w:qFormat/>
    <w:rsid w:val="00844C99"/>
    <w:pPr>
      <w:numPr>
        <w:ilvl w:val="4"/>
        <w:numId w:val="12"/>
      </w:numPr>
    </w:pPr>
  </w:style>
  <w:style w:type="paragraph" w:customStyle="1" w:styleId="Level6Number">
    <w:name w:val="Level 6 Number"/>
    <w:basedOn w:val="Normal"/>
    <w:uiPriority w:val="8"/>
    <w:qFormat/>
    <w:rsid w:val="00844C99"/>
    <w:pPr>
      <w:numPr>
        <w:ilvl w:val="5"/>
        <w:numId w:val="12"/>
      </w:numPr>
    </w:pPr>
  </w:style>
  <w:style w:type="numbering" w:customStyle="1" w:styleId="NumbListLegal">
    <w:name w:val="NumbList Legal"/>
    <w:uiPriority w:val="99"/>
    <w:rsid w:val="00844C99"/>
    <w:pPr>
      <w:numPr>
        <w:numId w:val="10"/>
      </w:numPr>
    </w:pPr>
  </w:style>
  <w:style w:type="numbering" w:customStyle="1" w:styleId="NumbListIntro">
    <w:name w:val="NumbListIntro"/>
    <w:uiPriority w:val="99"/>
    <w:rsid w:val="00844C99"/>
    <w:pPr>
      <w:numPr>
        <w:numId w:val="11"/>
      </w:numPr>
    </w:pPr>
  </w:style>
  <w:style w:type="paragraph" w:customStyle="1" w:styleId="Parties1">
    <w:name w:val="Parties 1"/>
    <w:basedOn w:val="Normal"/>
    <w:uiPriority w:val="1"/>
    <w:qFormat/>
    <w:rsid w:val="00844C99"/>
    <w:pPr>
      <w:numPr>
        <w:ilvl w:val="1"/>
        <w:numId w:val="11"/>
      </w:numPr>
    </w:pPr>
  </w:style>
  <w:style w:type="paragraph" w:customStyle="1" w:styleId="Parties2">
    <w:name w:val="Parties 2"/>
    <w:basedOn w:val="Normal"/>
    <w:uiPriority w:val="32"/>
    <w:semiHidden/>
    <w:qFormat/>
    <w:rsid w:val="00844C99"/>
    <w:pPr>
      <w:keepNext/>
      <w:numPr>
        <w:ilvl w:val="2"/>
        <w:numId w:val="11"/>
      </w:numPr>
    </w:pPr>
  </w:style>
  <w:style w:type="paragraph" w:customStyle="1" w:styleId="Background1">
    <w:name w:val="Background 1"/>
    <w:basedOn w:val="Normal"/>
    <w:uiPriority w:val="2"/>
    <w:qFormat/>
    <w:rsid w:val="00844C99"/>
    <w:pPr>
      <w:numPr>
        <w:ilvl w:val="3"/>
        <w:numId w:val="11"/>
      </w:numPr>
    </w:pPr>
  </w:style>
  <w:style w:type="paragraph" w:customStyle="1" w:styleId="Background2">
    <w:name w:val="Background 2"/>
    <w:basedOn w:val="Normal"/>
    <w:uiPriority w:val="32"/>
    <w:semiHidden/>
    <w:qFormat/>
    <w:rsid w:val="00844C99"/>
    <w:pPr>
      <w:keepNext/>
      <w:numPr>
        <w:ilvl w:val="4"/>
        <w:numId w:val="11"/>
      </w:numPr>
    </w:pPr>
  </w:style>
  <w:style w:type="paragraph" w:customStyle="1" w:styleId="FooterCont">
    <w:name w:val="FooterCont"/>
    <w:basedOn w:val="Footer"/>
    <w:uiPriority w:val="29"/>
    <w:qFormat/>
    <w:rsid w:val="00844C99"/>
    <w:rPr>
      <w:sz w:val="14"/>
    </w:rPr>
  </w:style>
  <w:style w:type="paragraph" w:customStyle="1" w:styleId="TOCSubHeading">
    <w:name w:val="TOC Sub Heading"/>
    <w:basedOn w:val="Normal"/>
    <w:uiPriority w:val="28"/>
    <w:semiHidden/>
    <w:qFormat/>
    <w:rsid w:val="00844C99"/>
    <w:pPr>
      <w:tabs>
        <w:tab w:val="right" w:pos="9299"/>
      </w:tabs>
    </w:pPr>
    <w:rPr>
      <w:b/>
    </w:rPr>
  </w:style>
  <w:style w:type="paragraph" w:customStyle="1" w:styleId="CoverPartyName">
    <w:name w:val="Cover Party Name"/>
    <w:basedOn w:val="Normal"/>
    <w:uiPriority w:val="24"/>
    <w:semiHidden/>
    <w:qFormat/>
    <w:rsid w:val="00844C99"/>
    <w:pPr>
      <w:spacing w:after="0"/>
    </w:pPr>
    <w:rPr>
      <w:sz w:val="28"/>
    </w:rPr>
  </w:style>
  <w:style w:type="character" w:customStyle="1" w:styleId="CoverPartyNumber">
    <w:name w:val="Cover Party Number"/>
    <w:basedOn w:val="DefaultParagraphFont"/>
    <w:uiPriority w:val="24"/>
    <w:semiHidden/>
    <w:qFormat/>
    <w:rsid w:val="00844C99"/>
    <w:rPr>
      <w:sz w:val="24"/>
      <w:vertAlign w:val="superscript"/>
    </w:rPr>
  </w:style>
  <w:style w:type="paragraph" w:customStyle="1" w:styleId="FooterAddress">
    <w:name w:val="FooterAddress"/>
    <w:basedOn w:val="Footer"/>
    <w:uiPriority w:val="29"/>
    <w:qFormat/>
    <w:rsid w:val="00844C99"/>
    <w:rPr>
      <w:sz w:val="14"/>
    </w:rPr>
  </w:style>
  <w:style w:type="paragraph" w:customStyle="1" w:styleId="FooterAddressBold">
    <w:name w:val="FooterAddressBold"/>
    <w:basedOn w:val="FooterAddress"/>
    <w:next w:val="FooterAddress"/>
    <w:uiPriority w:val="29"/>
    <w:qFormat/>
    <w:rsid w:val="00844C99"/>
    <w:pPr>
      <w:spacing w:before="240"/>
    </w:pPr>
    <w:rPr>
      <w:rFonts w:ascii="Arial Bold" w:hAnsi="Arial Bold"/>
      <w:b/>
    </w:rPr>
  </w:style>
  <w:style w:type="paragraph" w:customStyle="1" w:styleId="CoverText">
    <w:name w:val="Cover Text"/>
    <w:basedOn w:val="Normal"/>
    <w:uiPriority w:val="27"/>
    <w:semiHidden/>
    <w:qFormat/>
    <w:rsid w:val="00844C99"/>
    <w:rPr>
      <w:rFonts w:ascii="Arial Bold" w:hAnsi="Arial Bold"/>
      <w:b/>
      <w:caps/>
    </w:rPr>
  </w:style>
  <w:style w:type="paragraph" w:customStyle="1" w:styleId="CoverDocumentDescription">
    <w:name w:val="Cover Document Description"/>
    <w:basedOn w:val="Normal"/>
    <w:uiPriority w:val="28"/>
    <w:semiHidden/>
    <w:qFormat/>
    <w:rsid w:val="00844C99"/>
  </w:style>
  <w:style w:type="character" w:customStyle="1" w:styleId="Heading1Char">
    <w:name w:val="Heading 1 Char"/>
    <w:basedOn w:val="DefaultParagraphFont"/>
    <w:link w:val="Heading1"/>
    <w:uiPriority w:val="99"/>
    <w:rsid w:val="00844C99"/>
    <w:rPr>
      <w:rFonts w:ascii="Arial Bold" w:eastAsiaTheme="majorEastAsia" w:hAnsi="Arial Bold" w:cstheme="majorBidi"/>
      <w:b/>
      <w:caps/>
      <w:szCs w:val="32"/>
      <w:lang w:eastAsia="en-US"/>
    </w:rPr>
  </w:style>
  <w:style w:type="paragraph" w:styleId="EnvelopeAddress">
    <w:name w:val="envelope address"/>
    <w:basedOn w:val="Normal"/>
    <w:uiPriority w:val="99"/>
    <w:unhideWhenUsed/>
    <w:rsid w:val="00844C99"/>
    <w:pPr>
      <w:framePr w:w="7920" w:h="1980" w:hRule="exact" w:hSpace="180" w:wrap="auto" w:hAnchor="page" w:xAlign="center" w:yAlign="bottom"/>
      <w:spacing w:after="0"/>
    </w:pPr>
    <w:rPr>
      <w:rFonts w:eastAsiaTheme="majorEastAsia" w:cstheme="majorBidi"/>
      <w:szCs w:val="24"/>
    </w:rPr>
  </w:style>
  <w:style w:type="paragraph" w:customStyle="1" w:styleId="CoverPartyRole">
    <w:name w:val="Cover Party Role"/>
    <w:basedOn w:val="Normal"/>
    <w:uiPriority w:val="26"/>
    <w:semiHidden/>
    <w:qFormat/>
    <w:rsid w:val="00844C99"/>
  </w:style>
  <w:style w:type="paragraph" w:customStyle="1" w:styleId="Level4Heading">
    <w:name w:val="Level 4 Heading"/>
    <w:basedOn w:val="Level4Number"/>
    <w:next w:val="Level5Number"/>
    <w:uiPriority w:val="29"/>
    <w:semiHidden/>
    <w:qFormat/>
    <w:rsid w:val="00844C99"/>
    <w:pPr>
      <w:keepNext/>
      <w:keepLines/>
    </w:pPr>
    <w:rPr>
      <w:b/>
    </w:rPr>
  </w:style>
  <w:style w:type="paragraph" w:customStyle="1" w:styleId="Level1Number">
    <w:name w:val="Level 1 Number"/>
    <w:basedOn w:val="Level1Heading"/>
    <w:uiPriority w:val="8"/>
    <w:qFormat/>
    <w:rsid w:val="00844C99"/>
    <w:pPr>
      <w:keepNext w:val="0"/>
      <w:keepLines w:val="0"/>
      <w:outlineLvl w:val="9"/>
    </w:pPr>
    <w:rPr>
      <w:rFonts w:ascii="Arial" w:hAnsi="Arial"/>
      <w:b w:val="0"/>
      <w:caps w:val="0"/>
    </w:rPr>
  </w:style>
  <w:style w:type="paragraph" w:styleId="ListParagraph">
    <w:name w:val="List Paragraph"/>
    <w:basedOn w:val="Normal"/>
    <w:uiPriority w:val="34"/>
    <w:qFormat/>
    <w:rsid w:val="00844C99"/>
    <w:pPr>
      <w:ind w:left="720"/>
      <w:contextualSpacing/>
    </w:pPr>
  </w:style>
  <w:style w:type="numbering" w:customStyle="1" w:styleId="NumbListBackgrounds">
    <w:name w:val="NumbList Backgrounds"/>
    <w:uiPriority w:val="99"/>
    <w:rsid w:val="00844C99"/>
    <w:pPr>
      <w:numPr>
        <w:numId w:val="13"/>
      </w:numPr>
    </w:pPr>
  </w:style>
  <w:style w:type="numbering" w:customStyle="1" w:styleId="NumbListBodyText">
    <w:name w:val="NumbList Body Text"/>
    <w:uiPriority w:val="99"/>
    <w:rsid w:val="00844C99"/>
    <w:pPr>
      <w:numPr>
        <w:numId w:val="14"/>
      </w:numPr>
    </w:pPr>
  </w:style>
  <w:style w:type="paragraph" w:customStyle="1" w:styleId="DefinitionTerm">
    <w:name w:val="Definition Term"/>
    <w:basedOn w:val="Normal"/>
    <w:uiPriority w:val="3"/>
    <w:qFormat/>
    <w:rsid w:val="00844C99"/>
    <w:rPr>
      <w:b/>
    </w:rPr>
  </w:style>
  <w:style w:type="paragraph" w:customStyle="1" w:styleId="BodyText1">
    <w:name w:val="Body Text 1"/>
    <w:basedOn w:val="Normal"/>
    <w:uiPriority w:val="10"/>
    <w:rsid w:val="00844C99"/>
    <w:pPr>
      <w:numPr>
        <w:numId w:val="19"/>
      </w:numPr>
    </w:pPr>
  </w:style>
  <w:style w:type="paragraph" w:styleId="BodyText2">
    <w:name w:val="Body Text 2"/>
    <w:basedOn w:val="BodyText3"/>
    <w:link w:val="BodyText2Char"/>
    <w:uiPriority w:val="10"/>
    <w:rsid w:val="00844C99"/>
    <w:pPr>
      <w:numPr>
        <w:ilvl w:val="1"/>
      </w:numPr>
    </w:pPr>
  </w:style>
  <w:style w:type="character" w:customStyle="1" w:styleId="BodyText2Char">
    <w:name w:val="Body Text 2 Char"/>
    <w:basedOn w:val="DefaultParagraphFont"/>
    <w:link w:val="BodyText2"/>
    <w:uiPriority w:val="10"/>
    <w:rsid w:val="00844C99"/>
    <w:rPr>
      <w:rFonts w:ascii="Arial" w:eastAsiaTheme="minorHAnsi" w:hAnsi="Arial" w:cstheme="minorBidi"/>
      <w:lang w:eastAsia="en-US"/>
    </w:rPr>
  </w:style>
  <w:style w:type="paragraph" w:styleId="BodyText3">
    <w:name w:val="Body Text 3"/>
    <w:basedOn w:val="BodyText1"/>
    <w:link w:val="BodyText3Char"/>
    <w:uiPriority w:val="10"/>
    <w:rsid w:val="00844C99"/>
    <w:pPr>
      <w:numPr>
        <w:ilvl w:val="2"/>
      </w:numPr>
    </w:pPr>
  </w:style>
  <w:style w:type="character" w:customStyle="1" w:styleId="BodyText3Char">
    <w:name w:val="Body Text 3 Char"/>
    <w:basedOn w:val="DefaultParagraphFont"/>
    <w:link w:val="BodyText3"/>
    <w:uiPriority w:val="10"/>
    <w:rsid w:val="00844C99"/>
    <w:rPr>
      <w:rFonts w:ascii="Arial" w:eastAsiaTheme="minorHAnsi" w:hAnsi="Arial" w:cstheme="minorBidi"/>
      <w:lang w:eastAsia="en-US"/>
    </w:rPr>
  </w:style>
  <w:style w:type="paragraph" w:customStyle="1" w:styleId="BodyText4">
    <w:name w:val="Body Text 4"/>
    <w:basedOn w:val="Normal"/>
    <w:uiPriority w:val="10"/>
    <w:rsid w:val="00844C99"/>
    <w:pPr>
      <w:numPr>
        <w:ilvl w:val="3"/>
        <w:numId w:val="19"/>
      </w:numPr>
    </w:pPr>
  </w:style>
  <w:style w:type="paragraph" w:customStyle="1" w:styleId="BodyText5">
    <w:name w:val="Body Text 5"/>
    <w:basedOn w:val="Normal"/>
    <w:uiPriority w:val="10"/>
    <w:rsid w:val="00844C99"/>
    <w:pPr>
      <w:numPr>
        <w:ilvl w:val="4"/>
        <w:numId w:val="19"/>
      </w:numPr>
    </w:pPr>
  </w:style>
  <w:style w:type="paragraph" w:customStyle="1" w:styleId="BodyText6">
    <w:name w:val="Body Text 6"/>
    <w:basedOn w:val="Normal"/>
    <w:uiPriority w:val="10"/>
    <w:rsid w:val="00844C99"/>
    <w:pPr>
      <w:numPr>
        <w:ilvl w:val="5"/>
        <w:numId w:val="19"/>
      </w:numPr>
    </w:pPr>
  </w:style>
  <w:style w:type="paragraph" w:customStyle="1" w:styleId="BodyText7">
    <w:name w:val="Body Text 7"/>
    <w:basedOn w:val="Normal"/>
    <w:uiPriority w:val="29"/>
    <w:semiHidden/>
    <w:rsid w:val="00844C99"/>
    <w:pPr>
      <w:numPr>
        <w:ilvl w:val="6"/>
        <w:numId w:val="19"/>
      </w:numPr>
    </w:pPr>
  </w:style>
  <w:style w:type="paragraph" w:customStyle="1" w:styleId="BodyText8">
    <w:name w:val="Body Text 8"/>
    <w:basedOn w:val="Normal"/>
    <w:uiPriority w:val="29"/>
    <w:semiHidden/>
    <w:rsid w:val="00844C99"/>
    <w:pPr>
      <w:numPr>
        <w:ilvl w:val="7"/>
        <w:numId w:val="19"/>
      </w:numPr>
    </w:pPr>
  </w:style>
  <w:style w:type="paragraph" w:customStyle="1" w:styleId="BodyText9">
    <w:name w:val="Body Text 9"/>
    <w:basedOn w:val="Normal"/>
    <w:uiPriority w:val="29"/>
    <w:semiHidden/>
    <w:rsid w:val="00844C99"/>
    <w:pPr>
      <w:numPr>
        <w:ilvl w:val="8"/>
        <w:numId w:val="19"/>
      </w:numPr>
    </w:pPr>
  </w:style>
  <w:style w:type="paragraph" w:customStyle="1" w:styleId="Definition1">
    <w:name w:val="Definition 1"/>
    <w:basedOn w:val="Normal"/>
    <w:uiPriority w:val="4"/>
    <w:qFormat/>
    <w:rsid w:val="00844C99"/>
    <w:pPr>
      <w:numPr>
        <w:ilvl w:val="1"/>
        <w:numId w:val="22"/>
      </w:numPr>
    </w:pPr>
  </w:style>
  <w:style w:type="paragraph" w:customStyle="1" w:styleId="Definition2">
    <w:name w:val="Definition 2"/>
    <w:basedOn w:val="Normal"/>
    <w:uiPriority w:val="4"/>
    <w:qFormat/>
    <w:rsid w:val="00844C99"/>
    <w:pPr>
      <w:numPr>
        <w:ilvl w:val="2"/>
        <w:numId w:val="22"/>
      </w:numPr>
    </w:pPr>
  </w:style>
  <w:style w:type="paragraph" w:customStyle="1" w:styleId="Definition3">
    <w:name w:val="Definition 3"/>
    <w:basedOn w:val="Normal"/>
    <w:uiPriority w:val="4"/>
    <w:unhideWhenUsed/>
    <w:qFormat/>
    <w:rsid w:val="00844C99"/>
    <w:pPr>
      <w:numPr>
        <w:ilvl w:val="3"/>
        <w:numId w:val="22"/>
      </w:numPr>
    </w:pPr>
  </w:style>
  <w:style w:type="paragraph" w:customStyle="1" w:styleId="Definition4">
    <w:name w:val="Definition 4"/>
    <w:basedOn w:val="Normal"/>
    <w:uiPriority w:val="4"/>
    <w:unhideWhenUsed/>
    <w:qFormat/>
    <w:rsid w:val="00844C99"/>
    <w:pPr>
      <w:numPr>
        <w:ilvl w:val="4"/>
        <w:numId w:val="22"/>
      </w:numPr>
    </w:pPr>
  </w:style>
  <w:style w:type="paragraph" w:customStyle="1" w:styleId="Definition">
    <w:name w:val="Definition"/>
    <w:basedOn w:val="Normal"/>
    <w:uiPriority w:val="4"/>
    <w:qFormat/>
    <w:rsid w:val="00844C99"/>
    <w:pPr>
      <w:numPr>
        <w:numId w:val="22"/>
      </w:numPr>
    </w:pPr>
  </w:style>
  <w:style w:type="numbering" w:customStyle="1" w:styleId="NumbListDefinitions">
    <w:name w:val="NumbList Definitions"/>
    <w:uiPriority w:val="99"/>
    <w:rsid w:val="00844C99"/>
    <w:pPr>
      <w:numPr>
        <w:numId w:val="15"/>
      </w:numPr>
    </w:pPr>
  </w:style>
  <w:style w:type="paragraph" w:customStyle="1" w:styleId="Notes">
    <w:name w:val="Notes"/>
    <w:basedOn w:val="Normal"/>
    <w:uiPriority w:val="99"/>
    <w:qFormat/>
    <w:rsid w:val="00844C99"/>
    <w:rPr>
      <w:rFonts w:ascii="Arial Bold" w:hAnsi="Arial Bold"/>
      <w:b/>
      <w:i/>
      <w:vanish/>
    </w:rPr>
  </w:style>
  <w:style w:type="paragraph" w:customStyle="1" w:styleId="Schedule">
    <w:name w:val="Schedule"/>
    <w:basedOn w:val="Normal"/>
    <w:next w:val="ScheduleTitle"/>
    <w:uiPriority w:val="11"/>
    <w:qFormat/>
    <w:rsid w:val="00844C99"/>
    <w:pPr>
      <w:keepNext/>
      <w:pageBreakBefore/>
      <w:numPr>
        <w:numId w:val="34"/>
      </w:numPr>
      <w:jc w:val="center"/>
      <w:outlineLvl w:val="0"/>
    </w:pPr>
    <w:rPr>
      <w:rFonts w:ascii="Arial Bold" w:hAnsi="Arial Bold"/>
      <w:b/>
      <w:caps/>
    </w:rPr>
  </w:style>
  <w:style w:type="paragraph" w:customStyle="1" w:styleId="SubSchedule">
    <w:name w:val="Sub Schedule"/>
    <w:basedOn w:val="Schedule"/>
    <w:uiPriority w:val="15"/>
    <w:semiHidden/>
    <w:qFormat/>
    <w:rsid w:val="00844C99"/>
    <w:pPr>
      <w:numPr>
        <w:numId w:val="0"/>
      </w:numPr>
      <w:jc w:val="left"/>
    </w:pPr>
    <w:rPr>
      <w:b w:val="0"/>
    </w:rPr>
  </w:style>
  <w:style w:type="paragraph" w:customStyle="1" w:styleId="Part">
    <w:name w:val="Part"/>
    <w:basedOn w:val="Normal"/>
    <w:next w:val="PartTitle"/>
    <w:uiPriority w:val="12"/>
    <w:qFormat/>
    <w:rsid w:val="00844C99"/>
    <w:pPr>
      <w:keepNext/>
      <w:numPr>
        <w:ilvl w:val="1"/>
        <w:numId w:val="34"/>
      </w:numPr>
      <w:jc w:val="center"/>
      <w:outlineLvl w:val="1"/>
    </w:pPr>
    <w:rPr>
      <w:b/>
    </w:rPr>
  </w:style>
  <w:style w:type="paragraph" w:customStyle="1" w:styleId="Sch1Heading">
    <w:name w:val="Sch 1 Heading"/>
    <w:basedOn w:val="Sch1Number"/>
    <w:next w:val="Sch2Number"/>
    <w:uiPriority w:val="13"/>
    <w:qFormat/>
    <w:rsid w:val="00844C99"/>
    <w:pPr>
      <w:keepNext/>
      <w:keepLines/>
      <w:outlineLvl w:val="2"/>
    </w:pPr>
    <w:rPr>
      <w:rFonts w:ascii="Arial Bold" w:hAnsi="Arial Bold"/>
      <w:b/>
      <w:caps/>
    </w:rPr>
  </w:style>
  <w:style w:type="paragraph" w:customStyle="1" w:styleId="Sch2Heading">
    <w:name w:val="Sch 2 Heading"/>
    <w:basedOn w:val="Sch2Number"/>
    <w:next w:val="Sch3Number"/>
    <w:uiPriority w:val="13"/>
    <w:qFormat/>
    <w:rsid w:val="00844C99"/>
    <w:pPr>
      <w:keepNext/>
      <w:keepLines/>
      <w:outlineLvl w:val="3"/>
    </w:pPr>
    <w:rPr>
      <w:b/>
    </w:rPr>
  </w:style>
  <w:style w:type="paragraph" w:customStyle="1" w:styleId="Sch3Heading">
    <w:name w:val="Sch 3 Heading"/>
    <w:basedOn w:val="Sch3Number"/>
    <w:next w:val="Sch4Number"/>
    <w:uiPriority w:val="13"/>
    <w:qFormat/>
    <w:rsid w:val="00844C99"/>
    <w:pPr>
      <w:keepNext/>
      <w:keepLines/>
      <w:ind w:left="1587" w:hanging="907"/>
      <w:outlineLvl w:val="4"/>
    </w:pPr>
    <w:rPr>
      <w:b/>
    </w:rPr>
  </w:style>
  <w:style w:type="paragraph" w:customStyle="1" w:styleId="Sch4Heading">
    <w:name w:val="Sch 4 Heading"/>
    <w:basedOn w:val="Sch4Number"/>
    <w:uiPriority w:val="31"/>
    <w:semiHidden/>
    <w:qFormat/>
    <w:rsid w:val="00844C99"/>
    <w:pPr>
      <w:keepNext/>
      <w:keepLines/>
    </w:pPr>
    <w:rPr>
      <w:rFonts w:ascii="Arial Bold" w:hAnsi="Arial Bold"/>
      <w:b/>
    </w:rPr>
  </w:style>
  <w:style w:type="paragraph" w:customStyle="1" w:styleId="Sch5Number">
    <w:name w:val="Sch 5 Number"/>
    <w:basedOn w:val="Normal"/>
    <w:uiPriority w:val="14"/>
    <w:qFormat/>
    <w:rsid w:val="00844C99"/>
    <w:pPr>
      <w:numPr>
        <w:ilvl w:val="6"/>
        <w:numId w:val="34"/>
      </w:numPr>
    </w:pPr>
  </w:style>
  <w:style w:type="paragraph" w:customStyle="1" w:styleId="Sch6Number">
    <w:name w:val="Sch 6 Number"/>
    <w:basedOn w:val="Normal"/>
    <w:uiPriority w:val="14"/>
    <w:qFormat/>
    <w:rsid w:val="00844C99"/>
    <w:pPr>
      <w:numPr>
        <w:ilvl w:val="7"/>
        <w:numId w:val="34"/>
      </w:numPr>
    </w:pPr>
  </w:style>
  <w:style w:type="numbering" w:customStyle="1" w:styleId="NumbListSchedules">
    <w:name w:val="NumbList Schedules"/>
    <w:uiPriority w:val="99"/>
    <w:rsid w:val="00844C99"/>
    <w:pPr>
      <w:numPr>
        <w:numId w:val="16"/>
      </w:numPr>
    </w:pPr>
  </w:style>
  <w:style w:type="paragraph" w:customStyle="1" w:styleId="Appendix">
    <w:name w:val="Appendix"/>
    <w:basedOn w:val="Normal"/>
    <w:next w:val="AppendixTitle"/>
    <w:uiPriority w:val="23"/>
    <w:qFormat/>
    <w:rsid w:val="00844C99"/>
    <w:pPr>
      <w:pageBreakBefore/>
      <w:numPr>
        <w:numId w:val="36"/>
      </w:numPr>
      <w:jc w:val="center"/>
      <w:outlineLvl w:val="0"/>
    </w:pPr>
    <w:rPr>
      <w:rFonts w:ascii="Arial Bold" w:hAnsi="Arial Bold"/>
      <w:b/>
      <w:caps/>
    </w:rPr>
  </w:style>
  <w:style w:type="paragraph" w:customStyle="1" w:styleId="Sch1Number">
    <w:name w:val="Sch 1 Number"/>
    <w:basedOn w:val="Normal"/>
    <w:uiPriority w:val="14"/>
    <w:qFormat/>
    <w:rsid w:val="00844C99"/>
    <w:pPr>
      <w:numPr>
        <w:ilvl w:val="2"/>
        <w:numId w:val="34"/>
      </w:numPr>
    </w:pPr>
  </w:style>
  <w:style w:type="paragraph" w:customStyle="1" w:styleId="Sch2Number">
    <w:name w:val="Sch 2 Number"/>
    <w:basedOn w:val="Normal"/>
    <w:uiPriority w:val="14"/>
    <w:qFormat/>
    <w:rsid w:val="00844C99"/>
    <w:pPr>
      <w:numPr>
        <w:ilvl w:val="3"/>
        <w:numId w:val="34"/>
      </w:numPr>
    </w:pPr>
  </w:style>
  <w:style w:type="paragraph" w:customStyle="1" w:styleId="Sch3Number">
    <w:name w:val="Sch 3 Number"/>
    <w:basedOn w:val="Normal"/>
    <w:uiPriority w:val="14"/>
    <w:qFormat/>
    <w:rsid w:val="00844C99"/>
    <w:pPr>
      <w:numPr>
        <w:ilvl w:val="4"/>
        <w:numId w:val="34"/>
      </w:numPr>
    </w:pPr>
  </w:style>
  <w:style w:type="paragraph" w:customStyle="1" w:styleId="Sch4Number">
    <w:name w:val="Sch 4 Number"/>
    <w:basedOn w:val="Normal"/>
    <w:uiPriority w:val="14"/>
    <w:qFormat/>
    <w:rsid w:val="00844C99"/>
    <w:pPr>
      <w:numPr>
        <w:ilvl w:val="5"/>
        <w:numId w:val="34"/>
      </w:numPr>
    </w:pPr>
  </w:style>
  <w:style w:type="paragraph" w:customStyle="1" w:styleId="Execution">
    <w:name w:val="Execution"/>
    <w:basedOn w:val="Normal"/>
    <w:uiPriority w:val="31"/>
    <w:semiHidden/>
    <w:qFormat/>
    <w:rsid w:val="00844C99"/>
  </w:style>
  <w:style w:type="paragraph" w:customStyle="1" w:styleId="Section">
    <w:name w:val="Section"/>
    <w:basedOn w:val="Normal"/>
    <w:next w:val="Level2Number"/>
    <w:uiPriority w:val="6"/>
    <w:qFormat/>
    <w:rsid w:val="00844C99"/>
    <w:pPr>
      <w:keepNext/>
      <w:outlineLvl w:val="0"/>
    </w:pPr>
    <w:rPr>
      <w:rFonts w:ascii="Arial Bold" w:hAnsi="Arial Bold"/>
      <w:b/>
      <w:caps/>
    </w:rPr>
  </w:style>
  <w:style w:type="numbering" w:customStyle="1" w:styleId="NumbListSections">
    <w:name w:val="NumbList Sections"/>
    <w:uiPriority w:val="99"/>
    <w:rsid w:val="00844C99"/>
    <w:pPr>
      <w:numPr>
        <w:numId w:val="17"/>
      </w:numPr>
    </w:pPr>
  </w:style>
  <w:style w:type="paragraph" w:styleId="BodyText">
    <w:name w:val="Body Text"/>
    <w:basedOn w:val="Normal"/>
    <w:link w:val="BodyTextChar"/>
    <w:uiPriority w:val="19"/>
    <w:rsid w:val="00844C99"/>
    <w:pPr>
      <w:spacing w:after="120"/>
    </w:pPr>
  </w:style>
  <w:style w:type="character" w:customStyle="1" w:styleId="BodyTextChar">
    <w:name w:val="Body Text Char"/>
    <w:basedOn w:val="DefaultParagraphFont"/>
    <w:link w:val="BodyText"/>
    <w:uiPriority w:val="19"/>
    <w:rsid w:val="00844C99"/>
    <w:rPr>
      <w:rFonts w:ascii="Arial" w:eastAsiaTheme="minorHAnsi" w:hAnsi="Arial" w:cstheme="minorBidi"/>
      <w:lang w:eastAsia="en-US"/>
    </w:rPr>
  </w:style>
  <w:style w:type="character" w:styleId="SubtleEmphasis">
    <w:name w:val="Subtle Emphasis"/>
    <w:basedOn w:val="DefaultParagraphFont"/>
    <w:uiPriority w:val="30"/>
    <w:qFormat/>
    <w:rsid w:val="00844C99"/>
    <w:rPr>
      <w:i/>
      <w:iCs/>
      <w:color w:val="auto"/>
    </w:rPr>
  </w:style>
  <w:style w:type="paragraph" w:customStyle="1" w:styleId="FooterContLandscape">
    <w:name w:val="FooterContLandscape"/>
    <w:basedOn w:val="FooterCont"/>
    <w:uiPriority w:val="29"/>
    <w:semiHidden/>
    <w:qFormat/>
    <w:rsid w:val="00844C99"/>
    <w:pPr>
      <w:tabs>
        <w:tab w:val="clear" w:pos="9299"/>
        <w:tab w:val="right" w:pos="14175"/>
      </w:tabs>
    </w:pPr>
  </w:style>
  <w:style w:type="paragraph" w:styleId="ListBullet">
    <w:name w:val="List Bullet"/>
    <w:basedOn w:val="Normal"/>
    <w:uiPriority w:val="99"/>
    <w:rsid w:val="00844C99"/>
    <w:pPr>
      <w:numPr>
        <w:numId w:val="18"/>
      </w:numPr>
      <w:contextualSpacing/>
    </w:pPr>
  </w:style>
  <w:style w:type="paragraph" w:styleId="EnvelopeReturn">
    <w:name w:val="envelope return"/>
    <w:basedOn w:val="Normal"/>
    <w:uiPriority w:val="99"/>
    <w:unhideWhenUsed/>
    <w:rsid w:val="00844C99"/>
    <w:pPr>
      <w:spacing w:after="0"/>
    </w:pPr>
    <w:rPr>
      <w:rFonts w:eastAsiaTheme="majorEastAsia" w:cstheme="majorBidi"/>
    </w:rPr>
  </w:style>
  <w:style w:type="character" w:customStyle="1" w:styleId="Heading2Char">
    <w:name w:val="Heading 2 Char"/>
    <w:basedOn w:val="DefaultParagraphFont"/>
    <w:link w:val="Heading2"/>
    <w:uiPriority w:val="99"/>
    <w:rsid w:val="00844C99"/>
    <w:rPr>
      <w:rFonts w:ascii="Arial Bold" w:eastAsiaTheme="majorEastAsia" w:hAnsi="Arial Bold" w:cstheme="majorBidi"/>
      <w:b/>
      <w:bCs/>
      <w:szCs w:val="26"/>
      <w:lang w:eastAsia="en-US"/>
    </w:rPr>
  </w:style>
  <w:style w:type="character" w:customStyle="1" w:styleId="Heading3Char">
    <w:name w:val="Heading 3 Char"/>
    <w:basedOn w:val="DefaultParagraphFont"/>
    <w:link w:val="Heading3"/>
    <w:uiPriority w:val="29"/>
    <w:rsid w:val="00844C99"/>
    <w:rPr>
      <w:rFonts w:ascii="Arial Bold" w:eastAsiaTheme="majorEastAsia" w:hAnsi="Arial Bold" w:cstheme="majorBidi"/>
      <w:b/>
      <w:bCs/>
      <w:i/>
      <w:lang w:eastAsia="en-US"/>
    </w:rPr>
  </w:style>
  <w:style w:type="character" w:customStyle="1" w:styleId="Heading4Char">
    <w:name w:val="Heading 4 Char"/>
    <w:basedOn w:val="DefaultParagraphFont"/>
    <w:link w:val="Heading4"/>
    <w:uiPriority w:val="29"/>
    <w:rsid w:val="00844C99"/>
    <w:rPr>
      <w:rFonts w:ascii="Arial" w:eastAsiaTheme="majorEastAsia" w:hAnsi="Arial" w:cstheme="majorBidi"/>
      <w:bCs/>
      <w:i/>
      <w:iCs/>
      <w:lang w:eastAsia="en-US"/>
    </w:rPr>
  </w:style>
  <w:style w:type="character" w:customStyle="1" w:styleId="Heading5Char">
    <w:name w:val="Heading 5 Char"/>
    <w:basedOn w:val="DefaultParagraphFont"/>
    <w:link w:val="Heading5"/>
    <w:uiPriority w:val="29"/>
    <w:rsid w:val="00844C99"/>
    <w:rPr>
      <w:rFonts w:ascii="Arial Bold" w:eastAsiaTheme="majorEastAsia" w:hAnsi="Arial Bold" w:cstheme="majorBidi"/>
      <w:b/>
      <w:lang w:eastAsia="en-US"/>
    </w:rPr>
  </w:style>
  <w:style w:type="character" w:customStyle="1" w:styleId="Heading6Char">
    <w:name w:val="Heading 6 Char"/>
    <w:basedOn w:val="DefaultParagraphFont"/>
    <w:link w:val="Heading6"/>
    <w:uiPriority w:val="29"/>
    <w:rsid w:val="00844C99"/>
    <w:rPr>
      <w:rFonts w:ascii="Arial Bold" w:eastAsiaTheme="majorEastAsia" w:hAnsi="Arial Bold" w:cstheme="majorBidi"/>
      <w:b/>
      <w:iCs/>
      <w:lang w:eastAsia="en-US"/>
    </w:rPr>
  </w:style>
  <w:style w:type="character" w:customStyle="1" w:styleId="Heading7Char">
    <w:name w:val="Heading 7 Char"/>
    <w:basedOn w:val="DefaultParagraphFont"/>
    <w:link w:val="Heading7"/>
    <w:uiPriority w:val="29"/>
    <w:rsid w:val="00844C99"/>
    <w:rPr>
      <w:rFonts w:ascii="Arial Bold" w:eastAsiaTheme="majorEastAsia" w:hAnsi="Arial Bold" w:cstheme="majorBidi"/>
      <w:b/>
      <w:iCs/>
      <w:lang w:eastAsia="en-US"/>
    </w:rPr>
  </w:style>
  <w:style w:type="character" w:customStyle="1" w:styleId="Heading8Char">
    <w:name w:val="Heading 8 Char"/>
    <w:basedOn w:val="DefaultParagraphFont"/>
    <w:link w:val="Heading8"/>
    <w:uiPriority w:val="29"/>
    <w:rsid w:val="00844C99"/>
    <w:rPr>
      <w:rFonts w:ascii="Arial Bold" w:eastAsiaTheme="majorEastAsia" w:hAnsi="Arial Bold" w:cstheme="majorBidi"/>
      <w:b/>
      <w:lang w:eastAsia="en-US"/>
    </w:rPr>
  </w:style>
  <w:style w:type="character" w:customStyle="1" w:styleId="Heading9Char">
    <w:name w:val="Heading 9 Char"/>
    <w:basedOn w:val="DefaultParagraphFont"/>
    <w:link w:val="Heading9"/>
    <w:uiPriority w:val="29"/>
    <w:rsid w:val="00844C99"/>
    <w:rPr>
      <w:rFonts w:ascii="Arial Bold" w:eastAsiaTheme="majorEastAsia" w:hAnsi="Arial Bold" w:cstheme="majorBidi"/>
      <w:b/>
      <w:iCs/>
      <w:lang w:eastAsia="en-US"/>
    </w:rPr>
  </w:style>
  <w:style w:type="numbering" w:customStyle="1" w:styleId="NumbLstAppendix">
    <w:name w:val="NumbLstAppendix"/>
    <w:uiPriority w:val="99"/>
    <w:rsid w:val="00844C99"/>
    <w:pPr>
      <w:numPr>
        <w:numId w:val="20"/>
      </w:numPr>
    </w:pPr>
  </w:style>
  <w:style w:type="character" w:styleId="Hyperlink">
    <w:name w:val="Hyperlink"/>
    <w:basedOn w:val="DefaultParagraphFont"/>
    <w:uiPriority w:val="99"/>
    <w:rsid w:val="00844C99"/>
    <w:rPr>
      <w:color w:val="0000FF" w:themeColor="hyperlink"/>
      <w:u w:val="single"/>
    </w:rPr>
  </w:style>
  <w:style w:type="paragraph" w:styleId="Index1">
    <w:name w:val="index 1"/>
    <w:basedOn w:val="Normal"/>
    <w:next w:val="Normal"/>
    <w:autoRedefine/>
    <w:uiPriority w:val="99"/>
    <w:unhideWhenUsed/>
    <w:rsid w:val="00844C99"/>
    <w:pPr>
      <w:spacing w:after="0"/>
      <w:ind w:left="200" w:hanging="200"/>
    </w:pPr>
  </w:style>
  <w:style w:type="paragraph" w:customStyle="1" w:styleId="ScheduleTitle">
    <w:name w:val="ScheduleTitle"/>
    <w:basedOn w:val="Normal"/>
    <w:next w:val="Sch1Number"/>
    <w:uiPriority w:val="11"/>
    <w:qFormat/>
    <w:rsid w:val="00844C99"/>
    <w:pPr>
      <w:keepNext/>
      <w:jc w:val="center"/>
    </w:pPr>
    <w:rPr>
      <w:b/>
    </w:rPr>
  </w:style>
  <w:style w:type="paragraph" w:customStyle="1" w:styleId="PartTitle">
    <w:name w:val="PartTitle"/>
    <w:basedOn w:val="Normal"/>
    <w:next w:val="Sch1Number"/>
    <w:uiPriority w:val="12"/>
    <w:qFormat/>
    <w:rsid w:val="00844C99"/>
    <w:pPr>
      <w:keepNext/>
      <w:jc w:val="center"/>
    </w:pPr>
    <w:rPr>
      <w:b/>
    </w:rPr>
  </w:style>
  <w:style w:type="paragraph" w:customStyle="1" w:styleId="ScheduleTitleNoTOC">
    <w:name w:val="ScheduleTitleNoTOC"/>
    <w:basedOn w:val="ScheduleTitle"/>
    <w:uiPriority w:val="11"/>
    <w:qFormat/>
    <w:rsid w:val="00844C99"/>
  </w:style>
  <w:style w:type="paragraph" w:styleId="IndexHeading">
    <w:name w:val="index heading"/>
    <w:basedOn w:val="Normal"/>
    <w:next w:val="Index1"/>
    <w:uiPriority w:val="99"/>
    <w:unhideWhenUsed/>
    <w:rsid w:val="00844C99"/>
    <w:rPr>
      <w:rFonts w:eastAsiaTheme="majorEastAsia" w:cstheme="majorBidi"/>
      <w:b/>
      <w:bCs/>
    </w:rPr>
  </w:style>
  <w:style w:type="paragraph" w:styleId="Subtitle">
    <w:name w:val="Subtitle"/>
    <w:basedOn w:val="Normal"/>
    <w:next w:val="Normal"/>
    <w:link w:val="SubtitleChar"/>
    <w:uiPriority w:val="30"/>
    <w:qFormat/>
    <w:rsid w:val="00844C99"/>
    <w:pPr>
      <w:numPr>
        <w:ilvl w:val="1"/>
      </w:numPr>
    </w:pPr>
    <w:rPr>
      <w:rFonts w:eastAsiaTheme="majorEastAsia" w:cstheme="majorBidi"/>
      <w:i/>
      <w:iCs/>
      <w:spacing w:val="15"/>
      <w:szCs w:val="24"/>
    </w:rPr>
  </w:style>
  <w:style w:type="character" w:customStyle="1" w:styleId="SubtitleChar">
    <w:name w:val="Subtitle Char"/>
    <w:basedOn w:val="DefaultParagraphFont"/>
    <w:link w:val="Subtitle"/>
    <w:uiPriority w:val="30"/>
    <w:rsid w:val="00844C99"/>
    <w:rPr>
      <w:rFonts w:ascii="Arial" w:eastAsiaTheme="majorEastAsia" w:hAnsi="Arial" w:cstheme="majorBidi"/>
      <w:i/>
      <w:iCs/>
      <w:spacing w:val="15"/>
      <w:szCs w:val="24"/>
      <w:lang w:eastAsia="en-US"/>
    </w:rPr>
  </w:style>
  <w:style w:type="character" w:styleId="FollowedHyperlink">
    <w:name w:val="FollowedHyperlink"/>
    <w:basedOn w:val="DefaultParagraphFont"/>
    <w:uiPriority w:val="99"/>
    <w:rsid w:val="00844C99"/>
    <w:rPr>
      <w:color w:val="800080" w:themeColor="followedHyperlink"/>
      <w:u w:val="single"/>
    </w:rPr>
  </w:style>
  <w:style w:type="paragraph" w:styleId="Closing">
    <w:name w:val="Closing"/>
    <w:basedOn w:val="Normal"/>
    <w:link w:val="ClosingChar"/>
    <w:uiPriority w:val="99"/>
    <w:unhideWhenUsed/>
    <w:rsid w:val="00844C99"/>
    <w:pPr>
      <w:spacing w:after="0"/>
    </w:pPr>
  </w:style>
  <w:style w:type="character" w:customStyle="1" w:styleId="ClosingChar">
    <w:name w:val="Closing Char"/>
    <w:basedOn w:val="DefaultParagraphFont"/>
    <w:link w:val="Closing"/>
    <w:uiPriority w:val="99"/>
    <w:rsid w:val="00844C99"/>
    <w:rPr>
      <w:rFonts w:ascii="Arial" w:eastAsiaTheme="minorHAnsi" w:hAnsi="Arial" w:cstheme="minorBidi"/>
      <w:lang w:eastAsia="en-US"/>
    </w:rPr>
  </w:style>
  <w:style w:type="paragraph" w:styleId="TOAHeading">
    <w:name w:val="toa heading"/>
    <w:basedOn w:val="Normal"/>
    <w:next w:val="Normal"/>
    <w:uiPriority w:val="99"/>
    <w:unhideWhenUsed/>
    <w:rsid w:val="00844C99"/>
    <w:pPr>
      <w:spacing w:before="120"/>
    </w:pPr>
    <w:rPr>
      <w:rFonts w:eastAsiaTheme="majorEastAsia" w:cstheme="majorBidi"/>
      <w:b/>
      <w:bCs/>
      <w:szCs w:val="24"/>
    </w:rPr>
  </w:style>
  <w:style w:type="character" w:styleId="SubtleReference">
    <w:name w:val="Subtle Reference"/>
    <w:basedOn w:val="DefaultParagraphFont"/>
    <w:uiPriority w:val="31"/>
    <w:qFormat/>
    <w:rsid w:val="00844C99"/>
    <w:rPr>
      <w:smallCaps/>
      <w:color w:val="C0504D" w:themeColor="accent2"/>
      <w:u w:val="single"/>
    </w:rPr>
  </w:style>
  <w:style w:type="paragraph" w:styleId="CommentText">
    <w:name w:val="annotation text"/>
    <w:basedOn w:val="Normal"/>
    <w:link w:val="CommentTextChar"/>
    <w:uiPriority w:val="99"/>
    <w:unhideWhenUsed/>
    <w:rsid w:val="00844C99"/>
  </w:style>
  <w:style w:type="character" w:customStyle="1" w:styleId="CommentTextChar">
    <w:name w:val="Comment Text Char"/>
    <w:basedOn w:val="DefaultParagraphFont"/>
    <w:link w:val="CommentText"/>
    <w:uiPriority w:val="99"/>
    <w:rsid w:val="00844C99"/>
    <w:rPr>
      <w:rFonts w:ascii="Arial" w:eastAsiaTheme="minorHAnsi" w:hAnsi="Arial" w:cstheme="minorBidi"/>
      <w:lang w:eastAsia="en-US"/>
    </w:rPr>
  </w:style>
  <w:style w:type="character" w:styleId="CommentReference">
    <w:name w:val="annotation reference"/>
    <w:basedOn w:val="DefaultParagraphFont"/>
    <w:uiPriority w:val="99"/>
    <w:unhideWhenUsed/>
    <w:rsid w:val="00844C99"/>
    <w:rPr>
      <w:sz w:val="16"/>
      <w:szCs w:val="16"/>
    </w:rPr>
  </w:style>
  <w:style w:type="paragraph" w:customStyle="1" w:styleId="TableText">
    <w:name w:val="TableText"/>
    <w:basedOn w:val="Normal"/>
    <w:uiPriority w:val="29"/>
    <w:qFormat/>
    <w:rsid w:val="00844C99"/>
    <w:pPr>
      <w:spacing w:before="120" w:after="120"/>
      <w:ind w:left="113" w:right="113"/>
    </w:pPr>
  </w:style>
  <w:style w:type="paragraph" w:customStyle="1" w:styleId="TableHeading">
    <w:name w:val="TableHeading"/>
    <w:basedOn w:val="TableText"/>
    <w:uiPriority w:val="29"/>
    <w:qFormat/>
    <w:rsid w:val="00844C99"/>
    <w:rPr>
      <w:b/>
    </w:rPr>
  </w:style>
  <w:style w:type="paragraph" w:customStyle="1" w:styleId="TableNumber">
    <w:name w:val="TableNumber"/>
    <w:basedOn w:val="TableText"/>
    <w:uiPriority w:val="29"/>
    <w:qFormat/>
    <w:rsid w:val="00844C99"/>
    <w:pPr>
      <w:numPr>
        <w:numId w:val="35"/>
      </w:numPr>
    </w:pPr>
  </w:style>
  <w:style w:type="numbering" w:customStyle="1" w:styleId="NumbLstTables">
    <w:name w:val="NumbLstTables"/>
    <w:uiPriority w:val="99"/>
    <w:rsid w:val="00844C99"/>
    <w:pPr>
      <w:numPr>
        <w:numId w:val="21"/>
      </w:numPr>
    </w:pPr>
  </w:style>
  <w:style w:type="paragraph" w:customStyle="1" w:styleId="NormalNoSpace">
    <w:name w:val="NormalNoSpace"/>
    <w:basedOn w:val="Normal"/>
    <w:qFormat/>
    <w:rsid w:val="00844C99"/>
    <w:pPr>
      <w:spacing w:after="0"/>
    </w:pPr>
  </w:style>
  <w:style w:type="paragraph" w:customStyle="1" w:styleId="SubSection">
    <w:name w:val="Sub Section"/>
    <w:basedOn w:val="Section"/>
    <w:next w:val="Level2Number"/>
    <w:uiPriority w:val="6"/>
    <w:qFormat/>
    <w:rsid w:val="00844C99"/>
    <w:pPr>
      <w:ind w:left="680"/>
      <w:outlineLvl w:val="1"/>
    </w:pPr>
    <w:rPr>
      <w:caps w:val="0"/>
    </w:rPr>
  </w:style>
  <w:style w:type="paragraph" w:customStyle="1" w:styleId="AlphaList1">
    <w:name w:val="AlphaList 1"/>
    <w:basedOn w:val="Normal"/>
    <w:uiPriority w:val="30"/>
    <w:qFormat/>
    <w:rsid w:val="00844C99"/>
    <w:pPr>
      <w:numPr>
        <w:numId w:val="23"/>
      </w:numPr>
    </w:pPr>
  </w:style>
  <w:style w:type="paragraph" w:customStyle="1" w:styleId="AlphaList2">
    <w:name w:val="AlphaList 2"/>
    <w:basedOn w:val="Normal"/>
    <w:uiPriority w:val="30"/>
    <w:qFormat/>
    <w:rsid w:val="00844C99"/>
    <w:pPr>
      <w:numPr>
        <w:ilvl w:val="1"/>
        <w:numId w:val="23"/>
      </w:numPr>
    </w:pPr>
  </w:style>
  <w:style w:type="paragraph" w:customStyle="1" w:styleId="Bullet1">
    <w:name w:val="Bullet 1"/>
    <w:basedOn w:val="Normal"/>
    <w:uiPriority w:val="31"/>
    <w:qFormat/>
    <w:rsid w:val="00844C99"/>
    <w:pPr>
      <w:numPr>
        <w:numId w:val="24"/>
      </w:numPr>
    </w:pPr>
  </w:style>
  <w:style w:type="paragraph" w:customStyle="1" w:styleId="Bullet2">
    <w:name w:val="Bullet 2"/>
    <w:basedOn w:val="Normal"/>
    <w:uiPriority w:val="31"/>
    <w:qFormat/>
    <w:rsid w:val="00844C99"/>
    <w:pPr>
      <w:numPr>
        <w:ilvl w:val="1"/>
        <w:numId w:val="24"/>
      </w:numPr>
    </w:pPr>
  </w:style>
  <w:style w:type="paragraph" w:customStyle="1" w:styleId="AppendixTitle">
    <w:name w:val="AppendixTitle"/>
    <w:basedOn w:val="Normal"/>
    <w:next w:val="Normal"/>
    <w:uiPriority w:val="23"/>
    <w:qFormat/>
    <w:rsid w:val="00844C99"/>
    <w:pPr>
      <w:keepNext/>
      <w:jc w:val="center"/>
    </w:pPr>
    <w:rPr>
      <w:rFonts w:ascii="Arial Bold" w:hAnsi="Arial Bold"/>
      <w:b/>
    </w:rPr>
  </w:style>
  <w:style w:type="paragraph" w:styleId="Signature">
    <w:name w:val="Signature"/>
    <w:basedOn w:val="Normal"/>
    <w:link w:val="SignatureChar"/>
    <w:uiPriority w:val="99"/>
    <w:rsid w:val="00844C99"/>
    <w:pPr>
      <w:tabs>
        <w:tab w:val="right" w:leader="dot" w:pos="4423"/>
      </w:tabs>
      <w:spacing w:before="240" w:after="120"/>
    </w:pPr>
  </w:style>
  <w:style w:type="character" w:customStyle="1" w:styleId="SignatureChar">
    <w:name w:val="Signature Char"/>
    <w:basedOn w:val="DefaultParagraphFont"/>
    <w:link w:val="Signature"/>
    <w:uiPriority w:val="99"/>
    <w:rsid w:val="00844C99"/>
    <w:rPr>
      <w:rFonts w:ascii="Arial" w:eastAsiaTheme="minorHAnsi" w:hAnsi="Arial" w:cstheme="minorBidi"/>
      <w:lang w:eastAsia="en-US"/>
    </w:rPr>
  </w:style>
  <w:style w:type="paragraph" w:styleId="EndnoteText">
    <w:name w:val="endnote text"/>
    <w:basedOn w:val="Normal"/>
    <w:link w:val="EndnoteTextChar"/>
    <w:uiPriority w:val="99"/>
    <w:unhideWhenUsed/>
    <w:rsid w:val="00844C99"/>
    <w:pPr>
      <w:spacing w:after="120"/>
    </w:pPr>
    <w:rPr>
      <w:i/>
      <w:sz w:val="16"/>
    </w:rPr>
  </w:style>
  <w:style w:type="character" w:customStyle="1" w:styleId="EndnoteTextChar">
    <w:name w:val="Endnote Text Char"/>
    <w:basedOn w:val="DefaultParagraphFont"/>
    <w:link w:val="EndnoteText"/>
    <w:uiPriority w:val="99"/>
    <w:rsid w:val="00844C99"/>
    <w:rPr>
      <w:rFonts w:ascii="Arial" w:eastAsiaTheme="minorHAnsi" w:hAnsi="Arial" w:cstheme="minorBidi"/>
      <w:i/>
      <w:sz w:val="16"/>
      <w:lang w:eastAsia="en-US"/>
    </w:rPr>
  </w:style>
  <w:style w:type="paragraph" w:styleId="FootnoteText">
    <w:name w:val="footnote text"/>
    <w:basedOn w:val="Normal"/>
    <w:link w:val="FootnoteTextChar"/>
    <w:uiPriority w:val="99"/>
    <w:unhideWhenUsed/>
    <w:rsid w:val="00844C99"/>
    <w:pPr>
      <w:spacing w:after="0"/>
    </w:pPr>
    <w:rPr>
      <w:i/>
      <w:sz w:val="16"/>
    </w:rPr>
  </w:style>
  <w:style w:type="character" w:customStyle="1" w:styleId="FootnoteTextChar">
    <w:name w:val="Footnote Text Char"/>
    <w:basedOn w:val="DefaultParagraphFont"/>
    <w:link w:val="FootnoteText"/>
    <w:uiPriority w:val="99"/>
    <w:rsid w:val="00844C99"/>
    <w:rPr>
      <w:rFonts w:ascii="Arial" w:eastAsiaTheme="minorHAnsi" w:hAnsi="Arial" w:cstheme="minorBidi"/>
      <w:i/>
      <w:sz w:val="16"/>
      <w:lang w:eastAsia="en-US"/>
    </w:rPr>
  </w:style>
  <w:style w:type="paragraph" w:styleId="Title">
    <w:name w:val="Title"/>
    <w:basedOn w:val="Normal"/>
    <w:next w:val="Level1Heading"/>
    <w:link w:val="TitleChar"/>
    <w:qFormat/>
    <w:rsid w:val="00844C99"/>
    <w:pPr>
      <w:keepNext/>
      <w:keepLines/>
      <w:pageBreakBefore/>
      <w:contextualSpacing/>
      <w:jc w:val="center"/>
      <w:outlineLvl w:val="0"/>
    </w:pPr>
    <w:rPr>
      <w:rFonts w:ascii="Arial Bold" w:eastAsiaTheme="majorEastAsia" w:hAnsi="Arial Bold" w:cstheme="majorBidi"/>
      <w:b/>
      <w:caps/>
      <w:spacing w:val="5"/>
      <w:kern w:val="28"/>
      <w:szCs w:val="52"/>
    </w:rPr>
  </w:style>
  <w:style w:type="character" w:customStyle="1" w:styleId="TitleChar">
    <w:name w:val="Title Char"/>
    <w:basedOn w:val="DefaultParagraphFont"/>
    <w:link w:val="Title"/>
    <w:rsid w:val="00844C99"/>
    <w:rPr>
      <w:rFonts w:ascii="Arial Bold" w:eastAsiaTheme="majorEastAsia" w:hAnsi="Arial Bold" w:cstheme="majorBidi"/>
      <w:b/>
      <w:caps/>
      <w:spacing w:val="5"/>
      <w:kern w:val="28"/>
      <w:szCs w:val="52"/>
      <w:lang w:eastAsia="en-US"/>
    </w:rPr>
  </w:style>
  <w:style w:type="paragraph" w:customStyle="1" w:styleId="ScheduleScottishText">
    <w:name w:val="Schedule Scottish Text"/>
    <w:basedOn w:val="Normal"/>
    <w:next w:val="Schedule"/>
    <w:uiPriority w:val="10"/>
    <w:semiHidden/>
    <w:qFormat/>
    <w:rsid w:val="00844C99"/>
    <w:pPr>
      <w:keepNext/>
      <w:keepLines/>
      <w:pageBreakBefore/>
    </w:pPr>
  </w:style>
  <w:style w:type="paragraph" w:customStyle="1" w:styleId="ParticularsTOC">
    <w:name w:val="ParticularsTOC"/>
    <w:basedOn w:val="Normal"/>
    <w:qFormat/>
    <w:rsid w:val="00844C99"/>
  </w:style>
  <w:style w:type="paragraph" w:customStyle="1" w:styleId="Level7Number">
    <w:name w:val="Level 7 Number"/>
    <w:basedOn w:val="Normal"/>
    <w:uiPriority w:val="31"/>
    <w:semiHidden/>
    <w:qFormat/>
    <w:rsid w:val="00844C99"/>
    <w:pPr>
      <w:tabs>
        <w:tab w:val="num" w:pos="2608"/>
      </w:tabs>
      <w:ind w:left="2608" w:hanging="453"/>
    </w:pPr>
  </w:style>
  <w:style w:type="paragraph" w:customStyle="1" w:styleId="Level8Number">
    <w:name w:val="Level 8 Number"/>
    <w:basedOn w:val="Normal"/>
    <w:uiPriority w:val="31"/>
    <w:semiHidden/>
    <w:qFormat/>
    <w:rsid w:val="00844C99"/>
    <w:pPr>
      <w:tabs>
        <w:tab w:val="num" w:pos="3062"/>
      </w:tabs>
      <w:ind w:left="3062" w:hanging="454"/>
    </w:pPr>
  </w:style>
  <w:style w:type="paragraph" w:customStyle="1" w:styleId="Level9Number">
    <w:name w:val="Level 9 Number"/>
    <w:basedOn w:val="Normal"/>
    <w:uiPriority w:val="31"/>
    <w:semiHidden/>
    <w:qFormat/>
    <w:rsid w:val="00844C99"/>
    <w:pPr>
      <w:tabs>
        <w:tab w:val="num" w:pos="3515"/>
      </w:tabs>
      <w:ind w:left="3515" w:hanging="453"/>
    </w:pPr>
  </w:style>
  <w:style w:type="numbering" w:styleId="111111">
    <w:name w:val="Outline List 2"/>
    <w:basedOn w:val="NoList"/>
    <w:rsid w:val="00844C99"/>
    <w:pPr>
      <w:numPr>
        <w:numId w:val="37"/>
      </w:numPr>
    </w:pPr>
  </w:style>
  <w:style w:type="numbering" w:styleId="1ai">
    <w:name w:val="Outline List 1"/>
    <w:basedOn w:val="NoList"/>
    <w:rsid w:val="00844C99"/>
    <w:pPr>
      <w:numPr>
        <w:numId w:val="38"/>
      </w:numPr>
    </w:pPr>
  </w:style>
  <w:style w:type="numbering" w:styleId="ArticleSection">
    <w:name w:val="Outline List 3"/>
    <w:basedOn w:val="NoList"/>
    <w:rsid w:val="00844C99"/>
    <w:pPr>
      <w:numPr>
        <w:numId w:val="39"/>
      </w:numPr>
    </w:pPr>
  </w:style>
  <w:style w:type="paragraph" w:styleId="Bibliography">
    <w:name w:val="Bibliography"/>
    <w:basedOn w:val="Normal"/>
    <w:next w:val="Normal"/>
    <w:uiPriority w:val="37"/>
    <w:semiHidden/>
    <w:rsid w:val="00844C99"/>
  </w:style>
  <w:style w:type="paragraph" w:styleId="BlockText">
    <w:name w:val="Block Text"/>
    <w:basedOn w:val="Normal"/>
    <w:rsid w:val="00844C9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FirstIndent">
    <w:name w:val="Body Text First Indent"/>
    <w:basedOn w:val="BodyText"/>
    <w:link w:val="BodyTextFirstIndentChar"/>
    <w:rsid w:val="00844C99"/>
    <w:pPr>
      <w:spacing w:after="240"/>
      <w:ind w:firstLine="360"/>
    </w:pPr>
  </w:style>
  <w:style w:type="character" w:customStyle="1" w:styleId="BodyTextFirstIndentChar">
    <w:name w:val="Body Text First Indent Char"/>
    <w:basedOn w:val="BodyTextChar"/>
    <w:link w:val="BodyTextFirstIndent"/>
    <w:rsid w:val="00844C99"/>
    <w:rPr>
      <w:rFonts w:ascii="Arial" w:eastAsiaTheme="minorHAnsi" w:hAnsi="Arial" w:cstheme="minorBidi"/>
      <w:lang w:eastAsia="en-US"/>
    </w:rPr>
  </w:style>
  <w:style w:type="paragraph" w:styleId="BodyTextIndent">
    <w:name w:val="Body Text Indent"/>
    <w:basedOn w:val="Normal"/>
    <w:link w:val="BodyTextIndentChar"/>
    <w:rsid w:val="00844C99"/>
    <w:pPr>
      <w:spacing w:after="120"/>
      <w:ind w:left="283"/>
    </w:pPr>
  </w:style>
  <w:style w:type="character" w:customStyle="1" w:styleId="BodyTextIndentChar">
    <w:name w:val="Body Text Indent Char"/>
    <w:basedOn w:val="DefaultParagraphFont"/>
    <w:link w:val="BodyTextIndent"/>
    <w:rsid w:val="00844C99"/>
    <w:rPr>
      <w:rFonts w:ascii="Arial" w:eastAsiaTheme="minorHAnsi" w:hAnsi="Arial" w:cstheme="minorBidi"/>
      <w:lang w:eastAsia="en-US"/>
    </w:rPr>
  </w:style>
  <w:style w:type="paragraph" w:styleId="BodyTextFirstIndent2">
    <w:name w:val="Body Text First Indent 2"/>
    <w:basedOn w:val="BodyTextIndent"/>
    <w:link w:val="BodyTextFirstIndent2Char"/>
    <w:rsid w:val="00844C99"/>
    <w:pPr>
      <w:spacing w:after="240"/>
      <w:ind w:left="360" w:firstLine="360"/>
    </w:pPr>
  </w:style>
  <w:style w:type="character" w:customStyle="1" w:styleId="BodyTextFirstIndent2Char">
    <w:name w:val="Body Text First Indent 2 Char"/>
    <w:basedOn w:val="BodyTextIndentChar"/>
    <w:link w:val="BodyTextFirstIndent2"/>
    <w:rsid w:val="00844C99"/>
    <w:rPr>
      <w:rFonts w:ascii="Arial" w:eastAsiaTheme="minorHAnsi" w:hAnsi="Arial" w:cstheme="minorBidi"/>
      <w:lang w:eastAsia="en-US"/>
    </w:rPr>
  </w:style>
  <w:style w:type="paragraph" w:styleId="BodyTextIndent2">
    <w:name w:val="Body Text Indent 2"/>
    <w:basedOn w:val="Normal"/>
    <w:link w:val="BodyTextIndent2Char"/>
    <w:rsid w:val="00844C99"/>
    <w:pPr>
      <w:spacing w:after="120" w:line="480" w:lineRule="auto"/>
      <w:ind w:left="283"/>
    </w:pPr>
  </w:style>
  <w:style w:type="character" w:customStyle="1" w:styleId="BodyTextIndent2Char">
    <w:name w:val="Body Text Indent 2 Char"/>
    <w:basedOn w:val="DefaultParagraphFont"/>
    <w:link w:val="BodyTextIndent2"/>
    <w:rsid w:val="00844C99"/>
    <w:rPr>
      <w:rFonts w:ascii="Arial" w:eastAsiaTheme="minorHAnsi" w:hAnsi="Arial" w:cstheme="minorBidi"/>
      <w:lang w:eastAsia="en-US"/>
    </w:rPr>
  </w:style>
  <w:style w:type="paragraph" w:styleId="BodyTextIndent3">
    <w:name w:val="Body Text Indent 3"/>
    <w:basedOn w:val="Normal"/>
    <w:link w:val="BodyTextIndent3Char"/>
    <w:rsid w:val="00844C99"/>
    <w:pPr>
      <w:spacing w:after="120"/>
      <w:ind w:left="283"/>
    </w:pPr>
    <w:rPr>
      <w:sz w:val="16"/>
      <w:szCs w:val="16"/>
    </w:rPr>
  </w:style>
  <w:style w:type="character" w:customStyle="1" w:styleId="BodyTextIndent3Char">
    <w:name w:val="Body Text Indent 3 Char"/>
    <w:basedOn w:val="DefaultParagraphFont"/>
    <w:link w:val="BodyTextIndent3"/>
    <w:rsid w:val="00844C99"/>
    <w:rPr>
      <w:rFonts w:ascii="Arial" w:eastAsiaTheme="minorHAnsi" w:hAnsi="Arial" w:cstheme="minorBidi"/>
      <w:sz w:val="16"/>
      <w:szCs w:val="16"/>
      <w:lang w:eastAsia="en-US"/>
    </w:rPr>
  </w:style>
  <w:style w:type="character" w:styleId="BookTitle">
    <w:name w:val="Book Title"/>
    <w:basedOn w:val="DefaultParagraphFont"/>
    <w:uiPriority w:val="33"/>
    <w:qFormat/>
    <w:rsid w:val="00844C99"/>
    <w:rPr>
      <w:b/>
      <w:bCs/>
      <w:smallCaps/>
      <w:spacing w:val="5"/>
    </w:rPr>
  </w:style>
  <w:style w:type="table" w:styleId="ColorfulGrid">
    <w:name w:val="Colorful Grid"/>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4C99"/>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44C99"/>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4C99"/>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4C99"/>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4C99"/>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4C99"/>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4C99"/>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4C99"/>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44C99"/>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4C99"/>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4C99"/>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4C99"/>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4C99"/>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4C99"/>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4C99"/>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rsid w:val="00844C99"/>
    <w:rPr>
      <w:b/>
      <w:bCs/>
    </w:rPr>
  </w:style>
  <w:style w:type="character" w:customStyle="1" w:styleId="CommentSubjectChar">
    <w:name w:val="Comment Subject Char"/>
    <w:basedOn w:val="CommentTextChar"/>
    <w:link w:val="CommentSubject"/>
    <w:rsid w:val="00844C99"/>
    <w:rPr>
      <w:rFonts w:ascii="Arial" w:eastAsiaTheme="minorHAnsi" w:hAnsi="Arial" w:cstheme="minorBidi"/>
      <w:b/>
      <w:bCs/>
      <w:lang w:eastAsia="en-US"/>
    </w:rPr>
  </w:style>
  <w:style w:type="table" w:styleId="DarkList">
    <w:name w:val="Dark List"/>
    <w:basedOn w:val="TableNormal"/>
    <w:uiPriority w:val="70"/>
    <w:rsid w:val="00844C99"/>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4C99"/>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4C99"/>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4C99"/>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4C99"/>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4C99"/>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4C99"/>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844C99"/>
  </w:style>
  <w:style w:type="character" w:customStyle="1" w:styleId="DateChar">
    <w:name w:val="Date Char"/>
    <w:basedOn w:val="DefaultParagraphFont"/>
    <w:link w:val="Date"/>
    <w:rsid w:val="00844C99"/>
    <w:rPr>
      <w:rFonts w:ascii="Arial" w:eastAsiaTheme="minorHAnsi" w:hAnsi="Arial" w:cstheme="minorBidi"/>
      <w:lang w:eastAsia="en-US"/>
    </w:rPr>
  </w:style>
  <w:style w:type="paragraph" w:styleId="DocumentMap">
    <w:name w:val="Document Map"/>
    <w:basedOn w:val="Normal"/>
    <w:link w:val="DocumentMapChar"/>
    <w:rsid w:val="00844C99"/>
    <w:pPr>
      <w:spacing w:after="0"/>
    </w:pPr>
    <w:rPr>
      <w:rFonts w:ascii="Tahoma" w:hAnsi="Tahoma" w:cs="Tahoma"/>
      <w:sz w:val="16"/>
      <w:szCs w:val="16"/>
    </w:rPr>
  </w:style>
  <w:style w:type="character" w:customStyle="1" w:styleId="DocumentMapChar">
    <w:name w:val="Document Map Char"/>
    <w:basedOn w:val="DefaultParagraphFont"/>
    <w:link w:val="DocumentMap"/>
    <w:rsid w:val="00844C99"/>
    <w:rPr>
      <w:rFonts w:ascii="Tahoma" w:eastAsiaTheme="minorHAnsi" w:hAnsi="Tahoma" w:cs="Tahoma"/>
      <w:sz w:val="16"/>
      <w:szCs w:val="16"/>
      <w:lang w:eastAsia="en-US"/>
    </w:rPr>
  </w:style>
  <w:style w:type="paragraph" w:styleId="E-mailSignature">
    <w:name w:val="E-mail Signature"/>
    <w:basedOn w:val="Normal"/>
    <w:link w:val="E-mailSignatureChar"/>
    <w:rsid w:val="00844C99"/>
    <w:pPr>
      <w:spacing w:after="0"/>
    </w:pPr>
  </w:style>
  <w:style w:type="character" w:customStyle="1" w:styleId="E-mailSignatureChar">
    <w:name w:val="E-mail Signature Char"/>
    <w:basedOn w:val="DefaultParagraphFont"/>
    <w:link w:val="E-mailSignature"/>
    <w:rsid w:val="00844C99"/>
    <w:rPr>
      <w:rFonts w:ascii="Arial" w:eastAsiaTheme="minorHAnsi" w:hAnsi="Arial" w:cstheme="minorBidi"/>
      <w:lang w:eastAsia="en-US"/>
    </w:rPr>
  </w:style>
  <w:style w:type="character" w:styleId="Emphasis">
    <w:name w:val="Emphasis"/>
    <w:basedOn w:val="DefaultParagraphFont"/>
    <w:qFormat/>
    <w:rsid w:val="00844C99"/>
    <w:rPr>
      <w:i/>
      <w:iCs/>
    </w:rPr>
  </w:style>
  <w:style w:type="character" w:styleId="EndnoteReference">
    <w:name w:val="endnote reference"/>
    <w:basedOn w:val="DefaultParagraphFont"/>
    <w:rsid w:val="00844C99"/>
    <w:rPr>
      <w:vertAlign w:val="superscript"/>
    </w:rPr>
  </w:style>
  <w:style w:type="character" w:styleId="FootnoteReference">
    <w:name w:val="footnote reference"/>
    <w:basedOn w:val="DefaultParagraphFont"/>
    <w:rsid w:val="00844C99"/>
    <w:rPr>
      <w:vertAlign w:val="superscript"/>
    </w:rPr>
  </w:style>
  <w:style w:type="character" w:styleId="HTMLAcronym">
    <w:name w:val="HTML Acronym"/>
    <w:basedOn w:val="DefaultParagraphFont"/>
    <w:rsid w:val="00844C99"/>
  </w:style>
  <w:style w:type="paragraph" w:styleId="HTMLAddress">
    <w:name w:val="HTML Address"/>
    <w:basedOn w:val="Normal"/>
    <w:link w:val="HTMLAddressChar"/>
    <w:rsid w:val="00844C99"/>
    <w:pPr>
      <w:spacing w:after="0"/>
    </w:pPr>
    <w:rPr>
      <w:i/>
      <w:iCs/>
    </w:rPr>
  </w:style>
  <w:style w:type="character" w:customStyle="1" w:styleId="HTMLAddressChar">
    <w:name w:val="HTML Address Char"/>
    <w:basedOn w:val="DefaultParagraphFont"/>
    <w:link w:val="HTMLAddress"/>
    <w:rsid w:val="00844C99"/>
    <w:rPr>
      <w:rFonts w:ascii="Arial" w:eastAsiaTheme="minorHAnsi" w:hAnsi="Arial" w:cstheme="minorBidi"/>
      <w:i/>
      <w:iCs/>
      <w:lang w:eastAsia="en-US"/>
    </w:rPr>
  </w:style>
  <w:style w:type="character" w:styleId="HTMLCite">
    <w:name w:val="HTML Cite"/>
    <w:basedOn w:val="DefaultParagraphFont"/>
    <w:rsid w:val="00844C99"/>
    <w:rPr>
      <w:i/>
      <w:iCs/>
    </w:rPr>
  </w:style>
  <w:style w:type="character" w:styleId="HTMLCode">
    <w:name w:val="HTML Code"/>
    <w:basedOn w:val="DefaultParagraphFont"/>
    <w:rsid w:val="00844C99"/>
    <w:rPr>
      <w:rFonts w:ascii="Consolas" w:hAnsi="Consolas" w:cs="Consolas"/>
      <w:sz w:val="20"/>
      <w:szCs w:val="20"/>
    </w:rPr>
  </w:style>
  <w:style w:type="character" w:styleId="HTMLDefinition">
    <w:name w:val="HTML Definition"/>
    <w:basedOn w:val="DefaultParagraphFont"/>
    <w:rsid w:val="00844C99"/>
    <w:rPr>
      <w:i/>
      <w:iCs/>
    </w:rPr>
  </w:style>
  <w:style w:type="character" w:styleId="HTMLKeyboard">
    <w:name w:val="HTML Keyboard"/>
    <w:basedOn w:val="DefaultParagraphFont"/>
    <w:rsid w:val="00844C99"/>
    <w:rPr>
      <w:rFonts w:ascii="Consolas" w:hAnsi="Consolas" w:cs="Consolas"/>
      <w:sz w:val="20"/>
      <w:szCs w:val="20"/>
    </w:rPr>
  </w:style>
  <w:style w:type="paragraph" w:styleId="HTMLPreformatted">
    <w:name w:val="HTML Preformatted"/>
    <w:basedOn w:val="Normal"/>
    <w:link w:val="HTMLPreformattedChar"/>
    <w:rsid w:val="00844C99"/>
    <w:pPr>
      <w:spacing w:after="0"/>
    </w:pPr>
    <w:rPr>
      <w:rFonts w:ascii="Consolas" w:hAnsi="Consolas" w:cs="Consolas"/>
    </w:rPr>
  </w:style>
  <w:style w:type="character" w:customStyle="1" w:styleId="HTMLPreformattedChar">
    <w:name w:val="HTML Preformatted Char"/>
    <w:basedOn w:val="DefaultParagraphFont"/>
    <w:link w:val="HTMLPreformatted"/>
    <w:rsid w:val="00844C99"/>
    <w:rPr>
      <w:rFonts w:ascii="Consolas" w:eastAsiaTheme="minorHAnsi" w:hAnsi="Consolas" w:cs="Consolas"/>
      <w:lang w:eastAsia="en-US"/>
    </w:rPr>
  </w:style>
  <w:style w:type="character" w:styleId="HTMLSample">
    <w:name w:val="HTML Sample"/>
    <w:basedOn w:val="DefaultParagraphFont"/>
    <w:rsid w:val="00844C99"/>
    <w:rPr>
      <w:rFonts w:ascii="Consolas" w:hAnsi="Consolas" w:cs="Consolas"/>
      <w:sz w:val="24"/>
      <w:szCs w:val="24"/>
    </w:rPr>
  </w:style>
  <w:style w:type="character" w:styleId="HTMLTypewriter">
    <w:name w:val="HTML Typewriter"/>
    <w:basedOn w:val="DefaultParagraphFont"/>
    <w:rsid w:val="00844C99"/>
    <w:rPr>
      <w:rFonts w:ascii="Consolas" w:hAnsi="Consolas" w:cs="Consolas"/>
      <w:sz w:val="20"/>
      <w:szCs w:val="20"/>
    </w:rPr>
  </w:style>
  <w:style w:type="character" w:styleId="HTMLVariable">
    <w:name w:val="HTML Variable"/>
    <w:basedOn w:val="DefaultParagraphFont"/>
    <w:rsid w:val="00844C99"/>
    <w:rPr>
      <w:i/>
      <w:iCs/>
    </w:rPr>
  </w:style>
  <w:style w:type="paragraph" w:styleId="Index2">
    <w:name w:val="index 2"/>
    <w:basedOn w:val="Normal"/>
    <w:next w:val="Normal"/>
    <w:autoRedefine/>
    <w:rsid w:val="00844C99"/>
    <w:pPr>
      <w:spacing w:after="0"/>
      <w:ind w:left="400" w:hanging="200"/>
    </w:pPr>
  </w:style>
  <w:style w:type="paragraph" w:styleId="Index3">
    <w:name w:val="index 3"/>
    <w:basedOn w:val="Normal"/>
    <w:next w:val="Normal"/>
    <w:autoRedefine/>
    <w:rsid w:val="00844C99"/>
    <w:pPr>
      <w:spacing w:after="0"/>
      <w:ind w:left="600" w:hanging="200"/>
    </w:pPr>
  </w:style>
  <w:style w:type="paragraph" w:styleId="Index4">
    <w:name w:val="index 4"/>
    <w:basedOn w:val="Normal"/>
    <w:next w:val="Normal"/>
    <w:autoRedefine/>
    <w:rsid w:val="00844C99"/>
    <w:pPr>
      <w:spacing w:after="0"/>
      <w:ind w:left="800" w:hanging="200"/>
    </w:pPr>
  </w:style>
  <w:style w:type="paragraph" w:styleId="Index5">
    <w:name w:val="index 5"/>
    <w:basedOn w:val="Normal"/>
    <w:next w:val="Normal"/>
    <w:autoRedefine/>
    <w:rsid w:val="00844C99"/>
    <w:pPr>
      <w:spacing w:after="0"/>
      <w:ind w:left="1000" w:hanging="200"/>
    </w:pPr>
  </w:style>
  <w:style w:type="paragraph" w:styleId="Index6">
    <w:name w:val="index 6"/>
    <w:basedOn w:val="Normal"/>
    <w:next w:val="Normal"/>
    <w:autoRedefine/>
    <w:rsid w:val="00844C99"/>
    <w:pPr>
      <w:spacing w:after="0"/>
      <w:ind w:left="1200" w:hanging="200"/>
    </w:pPr>
  </w:style>
  <w:style w:type="paragraph" w:styleId="Index7">
    <w:name w:val="index 7"/>
    <w:basedOn w:val="Normal"/>
    <w:next w:val="Normal"/>
    <w:autoRedefine/>
    <w:rsid w:val="00844C99"/>
    <w:pPr>
      <w:spacing w:after="0"/>
      <w:ind w:left="1400" w:hanging="200"/>
    </w:pPr>
  </w:style>
  <w:style w:type="paragraph" w:styleId="Index8">
    <w:name w:val="index 8"/>
    <w:basedOn w:val="Normal"/>
    <w:next w:val="Normal"/>
    <w:autoRedefine/>
    <w:rsid w:val="00844C99"/>
    <w:pPr>
      <w:spacing w:after="0"/>
      <w:ind w:left="1600" w:hanging="200"/>
    </w:pPr>
  </w:style>
  <w:style w:type="paragraph" w:styleId="Index9">
    <w:name w:val="index 9"/>
    <w:basedOn w:val="Normal"/>
    <w:next w:val="Normal"/>
    <w:autoRedefine/>
    <w:rsid w:val="00844C99"/>
    <w:pPr>
      <w:spacing w:after="0"/>
      <w:ind w:left="1800" w:hanging="200"/>
    </w:pPr>
  </w:style>
  <w:style w:type="character" w:styleId="IntenseEmphasis">
    <w:name w:val="Intense Emphasis"/>
    <w:basedOn w:val="DefaultParagraphFont"/>
    <w:uiPriority w:val="21"/>
    <w:qFormat/>
    <w:rsid w:val="00844C99"/>
    <w:rPr>
      <w:b/>
      <w:bCs/>
      <w:i/>
      <w:iCs/>
      <w:color w:val="4F81BD" w:themeColor="accent1"/>
    </w:rPr>
  </w:style>
  <w:style w:type="paragraph" w:styleId="IntenseQuote">
    <w:name w:val="Intense Quote"/>
    <w:basedOn w:val="Normal"/>
    <w:next w:val="Normal"/>
    <w:link w:val="IntenseQuoteChar"/>
    <w:uiPriority w:val="30"/>
    <w:qFormat/>
    <w:rsid w:val="00844C9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4C99"/>
    <w:rPr>
      <w:rFonts w:ascii="Arial" w:eastAsiaTheme="minorHAnsi" w:hAnsi="Arial" w:cstheme="minorBidi"/>
      <w:b/>
      <w:bCs/>
      <w:i/>
      <w:iCs/>
      <w:color w:val="4F81BD" w:themeColor="accent1"/>
      <w:lang w:eastAsia="en-US"/>
    </w:rPr>
  </w:style>
  <w:style w:type="character" w:styleId="IntenseReference">
    <w:name w:val="Intense Reference"/>
    <w:basedOn w:val="DefaultParagraphFont"/>
    <w:uiPriority w:val="32"/>
    <w:qFormat/>
    <w:rsid w:val="00844C99"/>
    <w:rPr>
      <w:b/>
      <w:bCs/>
      <w:smallCaps/>
      <w:color w:val="C0504D" w:themeColor="accent2"/>
      <w:spacing w:val="5"/>
      <w:u w:val="single"/>
    </w:rPr>
  </w:style>
  <w:style w:type="table" w:styleId="LightGrid">
    <w:name w:val="Light Grid"/>
    <w:basedOn w:val="TableNormal"/>
    <w:uiPriority w:val="62"/>
    <w:rsid w:val="00844C9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4C9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4C99"/>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4C99"/>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4C99"/>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4C99"/>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4C9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4C9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4C9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4C99"/>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4C99"/>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4C99"/>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4C99"/>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4C9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4C9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4C9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4C99"/>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4C99"/>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4C99"/>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4C99"/>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4C99"/>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rsid w:val="00844C99"/>
  </w:style>
  <w:style w:type="paragraph" w:styleId="List">
    <w:name w:val="List"/>
    <w:basedOn w:val="Normal"/>
    <w:rsid w:val="00844C99"/>
    <w:pPr>
      <w:ind w:left="283" w:hanging="283"/>
      <w:contextualSpacing/>
    </w:pPr>
  </w:style>
  <w:style w:type="paragraph" w:styleId="List2">
    <w:name w:val="List 2"/>
    <w:basedOn w:val="Normal"/>
    <w:rsid w:val="00844C99"/>
    <w:pPr>
      <w:ind w:left="566" w:hanging="283"/>
      <w:contextualSpacing/>
    </w:pPr>
  </w:style>
  <w:style w:type="paragraph" w:styleId="List3">
    <w:name w:val="List 3"/>
    <w:basedOn w:val="Normal"/>
    <w:rsid w:val="00844C99"/>
    <w:pPr>
      <w:ind w:left="849" w:hanging="283"/>
      <w:contextualSpacing/>
    </w:pPr>
  </w:style>
  <w:style w:type="paragraph" w:styleId="List4">
    <w:name w:val="List 4"/>
    <w:basedOn w:val="Normal"/>
    <w:rsid w:val="00844C99"/>
    <w:pPr>
      <w:ind w:left="1132" w:hanging="283"/>
      <w:contextualSpacing/>
    </w:pPr>
  </w:style>
  <w:style w:type="paragraph" w:styleId="List5">
    <w:name w:val="List 5"/>
    <w:basedOn w:val="Normal"/>
    <w:rsid w:val="00844C99"/>
    <w:pPr>
      <w:ind w:left="1415" w:hanging="283"/>
      <w:contextualSpacing/>
    </w:pPr>
  </w:style>
  <w:style w:type="paragraph" w:styleId="ListBullet2">
    <w:name w:val="List Bullet 2"/>
    <w:basedOn w:val="Normal"/>
    <w:rsid w:val="00844C99"/>
    <w:pPr>
      <w:numPr>
        <w:numId w:val="25"/>
      </w:numPr>
      <w:contextualSpacing/>
    </w:pPr>
  </w:style>
  <w:style w:type="paragraph" w:styleId="ListBullet3">
    <w:name w:val="List Bullet 3"/>
    <w:basedOn w:val="Normal"/>
    <w:rsid w:val="00844C99"/>
    <w:pPr>
      <w:numPr>
        <w:numId w:val="26"/>
      </w:numPr>
      <w:contextualSpacing/>
    </w:pPr>
  </w:style>
  <w:style w:type="paragraph" w:styleId="ListBullet4">
    <w:name w:val="List Bullet 4"/>
    <w:basedOn w:val="Normal"/>
    <w:rsid w:val="00844C99"/>
    <w:pPr>
      <w:numPr>
        <w:numId w:val="27"/>
      </w:numPr>
      <w:contextualSpacing/>
    </w:pPr>
  </w:style>
  <w:style w:type="paragraph" w:styleId="ListBullet5">
    <w:name w:val="List Bullet 5"/>
    <w:basedOn w:val="Normal"/>
    <w:rsid w:val="00844C99"/>
    <w:pPr>
      <w:numPr>
        <w:numId w:val="28"/>
      </w:numPr>
      <w:contextualSpacing/>
    </w:pPr>
  </w:style>
  <w:style w:type="paragraph" w:styleId="ListContinue">
    <w:name w:val="List Continue"/>
    <w:basedOn w:val="Normal"/>
    <w:rsid w:val="00844C99"/>
    <w:pPr>
      <w:spacing w:after="120"/>
      <w:ind w:left="283"/>
      <w:contextualSpacing/>
    </w:pPr>
  </w:style>
  <w:style w:type="paragraph" w:styleId="ListContinue2">
    <w:name w:val="List Continue 2"/>
    <w:basedOn w:val="Normal"/>
    <w:rsid w:val="00844C99"/>
    <w:pPr>
      <w:spacing w:after="120"/>
      <w:ind w:left="566"/>
      <w:contextualSpacing/>
    </w:pPr>
  </w:style>
  <w:style w:type="paragraph" w:styleId="ListContinue3">
    <w:name w:val="List Continue 3"/>
    <w:basedOn w:val="Normal"/>
    <w:rsid w:val="00844C99"/>
    <w:pPr>
      <w:spacing w:after="120"/>
      <w:ind w:left="849"/>
      <w:contextualSpacing/>
    </w:pPr>
  </w:style>
  <w:style w:type="paragraph" w:styleId="ListContinue4">
    <w:name w:val="List Continue 4"/>
    <w:basedOn w:val="Normal"/>
    <w:rsid w:val="00844C99"/>
    <w:pPr>
      <w:spacing w:after="120"/>
      <w:ind w:left="1132"/>
      <w:contextualSpacing/>
    </w:pPr>
  </w:style>
  <w:style w:type="paragraph" w:styleId="ListContinue5">
    <w:name w:val="List Continue 5"/>
    <w:basedOn w:val="Normal"/>
    <w:rsid w:val="00844C99"/>
    <w:pPr>
      <w:spacing w:after="120"/>
      <w:ind w:left="1415"/>
      <w:contextualSpacing/>
    </w:pPr>
  </w:style>
  <w:style w:type="paragraph" w:styleId="ListNumber">
    <w:name w:val="List Number"/>
    <w:basedOn w:val="Normal"/>
    <w:rsid w:val="00844C99"/>
    <w:pPr>
      <w:numPr>
        <w:numId w:val="29"/>
      </w:numPr>
      <w:contextualSpacing/>
    </w:pPr>
  </w:style>
  <w:style w:type="paragraph" w:styleId="ListNumber2">
    <w:name w:val="List Number 2"/>
    <w:basedOn w:val="Normal"/>
    <w:rsid w:val="00844C99"/>
    <w:pPr>
      <w:numPr>
        <w:numId w:val="30"/>
      </w:numPr>
      <w:contextualSpacing/>
    </w:pPr>
  </w:style>
  <w:style w:type="paragraph" w:styleId="ListNumber3">
    <w:name w:val="List Number 3"/>
    <w:basedOn w:val="Normal"/>
    <w:rsid w:val="00844C99"/>
    <w:pPr>
      <w:numPr>
        <w:numId w:val="31"/>
      </w:numPr>
      <w:contextualSpacing/>
    </w:pPr>
  </w:style>
  <w:style w:type="paragraph" w:styleId="ListNumber4">
    <w:name w:val="List Number 4"/>
    <w:basedOn w:val="Normal"/>
    <w:rsid w:val="00844C99"/>
    <w:pPr>
      <w:numPr>
        <w:numId w:val="32"/>
      </w:numPr>
      <w:contextualSpacing/>
    </w:pPr>
  </w:style>
  <w:style w:type="paragraph" w:styleId="ListNumber5">
    <w:name w:val="List Number 5"/>
    <w:basedOn w:val="Normal"/>
    <w:rsid w:val="00844C99"/>
    <w:pPr>
      <w:numPr>
        <w:numId w:val="33"/>
      </w:numPr>
      <w:contextualSpacing/>
    </w:pPr>
  </w:style>
  <w:style w:type="paragraph" w:styleId="MacroText">
    <w:name w:val="macro"/>
    <w:link w:val="MacroTextChar"/>
    <w:rsid w:val="00844C99"/>
    <w:pPr>
      <w:tabs>
        <w:tab w:val="left" w:pos="480"/>
        <w:tab w:val="left" w:pos="960"/>
        <w:tab w:val="left" w:pos="1440"/>
        <w:tab w:val="left" w:pos="1920"/>
        <w:tab w:val="left" w:pos="2400"/>
        <w:tab w:val="left" w:pos="2880"/>
        <w:tab w:val="left" w:pos="3360"/>
        <w:tab w:val="left" w:pos="3840"/>
        <w:tab w:val="left" w:pos="4320"/>
      </w:tabs>
    </w:pPr>
    <w:rPr>
      <w:rFonts w:ascii="Consolas" w:eastAsiaTheme="minorHAnsi" w:hAnsi="Consolas" w:cs="Consolas"/>
      <w:lang w:eastAsia="en-US"/>
    </w:rPr>
  </w:style>
  <w:style w:type="character" w:customStyle="1" w:styleId="MacroTextChar">
    <w:name w:val="Macro Text Char"/>
    <w:basedOn w:val="DefaultParagraphFont"/>
    <w:link w:val="MacroText"/>
    <w:rsid w:val="00844C99"/>
    <w:rPr>
      <w:rFonts w:ascii="Consolas" w:eastAsiaTheme="minorHAnsi" w:hAnsi="Consolas" w:cs="Consolas"/>
      <w:lang w:eastAsia="en-US"/>
    </w:rPr>
  </w:style>
  <w:style w:type="table" w:styleId="MediumGrid1">
    <w:name w:val="Medium Grid 1"/>
    <w:basedOn w:val="TableNormal"/>
    <w:uiPriority w:val="67"/>
    <w:rsid w:val="00844C9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4C99"/>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4C99"/>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4C99"/>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4C99"/>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4C99"/>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4C99"/>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4C9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4C9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4C9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4C99"/>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4C99"/>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4C99"/>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4C99"/>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4C99"/>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4C99"/>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4C9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44C9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4C99"/>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4C99"/>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4C99"/>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4C99"/>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4C99"/>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4C99"/>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4C9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44C99"/>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844C99"/>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844C99"/>
    <w:rPr>
      <w:rFonts w:ascii="Arial" w:eastAsiaTheme="minorHAnsi" w:hAnsi="Arial" w:cstheme="minorBidi"/>
      <w:lang w:eastAsia="en-US"/>
    </w:rPr>
  </w:style>
  <w:style w:type="paragraph" w:styleId="NormalIndent">
    <w:name w:val="Normal Indent"/>
    <w:basedOn w:val="Normal"/>
    <w:rsid w:val="00844C99"/>
    <w:pPr>
      <w:ind w:left="720"/>
    </w:pPr>
  </w:style>
  <w:style w:type="paragraph" w:styleId="NoteHeading">
    <w:name w:val="Note Heading"/>
    <w:basedOn w:val="Normal"/>
    <w:next w:val="Normal"/>
    <w:link w:val="NoteHeadingChar"/>
    <w:rsid w:val="00844C99"/>
    <w:pPr>
      <w:spacing w:after="0"/>
    </w:pPr>
  </w:style>
  <w:style w:type="character" w:customStyle="1" w:styleId="NoteHeadingChar">
    <w:name w:val="Note Heading Char"/>
    <w:basedOn w:val="DefaultParagraphFont"/>
    <w:link w:val="NoteHeading"/>
    <w:rsid w:val="00844C99"/>
    <w:rPr>
      <w:rFonts w:ascii="Arial" w:eastAsiaTheme="minorHAnsi" w:hAnsi="Arial" w:cstheme="minorBidi"/>
      <w:lang w:eastAsia="en-US"/>
    </w:rPr>
  </w:style>
  <w:style w:type="character" w:styleId="PlaceholderText">
    <w:name w:val="Placeholder Text"/>
    <w:basedOn w:val="DefaultParagraphFont"/>
    <w:uiPriority w:val="99"/>
    <w:semiHidden/>
    <w:rsid w:val="00844C99"/>
    <w:rPr>
      <w:color w:val="808080"/>
    </w:rPr>
  </w:style>
  <w:style w:type="paragraph" w:styleId="PlainText">
    <w:name w:val="Plain Text"/>
    <w:basedOn w:val="Normal"/>
    <w:link w:val="PlainTextChar"/>
    <w:rsid w:val="00844C99"/>
    <w:pPr>
      <w:spacing w:after="0"/>
    </w:pPr>
    <w:rPr>
      <w:rFonts w:ascii="Consolas" w:hAnsi="Consolas" w:cs="Consolas"/>
      <w:sz w:val="21"/>
      <w:szCs w:val="21"/>
    </w:rPr>
  </w:style>
  <w:style w:type="character" w:customStyle="1" w:styleId="PlainTextChar">
    <w:name w:val="Plain Text Char"/>
    <w:basedOn w:val="DefaultParagraphFont"/>
    <w:link w:val="PlainText"/>
    <w:rsid w:val="00844C99"/>
    <w:rPr>
      <w:rFonts w:ascii="Consolas" w:eastAsiaTheme="minorHAnsi" w:hAnsi="Consolas" w:cs="Consolas"/>
      <w:sz w:val="21"/>
      <w:szCs w:val="21"/>
      <w:lang w:eastAsia="en-US"/>
    </w:rPr>
  </w:style>
  <w:style w:type="paragraph" w:styleId="Quote">
    <w:name w:val="Quote"/>
    <w:basedOn w:val="Normal"/>
    <w:next w:val="Normal"/>
    <w:link w:val="QuoteChar"/>
    <w:uiPriority w:val="29"/>
    <w:qFormat/>
    <w:rsid w:val="00844C99"/>
    <w:rPr>
      <w:i/>
      <w:iCs/>
      <w:color w:val="000000" w:themeColor="text1"/>
    </w:rPr>
  </w:style>
  <w:style w:type="character" w:customStyle="1" w:styleId="QuoteChar">
    <w:name w:val="Quote Char"/>
    <w:basedOn w:val="DefaultParagraphFont"/>
    <w:link w:val="Quote"/>
    <w:uiPriority w:val="29"/>
    <w:rsid w:val="00844C99"/>
    <w:rPr>
      <w:rFonts w:ascii="Arial" w:eastAsiaTheme="minorHAnsi" w:hAnsi="Arial" w:cstheme="minorBidi"/>
      <w:i/>
      <w:iCs/>
      <w:color w:val="000000" w:themeColor="text1"/>
      <w:lang w:eastAsia="en-US"/>
    </w:rPr>
  </w:style>
  <w:style w:type="paragraph" w:styleId="Salutation">
    <w:name w:val="Salutation"/>
    <w:basedOn w:val="Normal"/>
    <w:next w:val="Normal"/>
    <w:link w:val="SalutationChar"/>
    <w:rsid w:val="00844C99"/>
  </w:style>
  <w:style w:type="character" w:customStyle="1" w:styleId="SalutationChar">
    <w:name w:val="Salutation Char"/>
    <w:basedOn w:val="DefaultParagraphFont"/>
    <w:link w:val="Salutation"/>
    <w:rsid w:val="00844C99"/>
    <w:rPr>
      <w:rFonts w:ascii="Arial" w:eastAsiaTheme="minorHAnsi" w:hAnsi="Arial" w:cstheme="minorBidi"/>
      <w:lang w:eastAsia="en-US"/>
    </w:rPr>
  </w:style>
  <w:style w:type="table" w:styleId="Table3Deffects1">
    <w:name w:val="Table 3D effects 1"/>
    <w:basedOn w:val="TableNormal"/>
    <w:rsid w:val="00844C99"/>
    <w:pPr>
      <w:spacing w:after="24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44C99"/>
    <w:pPr>
      <w:spacing w:after="24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44C99"/>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44C99"/>
    <w:pPr>
      <w:spacing w:after="24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44C99"/>
    <w:pPr>
      <w:spacing w:after="24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44C99"/>
    <w:pPr>
      <w:spacing w:after="24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44C99"/>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44C99"/>
    <w:pPr>
      <w:spacing w:after="24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44C99"/>
    <w:pPr>
      <w:spacing w:after="24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44C99"/>
    <w:pPr>
      <w:spacing w:after="24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44C99"/>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44C99"/>
    <w:pPr>
      <w:spacing w:after="24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44C99"/>
    <w:pPr>
      <w:spacing w:after="24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44C99"/>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44C99"/>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44C99"/>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44C99"/>
    <w:pPr>
      <w:spacing w:after="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844C99"/>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44C99"/>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44C99"/>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44C99"/>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44C99"/>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44C99"/>
    <w:pPr>
      <w:spacing w:after="24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44C99"/>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44C99"/>
    <w:pPr>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44C99"/>
    <w:pPr>
      <w:spacing w:after="24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44C99"/>
    <w:pPr>
      <w:spacing w:after="24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44C99"/>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44C99"/>
    <w:pPr>
      <w:spacing w:after="24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44C99"/>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44C99"/>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44C99"/>
    <w:pPr>
      <w:spacing w:after="24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44C99"/>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44C99"/>
    <w:pPr>
      <w:spacing w:after="0"/>
      <w:ind w:left="200" w:hanging="200"/>
    </w:pPr>
  </w:style>
  <w:style w:type="paragraph" w:styleId="TableofFigures">
    <w:name w:val="table of figures"/>
    <w:basedOn w:val="Normal"/>
    <w:next w:val="Normal"/>
    <w:rsid w:val="00844C99"/>
    <w:pPr>
      <w:spacing w:after="0"/>
    </w:pPr>
  </w:style>
  <w:style w:type="table" w:styleId="TableProfessional">
    <w:name w:val="Table Professional"/>
    <w:basedOn w:val="TableNormal"/>
    <w:rsid w:val="00844C99"/>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44C99"/>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44C99"/>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44C99"/>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44C99"/>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44C99"/>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44C99"/>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44C99"/>
    <w:pPr>
      <w:spacing w:after="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44C99"/>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44C99"/>
    <w:pPr>
      <w:spacing w:after="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arCarCharCharCarCar1">
    <w:name w:val="Car Car Char Char Car Car1"/>
    <w:basedOn w:val="Normal"/>
    <w:rsid w:val="00E5256B"/>
    <w:pPr>
      <w:spacing w:after="160" w:line="240" w:lineRule="exact"/>
      <w:jc w:val="both"/>
    </w:pPr>
    <w:rPr>
      <w:rFonts w:eastAsia="Times New Roman" w:cs="Times New Roman"/>
      <w:lang w:eastAsia="en-GB"/>
    </w:rPr>
  </w:style>
  <w:style w:type="paragraph" w:styleId="Revision">
    <w:name w:val="Revision"/>
    <w:hidden/>
    <w:uiPriority w:val="99"/>
    <w:semiHidden/>
    <w:rsid w:val="001F66B8"/>
    <w:rPr>
      <w:rFonts w:ascii="Arial" w:eastAsiaTheme="minorHAnsi" w:hAnsi="Arial"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133183">
      <w:bodyDiv w:val="1"/>
      <w:marLeft w:val="0"/>
      <w:marRight w:val="0"/>
      <w:marTop w:val="0"/>
      <w:marBottom w:val="0"/>
      <w:divBdr>
        <w:top w:val="none" w:sz="0" w:space="0" w:color="auto"/>
        <w:left w:val="none" w:sz="0" w:space="0" w:color="auto"/>
        <w:bottom w:val="none" w:sz="0" w:space="0" w:color="auto"/>
        <w:right w:val="none" w:sz="0" w:space="0" w:color="auto"/>
      </w:divBdr>
    </w:div>
    <w:div w:id="178680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rotect-eu.mimecast.com/s/Y2LkC66kruyk97MU6x2Y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tect-eu.mimecast.com/s/sUrnC58jqu68K3RuzBDS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local%20files\office\bptemplates\iManageTemplates\Agree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17445FF1D0454CA794EC0FD26CB1F9" ma:contentTypeVersion="11" ma:contentTypeDescription="Create a new document." ma:contentTypeScope="" ma:versionID="e07201a10aecce7c60486cb195d6f999">
  <xsd:schema xmlns:xsd="http://www.w3.org/2001/XMLSchema" xmlns:xs="http://www.w3.org/2001/XMLSchema" xmlns:p="http://schemas.microsoft.com/office/2006/metadata/properties" xmlns:ns3="383f8661-4ff4-43c9-bd28-849f8c7bc549" xmlns:ns4="d5c01d9f-5578-46e3-a6b7-036227a100d7" targetNamespace="http://schemas.microsoft.com/office/2006/metadata/properties" ma:root="true" ma:fieldsID="9d8b0d7aaabaae03eebd1e3d1e89a991" ns3:_="" ns4:_="">
    <xsd:import namespace="383f8661-4ff4-43c9-bd28-849f8c7bc549"/>
    <xsd:import namespace="d5c01d9f-5578-46e3-a6b7-036227a100d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f8661-4ff4-43c9-bd28-849f8c7bc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c01d9f-5578-46e3-a6b7-036227a100d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8CBFA9-3954-4544-BC80-AA9BA4AAE614}">
  <ds:schemaRefs>
    <ds:schemaRef ds:uri="http://schemas.openxmlformats.org/officeDocument/2006/bibliography"/>
  </ds:schemaRefs>
</ds:datastoreItem>
</file>

<file path=customXml/itemProps2.xml><?xml version="1.0" encoding="utf-8"?>
<ds:datastoreItem xmlns:ds="http://schemas.openxmlformats.org/officeDocument/2006/customXml" ds:itemID="{D5767FE4-D94D-4DCE-8B2B-E19088D79510}">
  <ds:schemaRefs>
    <ds:schemaRef ds:uri="http://schemas.microsoft.com/sharepoint/v3/contenttype/forms"/>
  </ds:schemaRefs>
</ds:datastoreItem>
</file>

<file path=customXml/itemProps3.xml><?xml version="1.0" encoding="utf-8"?>
<ds:datastoreItem xmlns:ds="http://schemas.openxmlformats.org/officeDocument/2006/customXml" ds:itemID="{B91FD638-1025-41ED-BEDE-AE4F991D42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f8661-4ff4-43c9-bd28-849f8c7bc549"/>
    <ds:schemaRef ds:uri="d5c01d9f-5578-46e3-a6b7-036227a100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49B554-B8AE-4E0D-A084-DF5787E13344}">
  <ds:schemaRefs>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purl.org/dc/dcmitype/"/>
    <ds:schemaRef ds:uri="http://purl.org/dc/terms/"/>
    <ds:schemaRef ds:uri="http://schemas.microsoft.com/office/infopath/2007/PartnerControls"/>
    <ds:schemaRef ds:uri="d5c01d9f-5578-46e3-a6b7-036227a100d7"/>
    <ds:schemaRef ds:uri="383f8661-4ff4-43c9-bd28-849f8c7bc549"/>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Agreement</Template>
  <TotalTime>1</TotalTime>
  <Pages>11</Pages>
  <Words>3798</Words>
  <Characters>21568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Leigh</dc:creator>
  <cp:keywords/>
  <cp:lastModifiedBy>Lee Rhodes</cp:lastModifiedBy>
  <cp:revision>3</cp:revision>
  <cp:lastPrinted>2019-08-29T08:35:00Z</cp:lastPrinted>
  <dcterms:created xsi:type="dcterms:W3CDTF">2021-09-20T15:08:00Z</dcterms:created>
  <dcterms:modified xsi:type="dcterms:W3CDTF">2021-09-20T15:08:00Z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Ref">
    <vt:lpwstr>AC_164099721_5</vt:lpwstr>
  </property>
  <property fmtid="{D5CDD505-2E9C-101B-9397-08002B2CF9AE}" pid="3" name="WSFooter">
    <vt:lpwstr>Active\164099721\4</vt:lpwstr>
  </property>
  <property fmtid="{D5CDD505-2E9C-101B-9397-08002B2CF9AE}" pid="4" name="ContentTypeId">
    <vt:lpwstr>0x010100A917445FF1D0454CA794EC0FD26CB1F9</vt:lpwstr>
  </property>
</Properties>
</file>