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color w:val="000000"/>
          <w:sz w:val="32"/>
        </w:rPr>
        <w:t>TRƯỜNG ĐẠI HỌC SÀI GÒN</w:t>
      </w:r>
    </w:p>
    <w:p>
      <w:pPr>
        <w:spacing w:after="200"/>
        <w:jc w:val="center"/>
      </w:pPr>
      <w:r>
        <w:rPr>
          <w:rFonts w:ascii="Times New Roman" w:hAnsi="Times New Roman" w:eastAsia="Times New Roman"/>
          <w:b/>
          <w:color w:val="000000"/>
          <w:sz w:val="30"/>
        </w:rPr>
        <w:t>KHOA CÔNG NGHỆ THÔNG TIN</w:t>
      </w:r>
    </w:p>
    <w:p>
      <w:pPr>
        <w:spacing w:after="200"/>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325880" cy="1325880"/>
                    </a:xfrm>
                    <a:prstGeom prst="rect"/>
                  </pic:spPr>
                </pic:pic>
              </a:graphicData>
            </a:graphic>
          </wp:inline>
        </w:drawing>
      </w:r>
    </w:p>
    <w:p>
      <w:pPr>
        <w:pStyle w:val="Title"/>
        <w:spacing w:before="80" w:after="160"/>
        <w:jc w:val="center"/>
      </w:pPr>
      <w:r>
        <w:t>BÁO CÁO THỰC HÀNH 06B</w:t>
      </w:r>
    </w:p>
    <w:p>
      <w:pPr>
        <w:spacing w:after="480"/>
        <w:jc w:val="center"/>
      </w:pPr>
      <w:r>
        <w:rPr>
          <w:rFonts w:ascii="Times New Roman" w:hAnsi="Times New Roman" w:eastAsia="Times New Roman"/>
          <w:b/>
          <w:color w:val="000000"/>
          <w:sz w:val="36"/>
        </w:rPr>
        <w:t>LẬP TRÌNH TƯƠNG TÁC CƠ SỞ DỮ LIỆU 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2448"/>
            <w:tcMar>
              <w:top w:w="85" w:type="dxa"/>
              <w:start w:w="80" w:type="dxa"/>
              <w:bottom w:w="85" w:type="dxa"/>
              <w:end w:w="80" w:type="dxa"/>
            </w:tcMar>
          </w:tcPr>
          <w:p>
            <w:pPr>
              <w:jc w:val="right"/>
            </w:pPr>
            <w:r>
              <w:rPr>
                <w:rFonts w:ascii="Times New Roman" w:hAnsi="Times New Roman" w:eastAsia="Times New Roman"/>
                <w:b/>
                <w:color w:val="000000"/>
                <w:sz w:val="26"/>
              </w:rPr>
              <w:t>Họ và tên:</w:t>
            </w:r>
          </w:p>
        </w:tc>
        <w:tc>
          <w:tcPr>
            <w:tcW w:type="dxa" w:w="6624"/>
            <w:tcMar>
              <w:top w:w="85" w:type="dxa"/>
              <w:start w:w="80" w:type="dxa"/>
              <w:bottom w:w="85" w:type="dxa"/>
              <w:end w:w="80" w:type="dxa"/>
            </w:tcMar>
          </w:tcPr>
          <w:p>
            <w:r>
              <w:rPr>
                <w:rFonts w:ascii="Times New Roman" w:hAnsi="Times New Roman" w:eastAsia="Times New Roman"/>
                <w:color w:val="000000"/>
                <w:sz w:val="26"/>
              </w:rPr>
              <w:t>Nguyễn Huỳnh Phương Đông</w:t>
            </w:r>
          </w:p>
        </w:tc>
      </w:tr>
      <w:tr>
        <w:tc>
          <w:tcPr>
            <w:tcW w:type="dxa" w:w="2448"/>
            <w:tcMar>
              <w:top w:w="85" w:type="dxa"/>
              <w:start w:w="80" w:type="dxa"/>
              <w:bottom w:w="85" w:type="dxa"/>
              <w:end w:w="80" w:type="dxa"/>
            </w:tcMar>
          </w:tcPr>
          <w:p>
            <w:pPr>
              <w:jc w:val="right"/>
            </w:pPr>
            <w:r>
              <w:rPr>
                <w:rFonts w:ascii="Times New Roman" w:hAnsi="Times New Roman" w:eastAsia="Times New Roman"/>
                <w:b/>
                <w:color w:val="000000"/>
                <w:sz w:val="26"/>
              </w:rPr>
              <w:t>Mã sinh viên:</w:t>
            </w:r>
          </w:p>
        </w:tc>
        <w:tc>
          <w:tcPr>
            <w:tcW w:type="dxa" w:w="6624"/>
            <w:tcMar>
              <w:top w:w="85" w:type="dxa"/>
              <w:start w:w="80" w:type="dxa"/>
              <w:bottom w:w="85" w:type="dxa"/>
              <w:end w:w="80" w:type="dxa"/>
            </w:tcMar>
          </w:tcPr>
          <w:p>
            <w:r>
              <w:rPr>
                <w:rFonts w:ascii="Times New Roman" w:hAnsi="Times New Roman" w:eastAsia="Times New Roman"/>
                <w:color w:val="000000"/>
                <w:sz w:val="26"/>
              </w:rPr>
              <w:t>3124411071</w:t>
            </w:r>
          </w:p>
        </w:tc>
      </w:tr>
      <w:tr>
        <w:tc>
          <w:tcPr>
            <w:tcW w:type="dxa" w:w="2448"/>
            <w:tcMar>
              <w:top w:w="85" w:type="dxa"/>
              <w:start w:w="80" w:type="dxa"/>
              <w:bottom w:w="85" w:type="dxa"/>
              <w:end w:w="80" w:type="dxa"/>
            </w:tcMar>
          </w:tcPr>
          <w:p>
            <w:pPr>
              <w:jc w:val="right"/>
            </w:pPr>
            <w:r>
              <w:rPr>
                <w:rFonts w:ascii="Times New Roman" w:hAnsi="Times New Roman" w:eastAsia="Times New Roman"/>
                <w:b/>
                <w:color w:val="000000"/>
                <w:sz w:val="26"/>
              </w:rPr>
              <w:t>Lớp học phần:</w:t>
            </w:r>
          </w:p>
        </w:tc>
        <w:tc>
          <w:tcPr>
            <w:tcW w:type="dxa" w:w="6624"/>
            <w:tcMar>
              <w:top w:w="85" w:type="dxa"/>
              <w:start w:w="80" w:type="dxa"/>
              <w:bottom w:w="85" w:type="dxa"/>
              <w:end w:w="80" w:type="dxa"/>
            </w:tcMar>
          </w:tcPr>
          <w:p>
            <w:r>
              <w:rPr>
                <w:rFonts w:ascii="Times New Roman" w:hAnsi="Times New Roman" w:eastAsia="Times New Roman"/>
                <w:color w:val="000000"/>
                <w:sz w:val="26"/>
              </w:rPr>
              <w:t>Ngôn ngữ lập trình C Sharp</w:t>
            </w:r>
          </w:p>
        </w:tc>
      </w:tr>
    </w:tbl>
    <w:p>
      <w:pPr>
        <w:sectPr>
          <w:headerReference w:type="default" r:id="rId9"/>
          <w:footerReference w:type="default" r:id="rId11"/>
          <w:pgSz w:w="12240" w:h="15840"/>
          <w:pgMar w:top="792" w:right="1152" w:bottom="1224" w:left="1152" w:header="720" w:footer="360" w:gutter="0"/>
          <w:cols w:space="720"/>
          <w:docGrid w:linePitch="360"/>
        </w:sectPr>
      </w:pPr>
    </w:p>
    <w:p>
      <w:pPr>
        <w:pStyle w:val="Title"/>
        <w:jc w:val="center"/>
      </w:pPr>
      <w:r>
        <w:t>NỘI DUNG BÁO CÁO THỰC HÀNH 06B</w:t>
      </w:r>
    </w:p>
    <w:p>
      <w:pPr>
        <w:spacing w:after="120" w:line="276" w:lineRule="auto"/>
        <w:ind w:firstLine="432"/>
        <w:jc w:val="both"/>
      </w:pPr>
      <w:r>
        <w:rPr>
          <w:rFonts w:ascii="Times New Roman" w:hAnsi="Times New Roman" w:eastAsia="Times New Roman"/>
          <w:color w:val="000000"/>
          <w:sz w:val="24"/>
        </w:rPr>
        <w:t>Bài thực hành sử dụng SqlCommand và SqlDataReader để kiểm tra khóa chính, khóa ngoại, nạp dữ liệu cho ComboBox và cập nhật SQL Server. Phạm vi gồm hai bài mẫu, hai bài tại lớp, hai bài nâng cao và ứng dụng quản lý cửa hàng với tồn kho, sản phẩm và hóa đơn.</w:t>
      </w:r>
    </w:p>
    <w:p>
      <w:pPr>
        <w:pStyle w:val="Heading1"/>
        <w:keepNext/>
        <w:spacing w:before="200" w:after="100"/>
      </w:pPr>
      <w:r>
        <w:t>Mục lục nội dung</w:t>
      </w:r>
    </w:p>
    <w:tbl>
      <w:tblPr>
        <w:tblW w:type="auto" w:w="0"/>
        <w:jc w:val="center"/>
        <w:tblLayout w:type="fixed"/>
        <w:tblLook w:firstColumn="1" w:firstRow="1" w:lastColumn="0" w:lastRow="0" w:noHBand="0" w:noVBand="1" w:val="04A0"/>
      </w:tblPr>
      <w:tblGrid>
        <w:gridCol w:w="4939"/>
        <w:gridCol w:w="4939"/>
      </w:tblGrid>
      <w:tr>
        <w:tc>
          <w:tcPr>
            <w:tcW w:type="dxa" w:w="1008"/>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Mục</w:t>
            </w:r>
          </w:p>
        </w:tc>
        <w:tc>
          <w:tcPr>
            <w:tcW w:type="dxa" w:w="8496"/>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Nội dung</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1</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Mục tiêu và phạm vi thực hiện</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2</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Kiến thức SqlCommand và SqlDataReader</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3</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Thiết kế hai cơ sở dữ liệu</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4</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Tổ chức mã nguồn và cách chạy</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5</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mẫu quản lý Khoa</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6</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mẫu quản lý Lớp</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7</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tại lớp quản lý Sinh viên</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8</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tại lớp quản lý Điểm</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9</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nâng cao danh sách Lớp</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10</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nâng cao lọc Điểm</w:t>
            </w:r>
          </w:p>
        </w:tc>
      </w:tr>
      <w:tr>
        <w:trPr>
          <w:trHeight w:hRule="atLeast"/>
        </w:trPr>
        <w:tc>
          <w:tcPr>
            <w:tcW w:type="dxa" w:w="100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11</w:t>
            </w:r>
          </w:p>
        </w:tc>
        <w:tc>
          <w:tcPr>
            <w:tcW w:type="dxa" w:w="8496"/>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Bài về nhà quản lý cửa hàng</w:t>
            </w:r>
          </w:p>
        </w:tc>
      </w:tr>
      <w:tr>
        <w:trPr>
          <w:trHeight w:hRule="atLeast"/>
        </w:trPr>
        <w:tc>
          <w:tcPr>
            <w:tcW w:type="dxa" w:w="100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12</w:t>
            </w:r>
          </w:p>
        </w:tc>
        <w:tc>
          <w:tcPr>
            <w:tcW w:type="dxa" w:w="8496"/>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Kiểm thử và kết luận</w:t>
            </w:r>
          </w:p>
        </w:tc>
      </w:tr>
    </w:tbl>
    <w:p>
      <w:pPr>
        <w:spacing w:after="20"/>
      </w:pPr>
    </w:p>
    <w:p>
      <w:pPr>
        <w:pStyle w:val="Heading1"/>
        <w:keepNext/>
        <w:spacing w:before="200" w:after="100"/>
      </w:pPr>
      <w:r>
        <w:t>1 Mục tiêu và phạm vi thực hiện</w:t>
      </w:r>
    </w:p>
    <w:p>
      <w:pPr>
        <w:pStyle w:val="ListBullet"/>
        <w:spacing w:after="60" w:line="264" w:lineRule="auto"/>
        <w:ind w:left="504"/>
      </w:pPr>
      <w:r>
        <w:rPr>
          <w:rFonts w:ascii="Times New Roman" w:hAnsi="Times New Roman" w:eastAsia="Times New Roman"/>
          <w:color w:val="000000"/>
          <w:sz w:val="24"/>
        </w:rPr>
        <w:t>Dùng SqlCommand với ExecuteScalar, ExecuteReader và ExecuteNonQuery.</w:t>
      </w:r>
    </w:p>
    <w:p>
      <w:pPr>
        <w:pStyle w:val="ListBullet"/>
        <w:spacing w:after="60" w:line="264" w:lineRule="auto"/>
        <w:ind w:left="504"/>
      </w:pPr>
      <w:r>
        <w:rPr>
          <w:rFonts w:ascii="Times New Roman" w:hAnsi="Times New Roman" w:eastAsia="Times New Roman"/>
          <w:color w:val="000000"/>
          <w:sz w:val="24"/>
        </w:rPr>
        <w:t>Dùng SqlDataReader nạp khóa ngoại vào ComboBox và kiểm tra dữ liệu trước thao tác.</w:t>
      </w:r>
    </w:p>
    <w:p>
      <w:pPr>
        <w:pStyle w:val="ListBullet"/>
        <w:spacing w:after="60" w:line="264" w:lineRule="auto"/>
        <w:ind w:left="504"/>
      </w:pPr>
      <w:r>
        <w:rPr>
          <w:rFonts w:ascii="Times New Roman" w:hAnsi="Times New Roman" w:eastAsia="Times New Roman"/>
          <w:color w:val="000000"/>
          <w:sz w:val="24"/>
        </w:rPr>
        <w:t>Hoàn thành CRUD cho Khoa, Lớp, Sinh viên và Điểm với câu lệnh có tham số.</w:t>
      </w:r>
    </w:p>
    <w:p>
      <w:pPr>
        <w:pStyle w:val="ListBullet"/>
        <w:spacing w:after="60" w:line="264" w:lineRule="auto"/>
        <w:ind w:left="504"/>
      </w:pPr>
      <w:r>
        <w:rPr>
          <w:rFonts w:ascii="Times New Roman" w:hAnsi="Times New Roman" w:eastAsia="Times New Roman"/>
          <w:color w:val="000000"/>
          <w:sz w:val="24"/>
        </w:rPr>
        <w:t>Hiển thị và lọc dữ liệu trên ListView, đồng thời tính tổng điểm theo kết quả lọc.</w:t>
      </w:r>
    </w:p>
    <w:p>
      <w:pPr>
        <w:pStyle w:val="ListBullet"/>
        <w:spacing w:after="60" w:line="264" w:lineRule="auto"/>
        <w:ind w:left="504"/>
      </w:pPr>
      <w:r>
        <w:rPr>
          <w:rFonts w:ascii="Times New Roman" w:hAnsi="Times New Roman" w:eastAsia="Times New Roman"/>
          <w:color w:val="000000"/>
          <w:sz w:val="24"/>
        </w:rPr>
        <w:t>Xây dựng QLCuaHang gồm tồn kho theo ngày, sản phẩm, hóa đơn và chi tiết hóa đơn.</w:t>
      </w:r>
    </w:p>
    <w:p>
      <w:pPr>
        <w:pStyle w:val="Heading1"/>
        <w:keepNext/>
        <w:spacing w:before="200" w:after="100"/>
      </w:pPr>
      <w:r>
        <w:t>2 Kiến thức SqlCommand và SqlDataReader</w:t>
      </w:r>
    </w:p>
    <w:p>
      <w:pPr>
        <w:spacing w:after="120" w:line="276" w:lineRule="auto"/>
        <w:ind w:firstLine="432"/>
        <w:jc w:val="both"/>
      </w:pPr>
      <w:r>
        <w:rPr>
          <w:rFonts w:ascii="Times New Roman" w:hAnsi="Times New Roman" w:eastAsia="Times New Roman"/>
          <w:color w:val="000000"/>
          <w:sz w:val="24"/>
        </w:rPr>
        <w:t>SqlCommand chứa câu lệnh SQL và các SqlParameter. ExecuteScalar phù hợp với phép kiểm tra tồn tại hoặc lấy mã tự tăng; ExecuteReader trả về luồng dữ liệu đọc tuần tự; ExecuteNonQuery trả về số dòng chịu tác động sau INSERT, UPDATE hoặc DELETE.</w:t>
      </w:r>
    </w:p>
    <w:tbl>
      <w:tblPr>
        <w:tblW w:type="auto" w:w="0"/>
        <w:jc w:val="center"/>
        <w:tblLayout w:type="fixed"/>
        <w:tblLook w:firstColumn="1" w:firstRow="1" w:lastColumn="0" w:lastRow="0" w:noHBand="0" w:noVBand="1" w:val="04A0"/>
      </w:tblPr>
      <w:tblGrid>
        <w:gridCol w:w="4939"/>
        <w:gridCol w:w="4939"/>
      </w:tblGrid>
      <w:tr>
        <w:tc>
          <w:tcPr>
            <w:tcW w:type="dxa" w:w="2160"/>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Phương thức</w:t>
            </w:r>
          </w:p>
        </w:tc>
        <w:tc>
          <w:tcPr>
            <w:tcW w:type="dxa" w:w="7344"/>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Cách dùng trong bài</w:t>
            </w:r>
          </w:p>
        </w:tc>
      </w:tr>
      <w:tr>
        <w:trPr>
          <w:trHeight w:hRule="atLeast"/>
        </w:trPr>
        <w:tc>
          <w:tcPr>
            <w:tcW w:type="dxa" w:w="216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ExecuteScalar</w:t>
            </w:r>
          </w:p>
        </w:tc>
        <w:tc>
          <w:tcPr>
            <w:tcW w:type="dxa" w:w="734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Kiểm tra khóa chính; lấy MaHD hoặc MaSP vừa được tạo tự động.</w:t>
            </w:r>
          </w:p>
        </w:tc>
      </w:tr>
      <w:tr>
        <w:trPr>
          <w:trHeight w:hRule="atLeast"/>
        </w:trPr>
        <w:tc>
          <w:tcPr>
            <w:tcW w:type="dxa" w:w="216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ExecuteReader</w:t>
            </w:r>
          </w:p>
        </w:tc>
        <w:tc>
          <w:tcPr>
            <w:tcW w:type="dxa" w:w="734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Nạp Mã khoa, Mã lớp, Mã sinh viên, Mã môn học và danh sách ListView.</w:t>
            </w:r>
          </w:p>
        </w:tc>
      </w:tr>
      <w:tr>
        <w:trPr>
          <w:trHeight w:hRule="atLeast"/>
        </w:trPr>
        <w:tc>
          <w:tcPr>
            <w:tcW w:type="dxa" w:w="216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ExecuteNonQuery</w:t>
            </w:r>
          </w:p>
        </w:tc>
        <w:tc>
          <w:tcPr>
            <w:tcW w:type="dxa" w:w="734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Thêm, xóa, sửa và cập nhật số lượng bán trong tồn kho.</w:t>
            </w:r>
          </w:p>
        </w:tc>
      </w:tr>
      <w:tr>
        <w:trPr>
          <w:trHeight w:hRule="atLeast"/>
        </w:trPr>
        <w:tc>
          <w:tcPr>
            <w:tcW w:type="dxa" w:w="216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SqlTransaction</w:t>
            </w:r>
          </w:p>
        </w:tc>
        <w:tc>
          <w:tcPr>
            <w:tcW w:type="dxa" w:w="734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Đảm bảo thêm sản phẩm, chi tiết hóa đơn và cập nhật tồn kho là một khối an toàn.</w:t>
            </w:r>
          </w:p>
        </w:tc>
      </w:tr>
    </w:tbl>
    <w:p>
      <w:pPr>
        <w:spacing w:after="20"/>
      </w:pPr>
    </w:p>
    <w:p>
      <w:pPr>
        <w:pStyle w:val="Heading1"/>
        <w:keepNext/>
        <w:spacing w:before="200" w:after="100"/>
      </w:pPr>
      <w:r>
        <w:t>3 Thiết kế hai cơ sở dữ liệu</w:t>
      </w:r>
    </w:p>
    <w:p>
      <w:pPr>
        <w:spacing w:after="120" w:line="276" w:lineRule="auto"/>
        <w:ind w:firstLine="432"/>
        <w:jc w:val="both"/>
      </w:pPr>
      <w:r>
        <w:rPr>
          <w:rFonts w:ascii="Times New Roman" w:hAnsi="Times New Roman" w:eastAsia="Times New Roman"/>
          <w:color w:val="000000"/>
          <w:sz w:val="24"/>
        </w:rPr>
        <w:t>QLSinhVien giữ nguyên lược đồ năm bảng của bài 6A. QLCuaHang bổ sung bốn bảng theo sơ đồ trong đề 6B. Hai cột MaSP và MaHD dùng IDENTITY để tự tăng; TONKHO và CHITIET_HOADON dùng khóa ghép.</w:t>
      </w:r>
    </w:p>
    <w:p>
      <w:pPr>
        <w:keepNext/>
        <w:jc w:val="center"/>
      </w:pPr>
      <w:r>
        <w:drawing>
          <wp:inline xmlns:a="http://schemas.openxmlformats.org/drawingml/2006/main" xmlns:pic="http://schemas.openxmlformats.org/drawingml/2006/picture">
            <wp:extent cx="6172200" cy="2880360"/>
            <wp:docPr id="2" name="Picture 2"/>
            <wp:cNvGraphicFramePr>
              <a:graphicFrameLocks noChangeAspect="1"/>
            </wp:cNvGraphicFramePr>
            <a:graphic>
              <a:graphicData uri="http://schemas.openxmlformats.org/drawingml/2006/picture">
                <pic:pic>
                  <pic:nvPicPr>
                    <pic:cNvPr id="0" name="schema_qlcuahang.png"/>
                    <pic:cNvPicPr/>
                  </pic:nvPicPr>
                  <pic:blipFill>
                    <a:blip r:embed="rId14"/>
                    <a:stretch>
                      <a:fillRect/>
                    </a:stretch>
                  </pic:blipFill>
                  <pic:spPr>
                    <a:xfrm>
                      <a:off x="0" y="0"/>
                      <a:ext cx="6172200" cy="2880360"/>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3 - Quan hệ các bảng trong QLCuaHang</w:t>
      </w:r>
    </w:p>
    <w:tbl>
      <w:tblPr>
        <w:tblW w:type="auto" w:w="0"/>
        <w:jc w:val="center"/>
        <w:tblLayout w:type="fixed"/>
        <w:tblLook w:firstColumn="1" w:firstRow="1" w:lastColumn="0" w:lastRow="0" w:noHBand="0" w:noVBand="1" w:val="04A0"/>
      </w:tblPr>
      <w:tblGrid>
        <w:gridCol w:w="3293"/>
        <w:gridCol w:w="3293"/>
        <w:gridCol w:w="3293"/>
      </w:tblGrid>
      <w:tr>
        <w:tc>
          <w:tcPr>
            <w:tcW w:type="dxa" w:w="1944"/>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Cơ sở dữ liệu</w:t>
            </w:r>
          </w:p>
        </w:tc>
        <w:tc>
          <w:tcPr>
            <w:tcW w:type="dxa" w:w="3672"/>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Bảng</w:t>
            </w:r>
          </w:p>
        </w:tc>
        <w:tc>
          <w:tcPr>
            <w:tcW w:type="dxa" w:w="3888"/>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Vai trò</w:t>
            </w:r>
          </w:p>
        </w:tc>
      </w:tr>
      <w:tr>
        <w:trPr>
          <w:trHeight w:hRule="atLeast"/>
        </w:trPr>
        <w:tc>
          <w:tcPr>
            <w:tcW w:type="dxa" w:w="194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QLSinhVien</w:t>
            </w:r>
          </w:p>
        </w:tc>
        <w:tc>
          <w:tcPr>
            <w:tcW w:type="dxa" w:w="36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Khoa, Lop, SinhVien, MonHoc, Diem</w:t>
            </w:r>
          </w:p>
        </w:tc>
        <w:tc>
          <w:tcPr>
            <w:tcW w:type="dxa" w:w="388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Dữ liệu cho sáu bài đầu.</w:t>
            </w:r>
          </w:p>
        </w:tc>
      </w:tr>
      <w:tr>
        <w:trPr>
          <w:trHeight w:hRule="atLeast"/>
        </w:trPr>
        <w:tc>
          <w:tcPr>
            <w:tcW w:type="dxa" w:w="194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QLCuaHang</w:t>
            </w:r>
          </w:p>
        </w:tc>
        <w:tc>
          <w:tcPr>
            <w:tcW w:type="dxa" w:w="3672"/>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SANPHAM, TONKHO</w:t>
            </w:r>
          </w:p>
        </w:tc>
        <w:tc>
          <w:tcPr>
            <w:tcW w:type="dxa" w:w="3888"/>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Danh mục hàng và số lượng theo ngày.</w:t>
            </w:r>
          </w:p>
        </w:tc>
      </w:tr>
      <w:tr>
        <w:trPr>
          <w:trHeight w:hRule="atLeast"/>
        </w:trPr>
        <w:tc>
          <w:tcPr>
            <w:tcW w:type="dxa" w:w="194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QLCuaHang</w:t>
            </w:r>
          </w:p>
        </w:tc>
        <w:tc>
          <w:tcPr>
            <w:tcW w:type="dxa" w:w="3672"/>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HOADON, CHITIET_HOADON</w:t>
            </w:r>
          </w:p>
        </w:tc>
        <w:tc>
          <w:tcPr>
            <w:tcW w:type="dxa" w:w="3888"/>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Ghi nhận hóa đơn và từng sản phẩm bán.</w:t>
            </w:r>
          </w:p>
        </w:tc>
      </w:tr>
    </w:tbl>
    <w:p>
      <w:pPr>
        <w:spacing w:after="20"/>
      </w:pPr>
    </w:p>
    <w:p>
      <w:r>
        <w:br w:type="page"/>
      </w:r>
    </w:p>
    <w:p>
      <w:pPr>
        <w:pStyle w:val="Heading1"/>
        <w:keepNext/>
        <w:spacing w:before="200" w:after="100"/>
      </w:pPr>
      <w:r>
        <w:t>4 Tổ chức mã nguồn và cách chạy</w:t>
      </w:r>
    </w:p>
    <w:tbl>
      <w:tblPr>
        <w:tblW w:type="auto" w:w="0"/>
        <w:jc w:val="center"/>
        <w:tblLayout w:type="fixed"/>
        <w:tblLook w:firstColumn="1" w:firstRow="1" w:lastColumn="0" w:lastRow="0" w:noHBand="0" w:noVBand="1" w:val="04A0"/>
      </w:tblPr>
      <w:tblGrid>
        <w:gridCol w:w="4939"/>
        <w:gridCol w:w="4939"/>
      </w:tblGrid>
      <w:tr>
        <w:tc>
          <w:tcPr>
            <w:tcW w:type="dxa" w:w="2880"/>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Thành phần</w:t>
            </w:r>
          </w:p>
        </w:tc>
        <w:tc>
          <w:tcPr>
            <w:tcW w:type="dxa" w:w="6624"/>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Nội dung</w:t>
            </w:r>
          </w:p>
        </w:tc>
      </w:tr>
      <w:tr>
        <w:trPr>
          <w:trHeight w:hRule="atLeast"/>
        </w:trPr>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Shared Lab06B Core</w:t>
            </w:r>
          </w:p>
        </w:tc>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Kết nối, tự tạo hai database, truy vấn và kiểm tra dữ liệu.</w:t>
            </w:r>
          </w:p>
        </w:tc>
      </w:tr>
      <w:tr>
        <w:trPr>
          <w:trHeight w:hRule="atLeast"/>
        </w:trPr>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Shared Lab06B WinForms</w:t>
            </w:r>
          </w:p>
        </w:tc>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Giao diện dùng chung và xử lý lỗi.</w:t>
            </w:r>
          </w:p>
        </w:tc>
      </w:tr>
      <w:tr>
        <w:trPr>
          <w:trHeight w:hRule="atLeast"/>
        </w:trPr>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Bảy thư mục bài tập</w:t>
            </w:r>
          </w:p>
        </w:tc>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Mỗi phần là một WinExe độc lập.</w:t>
            </w:r>
          </w:p>
        </w:tc>
      </w:tr>
      <w:tr>
        <w:trPr>
          <w:trHeight w:hRule="atLeast"/>
        </w:trPr>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Lab06B Launcher</w:t>
            </w:r>
          </w:p>
        </w:tc>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Menu tổng mở toàn bộ bài và là project khởi động.</w:t>
            </w:r>
          </w:p>
        </w:tc>
      </w:tr>
      <w:tr>
        <w:trPr>
          <w:trHeight w:hRule="atLeast"/>
        </w:trPr>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KiemTra</w:t>
            </w:r>
          </w:p>
        </w:tc>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Bộ tự kiểm thử 13 trường hợp.</w:t>
            </w:r>
          </w:p>
        </w:tc>
      </w:tr>
      <w:tr>
        <w:trPr>
          <w:trHeight w:hRule="atLeast"/>
        </w:trPr>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Database</w:t>
            </w:r>
          </w:p>
        </w:tc>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Hai script SQL cho QLSinhVien và QLCuaHang.</w:t>
            </w:r>
          </w:p>
        </w:tc>
      </w:tr>
    </w:tbl>
    <w:p>
      <w:pPr>
        <w:spacing w:after="20"/>
      </w:pPr>
    </w:p>
    <w:p>
      <w:pPr>
        <w:pStyle w:val="ListBullet"/>
        <w:spacing w:after="60" w:line="264" w:lineRule="auto"/>
        <w:ind w:left="504"/>
      </w:pPr>
      <w:r>
        <w:rPr>
          <w:rFonts w:ascii="Times New Roman" w:hAnsi="Times New Roman" w:eastAsia="Times New Roman"/>
          <w:color w:val="000000"/>
          <w:sz w:val="24"/>
        </w:rPr>
        <w:t>Mở Lab06B_CSDL_Basic.sln trong Visual Studio.</w:t>
      </w:r>
    </w:p>
    <w:p>
      <w:pPr>
        <w:pStyle w:val="ListBullet"/>
        <w:spacing w:after="60" w:line="264" w:lineRule="auto"/>
        <w:ind w:left="504"/>
      </w:pPr>
      <w:r>
        <w:rPr>
          <w:rFonts w:ascii="Times New Roman" w:hAnsi="Times New Roman" w:eastAsia="Times New Roman"/>
          <w:color w:val="000000"/>
          <w:sz w:val="24"/>
        </w:rPr>
        <w:t>Chọn Lab06B_Launcher làm Startup Project rồi nhấn F5.</w:t>
      </w:r>
    </w:p>
    <w:p>
      <w:pPr>
        <w:pStyle w:val="ListBullet"/>
        <w:spacing w:after="60" w:line="264" w:lineRule="auto"/>
        <w:ind w:left="504"/>
      </w:pPr>
      <w:r>
        <w:rPr>
          <w:rFonts w:ascii="Times New Roman" w:hAnsi="Times New Roman" w:eastAsia="Times New Roman"/>
          <w:color w:val="000000"/>
          <w:sz w:val="24"/>
        </w:rPr>
        <w:t>Chương trình tự thử .\SQLEXPRESS và (localdb)\MSSQLLocalDB.</w:t>
      </w:r>
    </w:p>
    <w:p>
      <w:pPr>
        <w:pStyle w:val="ListBullet"/>
        <w:spacing w:after="60" w:line="264" w:lineRule="auto"/>
        <w:ind w:left="504"/>
      </w:pPr>
      <w:r>
        <w:rPr>
          <w:rFonts w:ascii="Times New Roman" w:hAnsi="Times New Roman" w:eastAsia="Times New Roman"/>
          <w:color w:val="000000"/>
          <w:sz w:val="24"/>
        </w:rPr>
        <w:t>Nếu dùng máy chủ khác, đặt LAB06_CONNECTION_STRING trỏ đến database master.</w:t>
      </w:r>
    </w:p>
    <w:p>
      <w:pPr>
        <w:keepNext/>
        <w:jc w:val="center"/>
      </w:pPr>
      <w:r>
        <w:drawing>
          <wp:inline xmlns:a="http://schemas.openxmlformats.org/drawingml/2006/main" xmlns:pic="http://schemas.openxmlformats.org/drawingml/2006/picture">
            <wp:extent cx="5029200" cy="3955615"/>
            <wp:docPr id="3" name="Picture 3"/>
            <wp:cNvGraphicFramePr>
              <a:graphicFrameLocks noChangeAspect="1"/>
            </wp:cNvGraphicFramePr>
            <a:graphic>
              <a:graphicData uri="http://schemas.openxmlformats.org/drawingml/2006/picture">
                <pic:pic>
                  <pic:nvPicPr>
                    <pic:cNvPr id="0" name="01_launcher.png"/>
                    <pic:cNvPicPr/>
                  </pic:nvPicPr>
                  <pic:blipFill>
                    <a:blip r:embed="rId15"/>
                    <a:stretch>
                      <a:fillRect/>
                    </a:stretch>
                  </pic:blipFill>
                  <pic:spPr>
                    <a:xfrm>
                      <a:off x="0" y="0"/>
                      <a:ext cx="5029200" cy="3955615"/>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4 - Menu chạy tổng Lab06B</w:t>
      </w:r>
    </w:p>
    <w:p>
      <w:r>
        <w:br w:type="page"/>
      </w:r>
    </w:p>
    <w:p>
      <w:pPr>
        <w:pStyle w:val="Heading1"/>
        <w:keepNext/>
        <w:spacing w:before="200" w:after="100"/>
      </w:pPr>
      <w:r>
        <w:t>5 Bài mẫu 1 quản lý Khoa</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Thêm, xóa và sửa dữ liệu Khoa; mã khoa không được trùng khi thêm và không được xóa khi đang được bảng Lớp tham chiếu.</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5257800" cy="3449232"/>
            <wp:docPr id="4" name="Picture 4"/>
            <wp:cNvGraphicFramePr>
              <a:graphicFrameLocks noChangeAspect="1"/>
            </wp:cNvGraphicFramePr>
            <a:graphic>
              <a:graphicData uri="http://schemas.openxmlformats.org/drawingml/2006/picture">
                <pic:pic>
                  <pic:nvPicPr>
                    <pic:cNvPr id="0" name="02_khoa.png"/>
                    <pic:cNvPicPr/>
                  </pic:nvPicPr>
                  <pic:blipFill>
                    <a:blip r:embed="rId16"/>
                    <a:stretch>
                      <a:fillRect/>
                    </a:stretch>
                  </pic:blipFill>
                  <pic:spPr>
                    <a:xfrm>
                      <a:off x="0" y="0"/>
                      <a:ext cx="5257800" cy="3449232"/>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5 - Bài mẫu 1 quản lý Khoa</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chính</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Them()</w:t>
              <w:br/>
              <w:t xml:space="preserve">    {</w:t>
              <w:br/>
              <w:t xml:space="preserve">        if (!Require((_maKhoa.Text, "Mã khoa không được để trống."), (_tenKhoa.Text, "Tên khoa không</w:t>
              <w:br/>
              <w:t xml:space="preserve">            được để trống."))) return;</w:t>
              <w:br/>
              <w:t xml:space="preserve">        SafeRun(() =&gt;</w:t>
              <w:br/>
              <w:t xml:space="preserve">        {</w:t>
              <w:br/>
              <w:t xml:space="preserve">            // ExecuteScalar kiểm tra khóa chính trước khi thêm, đúng yêu cầu của đề.</w:t>
              <w:br/>
              <w:t xml:space="preserve">            if (DataAccess.ExistsUniversity("SELECT 1 FROM dbo.Khoa WHERE MaKhoa=@ma", new</w:t>
              <w:br/>
              <w:t xml:space="preserve">                SqlParameter("@ma", _maKhoa.Text.Trim())))</w:t>
              <w:br/>
              <w:t xml:space="preserve">            {</w:t>
              <w:br/>
              <w:t xml:space="preserve">                MessageBox.Show("Mã khoa đã tồn tại.");</w:t>
              <w:br/>
              <w:t xml:space="preserve">                return;</w:t>
              <w:br/>
              <w:t xml:space="preserve">            }</w:t>
              <w:br/>
              <w:t xml:space="preserve">            ShowResult(DataAccess.ExecuteUniversity("INSERT dbo.Khoa(MaKhoa,TenKhoa)</w:t>
              <w:br/>
              <w:t xml:space="preserve">                VALUES(@ma,@ten)",</w:t>
              <w:br/>
              <w:t xml:space="preserve">                new SqlParameter("@ma", _maKhoa.Text.Trim()), new SqlParameter("@ten",</w:t>
              <w:br/>
              <w:t xml:space="preserve">                    _tenKhoa.Text.Trim())));</w:t>
              <w:br/>
              <w:t xml:space="preserve">            NapDuLieu();</w:t>
              <w:br/>
              <w:t xml:space="preserve">        });</w:t>
              <w:br/>
              <w:t xml:space="preserve">    }</w:t>
            </w:r>
          </w:p>
        </w:tc>
      </w:tr>
    </w:tbl>
    <w:p>
      <w:pPr>
        <w:spacing w:after="20"/>
      </w:pPr>
    </w:p>
    <w:p>
      <w:pPr>
        <w:pStyle w:val="Heading2"/>
        <w:keepNext/>
        <w:spacing w:before="140" w:after="100"/>
      </w:pPr>
      <w:r>
        <w:t>Giải thích bài làm</w:t>
      </w:r>
    </w:p>
    <w:p>
      <w:pPr>
        <w:spacing w:after="120" w:line="276" w:lineRule="auto"/>
        <w:ind w:firstLine="432"/>
        <w:jc w:val="both"/>
      </w:pPr>
      <w:r>
        <w:rPr>
          <w:rFonts w:ascii="Times New Roman" w:hAnsi="Times New Roman" w:eastAsia="Times New Roman"/>
          <w:color w:val="000000"/>
          <w:sz w:val="24"/>
        </w:rPr>
        <w:t>Phương thức Thêm gọi ExecuteScalar thông qua ExistsUniversity để phát hiện khóa chính trước khi INSERT. Tất cả dữ liệu được truyền bằng SqlParameter nên chuỗi Unicode hiển thị đúng và không bị ghép trực tiếp vào SQL.</w:t>
      </w:r>
    </w:p>
    <w:p>
      <w:pPr>
        <w:spacing w:after="120" w:line="276" w:lineRule="auto"/>
        <w:ind w:firstLine="432"/>
        <w:jc w:val="both"/>
      </w:pPr>
      <w:r>
        <w:rPr>
          <w:rFonts w:ascii="Times New Roman" w:hAnsi="Times New Roman" w:eastAsia="Times New Roman"/>
          <w:color w:val="000000"/>
          <w:sz w:val="24"/>
        </w:rPr>
        <w:t>Khi xóa, chương trình kiểm tra khóa ngoại ở bảng Lớp trước khi thực hiện. Sau mỗi thao tác, DataGridView được nạp lại để phản ánh kết quả mới nhất.</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Form hiển thị đúng năm khoa mẫu và toàn bộ chữ tiếng Việt. Các nút Thêm, Xóa, Sửa và Làm trống hoạt động độc lập.</w:t>
      </w:r>
    </w:p>
    <w:p>
      <w:pPr>
        <w:pStyle w:val="Heading1"/>
        <w:keepNext/>
        <w:spacing w:before="200" w:after="100"/>
      </w:pPr>
      <w:r>
        <w:t>6 Bài mẫu 2 quản lý Lớp</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Nạp Mã khoa lên ComboBox bằng SqlDataReader; kiểm tra trùng Mã lớp trước khi thêm và kiểm tra khóa ngoại trước khi xóa hoặc sửa.</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5257800" cy="3449232"/>
            <wp:docPr id="5" name="Picture 5"/>
            <wp:cNvGraphicFramePr>
              <a:graphicFrameLocks noChangeAspect="1"/>
            </wp:cNvGraphicFramePr>
            <a:graphic>
              <a:graphicData uri="http://schemas.openxmlformats.org/drawingml/2006/picture">
                <pic:pic>
                  <pic:nvPicPr>
                    <pic:cNvPr id="0" name="03_lop.png"/>
                    <pic:cNvPicPr/>
                  </pic:nvPicPr>
                  <pic:blipFill>
                    <a:blip r:embed="rId17"/>
                    <a:stretch>
                      <a:fillRect/>
                    </a:stretch>
                  </pic:blipFill>
                  <pic:spPr>
                    <a:xfrm>
                      <a:off x="0" y="0"/>
                      <a:ext cx="5257800" cy="3449232"/>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6 - Bài mẫu 2 quản lý Lớp</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dùng SqlDataReader nạp khóa ngoại</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NapKhoa()</w:t>
              <w:br/>
              <w:t xml:space="preserve">    {</w:t>
              <w:br/>
              <w:t xml:space="preserve">        _maKhoa.Items.Clear();</w:t>
              <w:br/>
              <w:t xml:space="preserve">        using SqlConnection connection = DataAccess.OpenUniversity();</w:t>
              <w:br/>
              <w:t xml:space="preserve">        using SqlCommand command = new("SELECT MaKhoa FROM dbo.Khoa ORDER BY MaKhoa", connection);</w:t>
              <w:br/>
              <w:t xml:space="preserve">        using SqlDataReader reader = command.ExecuteReader();</w:t>
              <w:br/>
              <w:t xml:space="preserve">        while (reader.Read()) _maKhoa.Items.Add(reader.GetString(0));</w:t>
              <w:br/>
              <w:t xml:space="preserve">        if (_maKhoa.Items.Count &gt; 0) _maKhoa.SelectedIndex = 0;</w:t>
              <w:br/>
              <w:t xml:space="preserve">    }</w:t>
            </w:r>
          </w:p>
        </w:tc>
      </w:tr>
    </w:tbl>
    <w:p>
      <w:pPr>
        <w:spacing w:after="20"/>
      </w:pPr>
    </w:p>
    <w:p>
      <w:pPr>
        <w:pStyle w:val="Heading2"/>
        <w:keepNext/>
        <w:spacing w:before="140" w:after="100"/>
      </w:pPr>
      <w:r>
        <w:t>Giải thích bài làm</w:t>
      </w:r>
    </w:p>
    <w:p>
      <w:pPr>
        <w:spacing w:after="120" w:line="276" w:lineRule="auto"/>
        <w:ind w:firstLine="432"/>
        <w:jc w:val="both"/>
      </w:pPr>
      <w:r>
        <w:rPr>
          <w:rFonts w:ascii="Times New Roman" w:hAnsi="Times New Roman" w:eastAsia="Times New Roman"/>
          <w:color w:val="000000"/>
          <w:sz w:val="24"/>
        </w:rPr>
        <w:t>NapKhoa mở SqlConnection, thực thi SELECT bằng SqlCommand rồi duyệt SqlDataReader để thêm từng mã khoa vào ComboBox.</w:t>
      </w:r>
    </w:p>
    <w:p>
      <w:pPr>
        <w:spacing w:after="120" w:line="276" w:lineRule="auto"/>
        <w:ind w:firstLine="432"/>
        <w:jc w:val="both"/>
      </w:pPr>
      <w:r>
        <w:rPr>
          <w:rFonts w:ascii="Times New Roman" w:hAnsi="Times New Roman" w:eastAsia="Times New Roman"/>
          <w:color w:val="000000"/>
          <w:sz w:val="24"/>
        </w:rPr>
        <w:t>Thêm và sửa dùng mã khoa đang chọn làm khóa ngoại. Xóa bị chặn nếu lớp còn được SinhVien tham chiếu, tránh phát sinh lỗi ràng buộc.</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ComboBox hiển thị đủ mã khoa và DataGridView hiển thị năm lớp mẫu cùng tên lớp, mã khoa tương ứng.</w:t>
      </w:r>
    </w:p>
    <w:p>
      <w:pPr>
        <w:pStyle w:val="Heading1"/>
        <w:keepNext/>
        <w:spacing w:before="200" w:after="100"/>
      </w:pPr>
      <w:r>
        <w:t>7 Bài tại lớp 1 quản lý Sinh viên</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Nạp Mã lớp lên ComboBox; mã sinh viên không trùng; mọi trường bắt buộc và sinh viên phải đủ 17 tuổi tính theo năm sinh.</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5257800" cy="3160835"/>
            <wp:docPr id="6" name="Picture 6"/>
            <wp:cNvGraphicFramePr>
              <a:graphicFrameLocks noChangeAspect="1"/>
            </wp:cNvGraphicFramePr>
            <a:graphic>
              <a:graphicData uri="http://schemas.openxmlformats.org/drawingml/2006/picture">
                <pic:pic>
                  <pic:nvPicPr>
                    <pic:cNvPr id="0" name="04_sinhvien.png"/>
                    <pic:cNvPicPr/>
                  </pic:nvPicPr>
                  <pic:blipFill>
                    <a:blip r:embed="rId18"/>
                    <a:stretch>
                      <a:fillRect/>
                    </a:stretch>
                  </pic:blipFill>
                  <pic:spPr>
                    <a:xfrm>
                      <a:off x="0" y="0"/>
                      <a:ext cx="5257800" cy="3160835"/>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7 - Bài tại lớp 1 quản lý Sinh viên</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chính</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NapLop()</w:t>
              <w:br/>
              <w:t xml:space="preserve">    {</w:t>
              <w:br/>
              <w:t xml:space="preserve">        _maLop.Items.Clear();</w:t>
              <w:br/>
              <w:t xml:space="preserve">        // SqlDataReader đọc khóa ngoại Mã lớp và đưa vào ComboBox.</w:t>
              <w:br/>
              <w:t xml:space="preserve">        using SqlConnection connection = DataAccess.OpenUniversity();</w:t>
              <w:br/>
              <w:t xml:space="preserve">        using SqlCommand command = new("SELECT MaLop FROM dbo.Lop ORDER BY MaLop", connection);</w:t>
              <w:br/>
              <w:t xml:space="preserve">        using SqlDataReader reader = command.ExecuteReader();</w:t>
              <w:br/>
              <w:t xml:space="preserve">        while (reader.Read()) _maLop.Items.Add(reader.GetString(0));</w:t>
              <w:br/>
              <w:t xml:space="preserve">        if (_maLop.Items.Count &gt; 0) _maLop.SelectedIndex = 0;</w:t>
              <w:br/>
              <w:t xml:space="preserve">    }</w:t>
            </w:r>
          </w:p>
        </w:tc>
      </w:tr>
    </w:tbl>
    <w:p>
      <w:pPr>
        <w:spacing w:after="20"/>
      </w:pPr>
    </w:p>
    <w:p>
      <w:pPr>
        <w:pStyle w:val="Heading2"/>
        <w:keepNext/>
        <w:spacing w:before="140" w:after="100"/>
      </w:pPr>
      <w:r>
        <w:t>Giải thích bài làm</w:t>
      </w:r>
    </w:p>
    <w:p>
      <w:pPr>
        <w:spacing w:after="120" w:line="276" w:lineRule="auto"/>
        <w:ind w:firstLine="432"/>
        <w:jc w:val="both"/>
      </w:pPr>
      <w:r>
        <w:rPr>
          <w:rFonts w:ascii="Times New Roman" w:hAnsi="Times New Roman" w:eastAsia="Times New Roman"/>
          <w:color w:val="000000"/>
          <w:sz w:val="24"/>
        </w:rPr>
        <w:t>Mã lớp được đọc bằng SqlDataReader. InputValidator.IsAtLeast17 so sánh năm hiện tại với năm sinh theo đúng cách tính của đề.</w:t>
      </w:r>
    </w:p>
    <w:p>
      <w:pPr>
        <w:spacing w:after="120" w:line="276" w:lineRule="auto"/>
        <w:ind w:firstLine="432"/>
        <w:jc w:val="both"/>
      </w:pPr>
      <w:r>
        <w:rPr>
          <w:rFonts w:ascii="Times New Roman" w:hAnsi="Times New Roman" w:eastAsia="Times New Roman"/>
          <w:color w:val="000000"/>
          <w:sz w:val="24"/>
        </w:rPr>
        <w:t>Khi xóa, chương trình kiểm tra bảng Điểm để bảo vệ khóa ngoại. Sửa cập nhật họ tên, ngày sinh và lớp theo mã sinh viên.</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Năm sinh viên mẫu hiển thị đúng họ tên, ngày sinh và lớp; trong đó có thông tin của Nguyễn Huỳnh Phương Đông.</w:t>
      </w:r>
    </w:p>
    <w:p>
      <w:pPr>
        <w:pStyle w:val="Heading1"/>
        <w:keepNext/>
        <w:spacing w:before="200" w:after="100"/>
      </w:pPr>
      <w:r>
        <w:t>8 Bài tại lớp 2 quản lý Điểm</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Nạp Mã sinh viên và Mã môn học lên hai ComboBox; điểm phải lớn hơn 0 và không vượt quá 10; không được trùng khóa ghép.</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5257800" cy="3449232"/>
            <wp:docPr id="7" name="Picture 7"/>
            <wp:cNvGraphicFramePr>
              <a:graphicFrameLocks noChangeAspect="1"/>
            </wp:cNvGraphicFramePr>
            <a:graphic>
              <a:graphicData uri="http://schemas.openxmlformats.org/drawingml/2006/picture">
                <pic:pic>
                  <pic:nvPicPr>
                    <pic:cNvPr id="0" name="05_diem.png"/>
                    <pic:cNvPicPr/>
                  </pic:nvPicPr>
                  <pic:blipFill>
                    <a:blip r:embed="rId19"/>
                    <a:stretch>
                      <a:fillRect/>
                    </a:stretch>
                  </pic:blipFill>
                  <pic:spPr>
                    <a:xfrm>
                      <a:off x="0" y="0"/>
                      <a:ext cx="5257800" cy="3449232"/>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8 - Bài tại lớp 2 quản lý Điểm</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chính</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NapKhoaNgoai()</w:t>
              <w:br/>
              <w:t xml:space="preserve">    {</w:t>
              <w:br/>
              <w:t xml:space="preserve">        _maSinhVien.Items.Clear();</w:t>
              <w:br/>
              <w:t xml:space="preserve">        _maMonHoc.Items.Clear();</w:t>
              <w:br/>
              <w:t xml:space="preserve">        using SqlConnection connection = DataAccess.OpenUniversity();</w:t>
              <w:br/>
              <w:t xml:space="preserve">        using (SqlCommand command = new("SELECT MaSinhVien FROM dbo.SinhVien ORDER BY MaSinhVien",</w:t>
              <w:br/>
              <w:t xml:space="preserve">            connection))</w:t>
              <w:br/>
              <w:t xml:space="preserve">        using (SqlDataReader reader = command.ExecuteReader())</w:t>
              <w:br/>
              <w:t xml:space="preserve">            while (reader.Read()) _maSinhVien.Items.Add(reader.GetString(0));</w:t>
              <w:br/>
              <w:t xml:space="preserve">        using (SqlCommand command = new("SELECT MaMonHoc FROM dbo.MonHoc ORDER BY MaMonHoc",</w:t>
              <w:br/>
              <w:t xml:space="preserve">            connection))</w:t>
              <w:br/>
              <w:t xml:space="preserve">        using (SqlDataReader reader = command.ExecuteReader())</w:t>
              <w:br/>
              <w:t xml:space="preserve">            while (reader.Read()) _maMonHoc.Items.Add(reader.GetString(0));</w:t>
              <w:br/>
              <w:t xml:space="preserve">        if (_maSinhVien.Items.Count &gt; 0) _maSinhVien.SelectedIndex = 0;</w:t>
              <w:br/>
              <w:t xml:space="preserve">        if (_maMonHoc.Items.Count &gt; 0) _maMonHoc.SelectedIndex = 0;</w:t>
              <w:br/>
              <w:t xml:space="preserve">    }</w:t>
            </w:r>
          </w:p>
        </w:tc>
      </w:tr>
    </w:tbl>
    <w:p>
      <w:pPr>
        <w:spacing w:after="20"/>
      </w:pPr>
    </w:p>
    <w:p>
      <w:pPr>
        <w:pStyle w:val="Heading2"/>
        <w:keepNext/>
        <w:spacing w:before="140" w:after="100"/>
      </w:pPr>
      <w:r>
        <w:t>Giải thích bài làm</w:t>
      </w:r>
    </w:p>
    <w:p>
      <w:pPr>
        <w:spacing w:after="120" w:line="276" w:lineRule="auto"/>
        <w:ind w:firstLine="432"/>
        <w:jc w:val="both"/>
      </w:pPr>
      <w:r>
        <w:rPr>
          <w:rFonts w:ascii="Times New Roman" w:hAnsi="Times New Roman" w:eastAsia="Times New Roman"/>
          <w:color w:val="000000"/>
          <w:sz w:val="24"/>
        </w:rPr>
        <w:t>Hai SqlDataReader được dùng tuần tự trên cùng kết nối để nạp Mã sinh viên và Mã môn học. Trình đọc thứ nhất được đóng trước khi mở trình đọc thứ hai.</w:t>
      </w:r>
    </w:p>
    <w:p>
      <w:pPr>
        <w:spacing w:after="120" w:line="276" w:lineRule="auto"/>
        <w:ind w:firstLine="432"/>
        <w:jc w:val="both"/>
      </w:pPr>
      <w:r>
        <w:rPr>
          <w:rFonts w:ascii="Times New Roman" w:hAnsi="Times New Roman" w:eastAsia="Times New Roman"/>
          <w:color w:val="000000"/>
          <w:sz w:val="24"/>
        </w:rPr>
        <w:t>TryReadScore chấp nhận dấu chấm hoặc dấu phẩy. Thao tác thêm kiểm tra cặp MaSinhVien, MaMonHoc trước khi INSERT; sửa và xóa luôn dùng đủ hai thành phần khóa.</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Bảng Điểm hiển thị năm dòng mẫu. Điểm có phần thập phân được lưu bằng decimal(4,2) và hiển thị ổn định.</w:t>
      </w:r>
    </w:p>
    <w:p>
      <w:pPr>
        <w:pStyle w:val="Heading1"/>
        <w:keepNext/>
        <w:spacing w:before="200" w:after="100"/>
      </w:pPr>
      <w:r>
        <w:t>9 Bài nâng cao 1 danh sách Lớp</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Hiển thị dữ liệu bảng Lớp lên ListView với số thứ tự, mã lớp, tên lớp và mã khoa; nút Thoát đóng form.</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5257800" cy="3478805"/>
            <wp:docPr id="8" name="Picture 8"/>
            <wp:cNvGraphicFramePr>
              <a:graphicFrameLocks noChangeAspect="1"/>
            </wp:cNvGraphicFramePr>
            <a:graphic>
              <a:graphicData uri="http://schemas.openxmlformats.org/drawingml/2006/picture">
                <pic:pic>
                  <pic:nvPicPr>
                    <pic:cNvPr id="0" name="06_danhsachlop.png"/>
                    <pic:cNvPicPr/>
                  </pic:nvPicPr>
                  <pic:blipFill>
                    <a:blip r:embed="rId20"/>
                    <a:stretch>
                      <a:fillRect/>
                    </a:stretch>
                  </pic:blipFill>
                  <pic:spPr>
                    <a:xfrm>
                      <a:off x="0" y="0"/>
                      <a:ext cx="5257800" cy="3478805"/>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9 - Bài nâng cao 1 danh sách Lớp</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chính</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NapDuLieu() =&gt; SafeRun(() =&gt;</w:t>
              <w:br/>
              <w:t xml:space="preserve">    {</w:t>
              <w:br/>
              <w:t xml:space="preserve">        _list.Items.Clear();</w:t>
              <w:br/>
              <w:t xml:space="preserve">        using SqlConnection connection = DataAccess.OpenUniversity();</w:t>
              <w:br/>
              <w:t xml:space="preserve">        using SqlCommand command = new("SELECT MaLop,TenLop,MaKhoa FROM dbo.Lop ORDER BY MaLop",</w:t>
              <w:br/>
              <w:t xml:space="preserve">            connection);</w:t>
              <w:br/>
              <w:t xml:space="preserve">        using SqlDataReader reader = command.ExecuteReader();</w:t>
              <w:br/>
              <w:t xml:space="preserve">        int index = 1;</w:t>
              <w:br/>
              <w:t xml:space="preserve">        while (reader.Read())</w:t>
              <w:br/>
              <w:t xml:space="preserve">        {</w:t>
              <w:br/>
              <w:t xml:space="preserve">            // ListViewItem đầu tiên là số thứ tự, các cột còn lại nằm trong SubItems.</w:t>
              <w:br/>
              <w:t xml:space="preserve">            ListViewItem item = new((index++).ToString());</w:t>
              <w:br/>
              <w:t xml:space="preserve">            item.SubItems.Add(reader.GetString(0));</w:t>
              <w:br/>
              <w:t xml:space="preserve">            item.SubItems.Add(reader.GetString(1));</w:t>
              <w:br/>
              <w:t xml:space="preserve">            item.SubItems.Add(reader.GetString(2));</w:t>
              <w:br/>
              <w:t xml:space="preserve">            _list.Items.Add(item);</w:t>
              <w:br/>
              <w:t xml:space="preserve">        }</w:t>
              <w:br/>
              <w:t xml:space="preserve">    });</w:t>
              <w:br/>
              <w:t>}</w:t>
            </w:r>
          </w:p>
        </w:tc>
      </w:tr>
    </w:tbl>
    <w:p>
      <w:pPr>
        <w:spacing w:after="20"/>
      </w:pPr>
    </w:p>
    <w:p>
      <w:pPr>
        <w:pStyle w:val="Heading2"/>
        <w:keepNext/>
        <w:spacing w:before="140" w:after="100"/>
      </w:pPr>
      <w:r>
        <w:t>Giải thích bài làm</w:t>
      </w:r>
    </w:p>
    <w:p>
      <w:pPr>
        <w:spacing w:after="120" w:line="276" w:lineRule="auto"/>
        <w:ind w:firstLine="432"/>
        <w:jc w:val="both"/>
      </w:pPr>
      <w:r>
        <w:rPr>
          <w:rFonts w:ascii="Times New Roman" w:hAnsi="Times New Roman" w:eastAsia="Times New Roman"/>
          <w:color w:val="000000"/>
          <w:sz w:val="24"/>
        </w:rPr>
        <w:t>SqlDataReader duyệt từng dòng theo thứ tự Mã lớp. Mỗi dòng được tạo bằng ListViewItem; số thứ tự nằm ở cột đầu và các giá trị còn lại nằm trong SubItems.</w:t>
      </w:r>
    </w:p>
    <w:p>
      <w:pPr>
        <w:spacing w:after="120" w:line="276" w:lineRule="auto"/>
        <w:ind w:firstLine="432"/>
        <w:jc w:val="both"/>
      </w:pPr>
      <w:r>
        <w:rPr>
          <w:rFonts w:ascii="Times New Roman" w:hAnsi="Times New Roman" w:eastAsia="Times New Roman"/>
          <w:color w:val="000000"/>
          <w:sz w:val="24"/>
        </w:rPr>
        <w:t>Danh sách được xóa trước khi tải lại để tránh trùng dòng khi người dùng nhấn Hiển thị dữ liệu nhiều lần.</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ListView hiển thị năm lớp, có lưới và chọn được nguyên dòng. Nút Thoát gọi Close để kết thúc form.</w:t>
      </w:r>
    </w:p>
    <w:p>
      <w:pPr>
        <w:pStyle w:val="Heading1"/>
        <w:keepNext/>
        <w:spacing w:before="200" w:after="100"/>
      </w:pPr>
      <w:r>
        <w:t>10 Bài nâng cao 2 lọc Điểm</w:t>
      </w:r>
    </w:p>
    <w:p>
      <w:pPr>
        <w:pStyle w:val="Heading2"/>
        <w:keepNext/>
        <w:spacing w:before="140" w:after="100"/>
      </w:pPr>
      <w:r>
        <w:t>Yêu cầu</w:t>
      </w:r>
    </w:p>
    <w:p>
      <w:pPr>
        <w:spacing w:after="120" w:line="276" w:lineRule="auto"/>
        <w:ind w:firstLine="432"/>
        <w:jc w:val="both"/>
      </w:pPr>
      <w:r>
        <w:rPr>
          <w:rFonts w:ascii="Times New Roman" w:hAnsi="Times New Roman" w:eastAsia="Times New Roman"/>
          <w:color w:val="000000"/>
          <w:sz w:val="24"/>
        </w:rPr>
        <w:t>Khi tải form, hiển thị toàn bộ điểm và tổng điểm; ComboBox có mục rỗng đại diện tất cả môn. Chọn một mã môn sẽ lọc ListView và tính lại tổng.</w:t>
      </w:r>
    </w:p>
    <w:p>
      <w:pPr>
        <w:pStyle w:val="Heading2"/>
        <w:keepNext/>
        <w:spacing w:before="140" w:after="100"/>
      </w:pPr>
      <w:r>
        <w:t>Thiết kế giao diện và kết quả</w:t>
      </w:r>
    </w:p>
    <w:p>
      <w:pPr>
        <w:keepNext/>
        <w:jc w:val="center"/>
      </w:pPr>
      <w:r>
        <w:drawing>
          <wp:inline xmlns:a="http://schemas.openxmlformats.org/drawingml/2006/main" xmlns:pic="http://schemas.openxmlformats.org/drawingml/2006/picture">
            <wp:extent cx="5257800" cy="3327780"/>
            <wp:docPr id="9" name="Picture 9"/>
            <wp:cNvGraphicFramePr>
              <a:graphicFrameLocks noChangeAspect="1"/>
            </wp:cNvGraphicFramePr>
            <a:graphic>
              <a:graphicData uri="http://schemas.openxmlformats.org/drawingml/2006/picture">
                <pic:pic>
                  <pic:nvPicPr>
                    <pic:cNvPr id="0" name="07_locdiem.png"/>
                    <pic:cNvPicPr/>
                  </pic:nvPicPr>
                  <pic:blipFill>
                    <a:blip r:embed="rId21"/>
                    <a:stretch>
                      <a:fillRect/>
                    </a:stretch>
                  </pic:blipFill>
                  <pic:spPr>
                    <a:xfrm>
                      <a:off x="0" y="0"/>
                      <a:ext cx="5257800" cy="3327780"/>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10 - Bài nâng cao 2 lọc Điểm</w:t>
      </w:r>
    </w:p>
    <w:p>
      <w:pPr>
        <w:pStyle w:val="Heading2"/>
        <w:keepNext/>
        <w:spacing w:before="140" w:after="100"/>
      </w:pPr>
      <w:r>
        <w:t>Mã nguồn chính</w:t>
      </w:r>
    </w:p>
    <w:p>
      <w:pPr>
        <w:spacing w:before="40" w:after="40"/>
      </w:pPr>
      <w:r>
        <w:rPr>
          <w:rFonts w:ascii="Times New Roman" w:hAnsi="Times New Roman" w:eastAsia="Times New Roman"/>
          <w:b/>
          <w:color w:val="000000"/>
          <w:sz w:val="21"/>
        </w:rPr>
        <w:t>Đoạn mã xử lý chính</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NapDiem() =&gt; SafeRun(() =&gt;</w:t>
              <w:br/>
              <w:t xml:space="preserve">    {</w:t>
              <w:br/>
              <w:t xml:space="preserve">        string maMon = Convert.ToString(_monHoc.SelectedItem) ?? string.Empty;</w:t>
              <w:br/>
              <w:t xml:space="preserve">        string sql = @"SELECT sv.HoTen,sv.NgaySinh,mh.TenMonHoc,d.Diem</w:t>
              <w:br/>
              <w:t xml:space="preserve">                       FROM dbo.Diem d</w:t>
              <w:br/>
              <w:t xml:space="preserve">                       JOIN dbo.SinhVien sv ON sv.MaSinhVien=d.MaSinhVien</w:t>
              <w:br/>
              <w:t xml:space="preserve">                       JOIN dbo.MonHoc mh ON mh.MaMonHoc=d.MaMonHoc</w:t>
              <w:br/>
              <w:t xml:space="preserve">                       WHERE (@ma=N'' OR d.MaMonHoc=@ma)</w:t>
              <w:br/>
              <w:t xml:space="preserve">                       ORDER BY sv.HoTen,mh.TenMonHoc";</w:t>
              <w:br/>
              <w:t xml:space="preserve">        DataTable table = DataAccess.QueryUniversity(sql, new SqlParameter("@ma", maMon));</w:t>
              <w:br/>
              <w:t xml:space="preserve">        _list.Items.Clear();</w:t>
              <w:br/>
              <w:t xml:space="preserve">        decimal total = 0;</w:t>
              <w:br/>
              <w:t xml:space="preserve">        int index = 1;</w:t>
              <w:br/>
              <w:t xml:space="preserve">        foreach (DataRow row in table.Rows)</w:t>
              <w:br/>
              <w:t xml:space="preserve">        {</w:t>
              <w:br/>
              <w:t xml:space="preserve">            decimal score = Convert.ToDecimal(row["Diem"]);</w:t>
              <w:br/>
              <w:t xml:space="preserve">            total += score;</w:t>
              <w:br/>
              <w:t xml:space="preserve">            ListViewItem item = new((index++).ToString());</w:t>
              <w:br/>
              <w:t xml:space="preserve">            item.SubItems.Add(Convert.ToString(row["HoTen"]));</w:t>
              <w:br/>
              <w:t xml:space="preserve">            item.SubItems.Add(Convert.ToDateTime(row["NgaySinh"]).ToString("dd/MM/yyyy"));</w:t>
              <w:br/>
              <w:t xml:space="preserve">            item.SubItems.Add(Convert.ToString(row["TenMonHoc"]));</w:t>
              <w:br/>
              <w:t xml:space="preserve">            item.SubItems.Add(score.ToString("0.##", CultureInfo.InvariantCulture));</w:t>
              <w:br/>
              <w:t xml:space="preserve">            _list.Items.Add(item);</w:t>
              <w:br/>
              <w:t xml:space="preserve">        }</w:t>
              <w:br/>
              <w:t xml:space="preserve">        _tongDiem.Text = total.ToString("0.##", CultureInfo.InvariantCulture);</w:t>
              <w:br/>
              <w:t xml:space="preserve">    });</w:t>
              <w:br/>
              <w:t>}</w:t>
            </w:r>
          </w:p>
        </w:tc>
      </w:tr>
    </w:tbl>
    <w:p>
      <w:pPr>
        <w:spacing w:after="20"/>
      </w:pPr>
    </w:p>
    <w:p>
      <w:pPr>
        <w:pStyle w:val="Heading2"/>
        <w:keepNext/>
        <w:spacing w:before="140" w:after="100"/>
      </w:pPr>
      <w:r>
        <w:t>Giải thích bài làm</w:t>
      </w:r>
    </w:p>
    <w:p>
      <w:pPr>
        <w:spacing w:after="120" w:line="276" w:lineRule="auto"/>
        <w:ind w:firstLine="432"/>
        <w:jc w:val="both"/>
      </w:pPr>
      <w:r>
        <w:rPr>
          <w:rFonts w:ascii="Times New Roman" w:hAnsi="Times New Roman" w:eastAsia="Times New Roman"/>
          <w:color w:val="000000"/>
          <w:sz w:val="24"/>
        </w:rPr>
        <w:t>Câu SELECT nối Diem, SinhVien và MonHoc để lấy tên sinh viên, ngày sinh, tên môn và điểm. Điều kiện WHERE nhận tham số mã môn; chuỗi rỗng bỏ qua bộ lọc.</w:t>
      </w:r>
    </w:p>
    <w:p>
      <w:pPr>
        <w:spacing w:after="120" w:line="276" w:lineRule="auto"/>
        <w:ind w:firstLine="432"/>
        <w:jc w:val="both"/>
      </w:pPr>
      <w:r>
        <w:rPr>
          <w:rFonts w:ascii="Times New Roman" w:hAnsi="Times New Roman" w:eastAsia="Times New Roman"/>
          <w:color w:val="000000"/>
          <w:sz w:val="24"/>
        </w:rPr>
        <w:t>Sau khi thêm từng ListViewItem, chương trình cộng điểm vào biến decimal rồi định dạng kết quả cho ô Tổng điểm.</w:t>
      </w:r>
    </w:p>
    <w:p>
      <w:pPr>
        <w:pStyle w:val="Heading2"/>
        <w:keepNext/>
        <w:spacing w:before="140" w:after="100"/>
      </w:pPr>
      <w:r>
        <w:t>Kết quả</w:t>
      </w:r>
    </w:p>
    <w:p>
      <w:pPr>
        <w:spacing w:after="120" w:line="276" w:lineRule="auto"/>
        <w:ind w:firstLine="432"/>
        <w:jc w:val="both"/>
      </w:pPr>
      <w:r>
        <w:rPr>
          <w:rFonts w:ascii="Times New Roman" w:hAnsi="Times New Roman" w:eastAsia="Times New Roman"/>
          <w:color w:val="000000"/>
          <w:sz w:val="24"/>
        </w:rPr>
        <w:t>Khi chọn tất cả môn, form hiển thị năm dòng và tổng điểm 42.5. Danh sách và tổng thay đổi đồng thời theo môn được chọn.</w:t>
      </w:r>
    </w:p>
    <w:p>
      <w:r>
        <w:br w:type="page"/>
      </w:r>
    </w:p>
    <w:p>
      <w:pPr>
        <w:pStyle w:val="Heading1"/>
        <w:keepNext/>
        <w:spacing w:before="200" w:after="100"/>
      </w:pPr>
      <w:r>
        <w:t>11 Bài về nhà quản lý cửa hàng</w:t>
      </w:r>
    </w:p>
    <w:p>
      <w:pPr>
        <w:pStyle w:val="Heading2"/>
        <w:keepNext/>
        <w:spacing w:before="140" w:after="100"/>
      </w:pPr>
      <w:r>
        <w:t>11.1 Yêu cầu và thiết kế</w:t>
      </w:r>
    </w:p>
    <w:p>
      <w:pPr>
        <w:spacing w:after="120" w:line="276" w:lineRule="auto"/>
        <w:ind w:firstLine="432"/>
        <w:jc w:val="both"/>
      </w:pPr>
      <w:r>
        <w:rPr>
          <w:rFonts w:ascii="Times New Roman" w:hAnsi="Times New Roman" w:eastAsia="Times New Roman"/>
          <w:color w:val="000000"/>
          <w:sz w:val="24"/>
        </w:rPr>
        <w:t>Ứng dụng có menu Tạo tồn kho, Thêm sản phẩm mới và Bán hàng. Tồn đầu hôm nay bằng tồn cuối của ngày gần nhất. Mã sản phẩm và mã hóa đơn tự tăng; bán hàng kiểm tra khóa, số lượng dương và số lượng còn trong kho.</w:t>
      </w:r>
    </w:p>
    <w:p>
      <w:pPr>
        <w:keepNext/>
        <w:jc w:val="center"/>
      </w:pPr>
      <w:r>
        <w:drawing>
          <wp:inline xmlns:a="http://schemas.openxmlformats.org/drawingml/2006/main" xmlns:pic="http://schemas.openxmlformats.org/drawingml/2006/picture">
            <wp:extent cx="6172200" cy="3989349"/>
            <wp:docPr id="10" name="Picture 10"/>
            <wp:cNvGraphicFramePr>
              <a:graphicFrameLocks noChangeAspect="1"/>
            </wp:cNvGraphicFramePr>
            <a:graphic>
              <a:graphicData uri="http://schemas.openxmlformats.org/drawingml/2006/picture">
                <pic:pic>
                  <pic:nvPicPr>
                    <pic:cNvPr id="0" name="08_cuahang.png"/>
                    <pic:cNvPicPr/>
                  </pic:nvPicPr>
                  <pic:blipFill>
                    <a:blip r:embed="rId22"/>
                    <a:stretch>
                      <a:fillRect/>
                    </a:stretch>
                  </pic:blipFill>
                  <pic:spPr>
                    <a:xfrm>
                      <a:off x="0" y="0"/>
                      <a:ext cx="6172200" cy="3989349"/>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11.1 - Form chính và tồn kho theo ngày</w:t>
      </w:r>
    </w:p>
    <w:p>
      <w:pPr>
        <w:keepNext/>
        <w:jc w:val="center"/>
      </w:pPr>
      <w:r>
        <w:drawing>
          <wp:inline xmlns:a="http://schemas.openxmlformats.org/drawingml/2006/main" xmlns:pic="http://schemas.openxmlformats.org/drawingml/2006/picture">
            <wp:extent cx="5120640" cy="3546472"/>
            <wp:docPr id="11" name="Picture 11"/>
            <wp:cNvGraphicFramePr>
              <a:graphicFrameLocks noChangeAspect="1"/>
            </wp:cNvGraphicFramePr>
            <a:graphic>
              <a:graphicData uri="http://schemas.openxmlformats.org/drawingml/2006/picture">
                <pic:pic>
                  <pic:nvPicPr>
                    <pic:cNvPr id="0" name="09_sanpham.png"/>
                    <pic:cNvPicPr/>
                  </pic:nvPicPr>
                  <pic:blipFill>
                    <a:blip r:embed="rId23"/>
                    <a:stretch>
                      <a:fillRect/>
                    </a:stretch>
                  </pic:blipFill>
                  <pic:spPr>
                    <a:xfrm>
                      <a:off x="0" y="0"/>
                      <a:ext cx="5120640" cy="3546472"/>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11.2 - Form thêm sản phẩm mới</w:t>
      </w:r>
    </w:p>
    <w:p>
      <w:pPr>
        <w:keepNext/>
        <w:jc w:val="center"/>
      </w:pPr>
      <w:r>
        <w:drawing>
          <wp:inline xmlns:a="http://schemas.openxmlformats.org/drawingml/2006/main" xmlns:pic="http://schemas.openxmlformats.org/drawingml/2006/picture">
            <wp:extent cx="5760720" cy="3811561"/>
            <wp:docPr id="12" name="Picture 12"/>
            <wp:cNvGraphicFramePr>
              <a:graphicFrameLocks noChangeAspect="1"/>
            </wp:cNvGraphicFramePr>
            <a:graphic>
              <a:graphicData uri="http://schemas.openxmlformats.org/drawingml/2006/picture">
                <pic:pic>
                  <pic:nvPicPr>
                    <pic:cNvPr id="0" name="10_banhang.png"/>
                    <pic:cNvPicPr/>
                  </pic:nvPicPr>
                  <pic:blipFill>
                    <a:blip r:embed="rId24"/>
                    <a:stretch>
                      <a:fillRect/>
                    </a:stretch>
                  </pic:blipFill>
                  <pic:spPr>
                    <a:xfrm>
                      <a:off x="0" y="0"/>
                      <a:ext cx="5760720" cy="3811561"/>
                    </a:xfrm>
                    <a:prstGeom prst="rect"/>
                  </pic:spPr>
                </pic:pic>
              </a:graphicData>
            </a:graphic>
          </wp:inline>
        </w:drawing>
      </w:r>
    </w:p>
    <w:p>
      <w:pPr>
        <w:keepNext w:val="0"/>
        <w:spacing w:before="60" w:after="140"/>
        <w:jc w:val="center"/>
      </w:pPr>
      <w:r>
        <w:rPr>
          <w:rFonts w:ascii="Times New Roman" w:hAnsi="Times New Roman" w:eastAsia="Times New Roman"/>
          <w:b/>
          <w:color w:val="464646"/>
          <w:sz w:val="20"/>
        </w:rPr>
        <w:t>Hình 11.3 - Form tạo hóa đơn và bán hàng</w:t>
      </w:r>
    </w:p>
    <w:p>
      <w:pPr>
        <w:pStyle w:val="Heading2"/>
        <w:keepNext/>
        <w:spacing w:before="140" w:after="100"/>
      </w:pPr>
      <w:r>
        <w:t>11.2 Mã nguồn chính</w:t>
      </w:r>
    </w:p>
    <w:p>
      <w:pPr>
        <w:spacing w:before="40" w:after="40"/>
      </w:pPr>
      <w:r>
        <w:rPr>
          <w:rFonts w:ascii="Times New Roman" w:hAnsi="Times New Roman" w:eastAsia="Times New Roman"/>
          <w:b/>
          <w:color w:val="000000"/>
          <w:sz w:val="21"/>
        </w:rPr>
        <w:t>Tạo tồn kho một lần mỗi ngày</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TaoTonKho() =&gt; SafeRun(() =&gt;</w:t>
              <w:br/>
              <w:t xml:space="preserve">    {</w:t>
              <w:br/>
              <w:t xml:space="preserve">        // Tồn đầu hôm nay bằng tồn cuối của ngày gần nhất; mỗi ngày chỉ tạo một lần.</w:t>
              <w:br/>
              <w:t xml:space="preserve">        int count = DataAccess.ExecuteStore(@"INSERT dbo.TONKHO(MaSP,NgayTon,SLDau,SLNhap,SLBan)</w:t>
              <w:br/>
              <w:t xml:space="preserve">            SELECT sp.MaSP,CONVERT(date,GETDATE()),</w:t>
              <w:br/>
              <w:t xml:space="preserve">                   ISNULL((SELECT TOP 1 t.SLDau+t.SLNhap-t.SLBan FROM dbo.TONKHO t</w:t>
              <w:br/>
              <w:t xml:space="preserve">                           WHERE t.MaSP=sp.MaSP AND t.NgayTon&lt;CONVERT(date,GETDATE()) ORDER BY</w:t>
              <w:br/>
              <w:t xml:space="preserve">                               t.NgayTon DESC),0),0,0</w:t>
              <w:br/>
              <w:t xml:space="preserve">            FROM dbo.SANPHAM sp</w:t>
              <w:br/>
              <w:t xml:space="preserve">            WHERE NOT EXISTS(SELECT 1 FROM dbo.TONKHO x WHERE x.MaSP=sp.MaSP AND</w:t>
              <w:br/>
              <w:t xml:space="preserve">                x.NgayTon=CONVERT(date,GETDATE()));");</w:t>
              <w:br/>
              <w:t xml:space="preserve">        MessageBox.Show(count &gt; 0 ? $"Đã tạo tồn kho cho {count} sản phẩm." : "Tồn kho hôm nay đã</w:t>
              <w:br/>
              <w:t xml:space="preserve">            được tạo.");</w:t>
              <w:br/>
              <w:t xml:space="preserve">        NapTonKho();</w:t>
              <w:br/>
              <w:t xml:space="preserve">    });</w:t>
              <w:br/>
              <w:t>}</w:t>
            </w:r>
          </w:p>
        </w:tc>
      </w:tr>
    </w:tbl>
    <w:p>
      <w:pPr>
        <w:spacing w:after="20"/>
      </w:pPr>
    </w:p>
    <w:p>
      <w:pPr>
        <w:spacing w:before="40" w:after="40"/>
      </w:pPr>
      <w:r>
        <w:rPr>
          <w:rFonts w:ascii="Times New Roman" w:hAnsi="Times New Roman" w:eastAsia="Times New Roman"/>
          <w:b/>
          <w:color w:val="000000"/>
          <w:sz w:val="21"/>
        </w:rPr>
        <w:t>Thêm chi tiết hóa đơn và cập nhật số lượng bán</w:t>
      </w:r>
    </w:p>
    <w:tbl>
      <w:tblPr>
        <w:tblW w:type="auto" w:w="0"/>
        <w:jc w:val="center"/>
        <w:tblLayout w:type="fixed"/>
        <w:tblLook w:firstColumn="1" w:firstRow="1" w:lastColumn="0" w:lastRow="0" w:noHBand="0" w:noVBand="1" w:val="04A0"/>
      </w:tblPr>
      <w:tblGrid>
        <w:gridCol w:w="9878"/>
      </w:tblGrid>
      <w:tr>
        <w:tc>
          <w:tcPr>
            <w:tcW w:type="dxa" w:w="9720"/>
            <w:shd w:fill="F5F7FA"/>
            <w:tcMar>
              <w:top w:w="150" w:type="dxa"/>
              <w:start w:w="170" w:type="dxa"/>
              <w:bottom w:w="150" w:type="dxa"/>
              <w:end w:w="17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40" w:lineRule="auto"/>
            </w:pPr>
            <w:r>
              <w:rPr>
                <w:rFonts w:ascii="Consolas" w:hAnsi="Consolas" w:eastAsia="Consolas"/>
                <w:color w:val="000000"/>
                <w:sz w:val="16"/>
              </w:rPr>
              <w:t xml:space="preserve">    private void ThemChiTiet()</w:t>
              <w:br/>
              <w:t xml:space="preserve">    {</w:t>
              <w:br/>
              <w:t xml:space="preserve">        if (_invoiceId == 0 || _sanPham.SelectedItem is not ProductItem product ||</w:t>
              <w:br/>
              <w:t xml:space="preserve">            !InputValidator.TryReadPositiveInteger(_soLuong.Text, out int quantity))</w:t>
              <w:br/>
              <w:t xml:space="preserve">        {</w:t>
              <w:br/>
              <w:t xml:space="preserve">            MessageBox.Show("Hãy tạo hóa đơn, chọn sản phẩm và nhập số lượng nguyên dương.");</w:t>
              <w:br/>
              <w:t xml:space="preserve">            return;</w:t>
              <w:br/>
              <w:t xml:space="preserve">        }</w:t>
              <w:br/>
              <w:br/>
              <w:t xml:space="preserve">        SafeRun(() =&gt;</w:t>
              <w:br/>
              <w:t xml:space="preserve">        {</w:t>
              <w:br/>
              <w:t xml:space="preserve">            using SqlConnection connection = DataAccess.OpenStore();</w:t>
              <w:br/>
              <w:t xml:space="preserve">            using SqlTransaction transaction = connection.BeginTransaction();</w:t>
              <w:br/>
              <w:t xml:space="preserve">            try</w:t>
              <w:br/>
              <w:t xml:space="preserve">            {</w:t>
              <w:br/>
              <w:t xml:space="preserve">                using SqlCommand stock = new(@"SELECT SLDau+SLNhap-SLBan FROM dbo.TONKHO</w:t>
              <w:br/>
              <w:t xml:space="preserve">                    WITH(UPDLOCK,ROWLOCK)</w:t>
              <w:br/>
              <w:t xml:space="preserve">                    WHERE MaSP=@sp AND NgayTon=CONVERT(date,GETDATE())", connection, transaction);</w:t>
              <w:br/>
              <w:t xml:space="preserve">                stock.Parameters.AddWithValue("@sp", product.Id);</w:t>
              <w:br/>
              <w:t xml:space="preserve">                object availableValue = stock.ExecuteScalar();</w:t>
              <w:br/>
              <w:t xml:space="preserve">                int available = availableValue == null ? 0 : Convert.ToInt32(availableValue);</w:t>
              <w:br/>
              <w:t xml:space="preserve">                if (quantity &gt; available) throw new InvalidOperationException($"Số lượng tồn chỉ còn</w:t>
              <w:br/>
              <w:t xml:space="preserve">                    {available}.");</w:t>
              <w:br/>
              <w:br/>
              <w:t xml:space="preserve">                using SqlCommand detail = new("INSERT dbo.CHITIET_HOADON(MaHD,MaSP,SoLuong)</w:t>
              <w:br/>
              <w:t xml:space="preserve">                    VALUES(@hd,@sp,@sl)", connection, transaction);</w:t>
              <w:br/>
              <w:t xml:space="preserve">                detail.Parameters.AddWithValue("@hd", _invoiceId);</w:t>
              <w:br/>
              <w:t xml:space="preserve">                detail.Parameters.AddWithValue("@sp", product.Id);</w:t>
              <w:br/>
              <w:t xml:space="preserve">                detail.Parameters.AddWithValue("@sl", quantity);</w:t>
              <w:br/>
              <w:t xml:space="preserve">                detail.ExecuteNonQuery();</w:t>
              <w:br/>
              <w:br/>
              <w:t xml:space="preserve">                // SLBan tăng làm số lượng còn lại giảm theo công thức tồn kho.</w:t>
              <w:br/>
              <w:t xml:space="preserve">                using SqlCommand updateStock = new("UPDATE dbo.TONKHO SET SLBan=SLBan+@sl WHERE</w:t>
              <w:br/>
              <w:t xml:space="preserve">                    MaSP=@sp AND NgayTon=CONVERT(date,GETDATE())", connection, transaction);</w:t>
              <w:br/>
              <w:t xml:space="preserve">                updateStock.Parameters.AddWithValue("@sl", quantity);</w:t>
              <w:br/>
              <w:t xml:space="preserve">                updateStock.Parameters.AddWithValue("@sp", product.Id);</w:t>
              <w:br/>
              <w:t xml:space="preserve">                updateStock.ExecuteNonQuery();</w:t>
              <w:br/>
              <w:t xml:space="preserve">                transaction.Commit();</w:t>
              <w:br/>
              <w:t xml:space="preserve">                _soLuong.Clear();</w:t>
              <w:br/>
              <w:t xml:space="preserve">                NapChiTiet();</w:t>
              <w:br/>
              <w:t xml:space="preserve">            }</w:t>
              <w:br/>
              <w:t xml:space="preserve">            catch</w:t>
              <w:br/>
              <w:t xml:space="preserve">            {</w:t>
              <w:br/>
              <w:t xml:space="preserve">                transaction.Rollback();</w:t>
              <w:br/>
              <w:t xml:space="preserve">                throw;</w:t>
              <w:br/>
              <w:t xml:space="preserve">            }</w:t>
              <w:br/>
              <w:t xml:space="preserve">        });</w:t>
              <w:br/>
              <w:t xml:space="preserve">    }</w:t>
            </w:r>
          </w:p>
        </w:tc>
      </w:tr>
    </w:tbl>
    <w:p>
      <w:pPr>
        <w:spacing w:after="20"/>
      </w:pPr>
    </w:p>
    <w:p>
      <w:pPr>
        <w:pStyle w:val="Heading2"/>
        <w:keepNext/>
        <w:spacing w:before="140" w:after="100"/>
      </w:pPr>
      <w:r>
        <w:t>11.3 Giải thích bài làm</w:t>
      </w:r>
    </w:p>
    <w:p>
      <w:pPr>
        <w:spacing w:after="120" w:line="276" w:lineRule="auto"/>
        <w:ind w:firstLine="432"/>
        <w:jc w:val="both"/>
      </w:pPr>
      <w:r>
        <w:rPr>
          <w:rFonts w:ascii="Times New Roman" w:hAnsi="Times New Roman" w:eastAsia="Times New Roman"/>
          <w:color w:val="000000"/>
          <w:sz w:val="24"/>
        </w:rPr>
        <w:t>Tạo tồn kho dùng INSERT SELECT và NOT EXISTS nên mỗi sản phẩm chỉ có một dòng trong ngày. SLDau lấy từ SLDau cộng SLNhap trừ SLBan của ngày gần nhất; SLNhap và SLBan được đặt về 0.</w:t>
      </w:r>
    </w:p>
    <w:p>
      <w:pPr>
        <w:spacing w:after="120" w:line="276" w:lineRule="auto"/>
        <w:ind w:firstLine="432"/>
        <w:jc w:val="both"/>
      </w:pPr>
      <w:r>
        <w:rPr>
          <w:rFonts w:ascii="Times New Roman" w:hAnsi="Times New Roman" w:eastAsia="Times New Roman"/>
          <w:color w:val="000000"/>
          <w:sz w:val="24"/>
        </w:rPr>
        <w:t>Khi thêm sản phẩm, chương trình dùng OUTPUT INSERTED.MaSP để lấy mã tự tăng rồi thêm dòng TONKHO trong cùng transaction. Khi tạo hóa đơn, OUTPUT INSERTED.MaHD đưa mã vừa tạo lên TextBox và mở các điều khiển chi tiết.</w:t>
      </w:r>
    </w:p>
    <w:p>
      <w:pPr>
        <w:spacing w:after="120" w:line="276" w:lineRule="auto"/>
        <w:ind w:firstLine="432"/>
        <w:jc w:val="both"/>
      </w:pPr>
      <w:r>
        <w:rPr>
          <w:rFonts w:ascii="Times New Roman" w:hAnsi="Times New Roman" w:eastAsia="Times New Roman"/>
          <w:color w:val="000000"/>
          <w:sz w:val="24"/>
        </w:rPr>
        <w:t>Thêm chi tiết khóa dòng tồn kho bằng UPDLOCK, kiểm tra số lượng còn rồi INSERT CHITIET_HOADON và tăng SLBan trong cùng transaction. Hủy hóa đơn trả lại số lượng; Thanh toán chỉ đổi trạng thái khi hóa đơn đã có chi tiết.</w:t>
      </w:r>
    </w:p>
    <w:p>
      <w:pPr>
        <w:pStyle w:val="Heading2"/>
        <w:keepNext/>
        <w:spacing w:before="140" w:after="100"/>
      </w:pPr>
      <w:r>
        <w:t>11.4 Kết quả</w:t>
      </w:r>
    </w:p>
    <w:p>
      <w:pPr>
        <w:spacing w:after="120" w:line="276" w:lineRule="auto"/>
        <w:ind w:firstLine="432"/>
        <w:jc w:val="both"/>
      </w:pPr>
      <w:r>
        <w:rPr>
          <w:rFonts w:ascii="Times New Roman" w:hAnsi="Times New Roman" w:eastAsia="Times New Roman"/>
          <w:color w:val="000000"/>
          <w:sz w:val="24"/>
        </w:rPr>
        <w:t>QLCuaHang được tạo thành công với ba sản phẩm và ba dòng tồn kho hôm nay, mỗi sản phẩm có 50 đơn vị đầu. Các nút nghiệp vụ được khóa hoặc mở đúng trạng thái hóa đơn.</w:t>
      </w:r>
    </w:p>
    <w:p>
      <w:pPr>
        <w:pStyle w:val="Heading1"/>
        <w:keepNext/>
        <w:spacing w:before="200" w:after="100"/>
      </w:pPr>
      <w:r>
        <w:t>12 Kiểm thử và kết luận</w:t>
      </w:r>
    </w:p>
    <w:p>
      <w:pPr>
        <w:pStyle w:val="Heading2"/>
        <w:keepNext/>
        <w:spacing w:before="140" w:after="100"/>
      </w:pPr>
      <w:r>
        <w:t>12.1 Kết quả kiểm thử</w:t>
      </w:r>
    </w:p>
    <w:tbl>
      <w:tblPr>
        <w:tblW w:type="auto" w:w="0"/>
        <w:jc w:val="center"/>
        <w:tblLayout w:type="fixed"/>
        <w:tblLook w:firstColumn="1" w:firstRow="1" w:lastColumn="0" w:lastRow="0" w:noHBand="0" w:noVBand="1" w:val="04A0"/>
      </w:tblPr>
      <w:tblGrid>
        <w:gridCol w:w="4939"/>
        <w:gridCol w:w="4939"/>
      </w:tblGrid>
      <w:tr>
        <w:tc>
          <w:tcPr>
            <w:tcW w:type="dxa" w:w="6624"/>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Nội dung kiểm tra</w:t>
            </w:r>
          </w:p>
        </w:tc>
        <w:tc>
          <w:tcPr>
            <w:tcW w:type="dxa" w:w="2880"/>
            <w:shd w:fill="1F4E79"/>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b/>
                <w:color w:val="FFFFFF"/>
                <w:sz w:val="21"/>
              </w:rPr>
              <w:t>Kết quả</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Build 11 project trong solution</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- 0 lỗi, 0 cảnh báo</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Tự kiểm thử InputValidator</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- 13 trên 13 trường hợp</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Khởi tạo QLSinhVien</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- 5 dòng mỗi bảng</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Khởi tạo QLCuaHang</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Số dòng SANPHAM và TONKHO</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3 và 3</w:t>
            </w:r>
          </w:p>
        </w:tc>
      </w:tr>
      <w:tr>
        <w:trPr>
          <w:trHeight w:hRule="atLeast"/>
        </w:trPr>
        <w:tc>
          <w:tcPr>
            <w:tcW w:type="dxa" w:w="6624"/>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Ảnh chạy thật của các form</w:t>
            </w:r>
          </w:p>
        </w:tc>
        <w:tc>
          <w:tcPr>
            <w:tcW w:type="dxa" w:w="2880"/>
            <w:shd w:fill="EDF4FA"/>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- 10 ảnh</w:t>
            </w:r>
          </w:p>
        </w:tc>
      </w:tr>
      <w:tr>
        <w:trPr>
          <w:trHeight w:hRule="atLeast"/>
        </w:trPr>
        <w:tc>
          <w:tcPr>
            <w:tcW w:type="dxa" w:w="6624"/>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rFonts w:ascii="Times New Roman" w:hAnsi="Times New Roman" w:eastAsia="Times New Roman"/>
                <w:color w:val="000000"/>
                <w:sz w:val="21"/>
              </w:rPr>
              <w:t>Cấu trúc thư mục</w:t>
            </w:r>
          </w:p>
        </w:tc>
        <w:tc>
          <w:tcPr>
            <w:tcW w:type="dxa" w:w="2880"/>
            <w:tcMar>
              <w:top w:w="110" w:type="dxa"/>
              <w:start w:w="140" w:type="dxa"/>
              <w:bottom w:w="11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rFonts w:ascii="Times New Roman" w:hAnsi="Times New Roman" w:eastAsia="Times New Roman"/>
                <w:color w:val="000000"/>
                <w:sz w:val="21"/>
              </w:rPr>
              <w:t>Đạt - độc lập trong 6B</w:t>
            </w:r>
          </w:p>
        </w:tc>
      </w:tr>
    </w:tbl>
    <w:p>
      <w:pPr>
        <w:spacing w:after="20"/>
      </w:pPr>
    </w:p>
    <w:p>
      <w:pPr>
        <w:pStyle w:val="Heading2"/>
        <w:keepNext/>
        <w:spacing w:before="140" w:after="100"/>
      </w:pPr>
      <w:r>
        <w:t>12.2 Kết luận</w:t>
      </w:r>
    </w:p>
    <w:p>
      <w:pPr>
        <w:spacing w:after="120" w:line="276" w:lineRule="auto"/>
        <w:ind w:firstLine="432"/>
        <w:jc w:val="both"/>
      </w:pPr>
      <w:r>
        <w:rPr>
          <w:rFonts w:ascii="Times New Roman" w:hAnsi="Times New Roman" w:eastAsia="Times New Roman"/>
          <w:color w:val="000000"/>
          <w:sz w:val="24"/>
        </w:rPr>
        <w:t>Lab06B đã hoàn thành toàn bộ bài mẫu, bài tại lớp, bài nâng cao và bài về nhà. Mã nguồn sử dụng SqlCommand, SqlDataReader, SqlParameter và SqlTransaction; có chú thích rõ ràng, dữ liệu Unicode đúng và có menu tổng để kiểm thử thuận tiện trong Visual Studio.</w:t>
      </w:r>
    </w:p>
    <w:sectPr w:rsidR="00FC693F" w:rsidRPr="0006063C" w:rsidSect="00034616">
      <w:headerReference w:type="default" r:id="rId12"/>
      <w:footerReference w:type="default" r:id="rId13"/>
      <w:pgSz w:w="12240" w:h="15840"/>
      <w:pgMar w:top="1037" w:right="1181" w:bottom="1037"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1" o:spid="_x0000_s2049" type="#_x0000_t136" style="position:absolute;margin-left:0;margin-top:0;width:500pt;height:95pt;rotation:315;z-index:-251654144;mso-position-horizontal:center;mso-position-horizontal-relative:margin;mso-position-vertical:center;mso-position-vertical-relative:margin" fillcolor="#DDEBF7" stroked="f">
          <v:textpath style="font-family:Arial;font-size:1pt;font-weight:bold" string="NGUYỄN HUỲNH PHƯƠNG ĐÔNG  3124411071"/>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1" o:spid="_x0000_s2049" type="#_x0000_t136" style="position:absolute;margin-left:0;margin-top:0;width:500pt;height:95pt;rotation:315;z-index:-251654144;mso-position-horizontal:center;mso-position-horizontal-relative:margin;mso-position-vertical:center;mso-position-vertical-relative:margin" fillcolor="#DDEBF7" stroked="f">
          <v:textpath style="font-family:Arial;font-size:1pt;font-weight:bold" string="NGUYỄN HUỲNH PHƯƠNG ĐÔNG  3124411071"/>
        </v:shape>
      </w:pict>
    </w:r>
    <w:r>
      <w:rPr>
        <w:rFonts w:ascii="Times New Roman" w:hAnsi="Times New Roman" w:eastAsia="Times New Roman"/>
        <w:b/>
        <w:color w:val="505050"/>
        <w:sz w:val="18"/>
      </w:rPr>
      <w:t>BÁO CÁO THỰC HÀNH 06B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eg"/><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06B Lập trình tương tác cơ sở dữ liệu 2</dc:title>
  <dc:subject>C Sharp ADO.NET SqlCommand SqlDataReader</dc:subject>
  <dc:creator>Nguyễn Huỳnh Phương Đông</dc:creator>
  <cp:keywords>Lab06B, CSharp, ADO.NET, SQL Server, QLSinhVien, QLCuaHang</cp:keywords>
  <dc:description>Báo cáo chính thức - MSSV 3124411071</dc:description>
  <cp:lastModifiedBy/>
  <cp:revision>1</cp:revision>
  <dcterms:created xsi:type="dcterms:W3CDTF">2013-12-23T23:15:00Z</dcterms:created>
  <dcterms:modified xsi:type="dcterms:W3CDTF">2013-12-23T23:15:00Z</dcterms:modified>
  <cp:category/>
</cp:coreProperties>
</file>