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color w:val="000000"/>
          <w:sz w:val="32"/>
        </w:rPr>
        <w:t>TRƯỜNG ĐẠI HỌC SÀI GÒN</w:t>
      </w:r>
    </w:p>
    <w:p>
      <w:pPr>
        <w:spacing w:after="200"/>
        <w:jc w:val="center"/>
      </w:pPr>
      <w:r>
        <w:rPr>
          <w:rFonts w:ascii="Times New Roman" w:hAnsi="Times New Roman" w:eastAsia="Times New Roman"/>
          <w:b/>
          <w:color w:val="000000"/>
          <w:sz w:val="30"/>
        </w:rPr>
        <w:t>KHOA CÔNG NGHỆ THÔNG TIN</w:t>
      </w:r>
    </w:p>
    <w:p>
      <w:pPr>
        <w:spacing w:after="200"/>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sgu-logo.jpeg"/>
                    <pic:cNvPicPr/>
                  </pic:nvPicPr>
                  <pic:blipFill>
                    <a:blip r:embed="rId10"/>
                    <a:stretch>
                      <a:fillRect/>
                    </a:stretch>
                  </pic:blipFill>
                  <pic:spPr>
                    <a:xfrm>
                      <a:off x="0" y="0"/>
                      <a:ext cx="1325880" cy="1325880"/>
                    </a:xfrm>
                    <a:prstGeom prst="rect"/>
                  </pic:spPr>
                </pic:pic>
              </a:graphicData>
            </a:graphic>
          </wp:inline>
        </w:drawing>
      </w:r>
    </w:p>
    <w:p>
      <w:pPr>
        <w:pStyle w:val="Title"/>
        <w:spacing w:before="80" w:after="160"/>
        <w:jc w:val="center"/>
      </w:pPr>
      <w:r>
        <w:t>BÁO CÁO THỰC HÀNH 06A</w:t>
      </w:r>
    </w:p>
    <w:p>
      <w:pPr>
        <w:spacing w:after="480"/>
        <w:jc w:val="center"/>
      </w:pPr>
      <w:r>
        <w:rPr>
          <w:rFonts w:ascii="Times New Roman" w:hAnsi="Times New Roman" w:eastAsia="Times New Roman"/>
          <w:b/>
          <w:color w:val="000000"/>
          <w:sz w:val="36"/>
        </w:rPr>
        <w:t>TƯƠNG TÁC CƠ SỞ DỮ LIỆU BẰNG C SHARP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2448"/>
            <w:tcMar>
              <w:top w:w="85" w:type="dxa"/>
              <w:start w:w="80" w:type="dxa"/>
              <w:bottom w:w="85" w:type="dxa"/>
              <w:end w:w="80" w:type="dxa"/>
            </w:tcMar>
          </w:tcPr>
          <w:p>
            <w:pPr>
              <w:jc w:val="right"/>
            </w:pPr>
            <w:r>
              <w:rPr>
                <w:rFonts w:ascii="Times New Roman" w:hAnsi="Times New Roman" w:eastAsia="Times New Roman"/>
                <w:b/>
                <w:color w:val="000000"/>
                <w:sz w:val="26"/>
              </w:rPr>
              <w:t>Họ và tên:</w:t>
            </w:r>
          </w:p>
        </w:tc>
        <w:tc>
          <w:tcPr>
            <w:tcW w:type="dxa" w:w="6624"/>
            <w:tcMar>
              <w:top w:w="85" w:type="dxa"/>
              <w:start w:w="80" w:type="dxa"/>
              <w:bottom w:w="85" w:type="dxa"/>
              <w:end w:w="80" w:type="dxa"/>
            </w:tcMar>
          </w:tcPr>
          <w:p>
            <w:r>
              <w:rPr>
                <w:rFonts w:ascii="Times New Roman" w:hAnsi="Times New Roman" w:eastAsia="Times New Roman"/>
                <w:color w:val="000000"/>
                <w:sz w:val="26"/>
              </w:rPr>
              <w:t>Nguyễn Huỳnh Phương Đông</w:t>
            </w:r>
          </w:p>
        </w:tc>
      </w:tr>
      <w:tr>
        <w:tc>
          <w:tcPr>
            <w:tcW w:type="dxa" w:w="2448"/>
            <w:tcMar>
              <w:top w:w="85" w:type="dxa"/>
              <w:start w:w="80" w:type="dxa"/>
              <w:bottom w:w="85" w:type="dxa"/>
              <w:end w:w="80" w:type="dxa"/>
            </w:tcMar>
          </w:tcPr>
          <w:p>
            <w:pPr>
              <w:jc w:val="right"/>
            </w:pPr>
            <w:r>
              <w:rPr>
                <w:rFonts w:ascii="Times New Roman" w:hAnsi="Times New Roman" w:eastAsia="Times New Roman"/>
                <w:b/>
                <w:color w:val="000000"/>
                <w:sz w:val="26"/>
              </w:rPr>
              <w:t>Mã sinh viên:</w:t>
            </w:r>
          </w:p>
        </w:tc>
        <w:tc>
          <w:tcPr>
            <w:tcW w:type="dxa" w:w="6624"/>
            <w:tcMar>
              <w:top w:w="85" w:type="dxa"/>
              <w:start w:w="80" w:type="dxa"/>
              <w:bottom w:w="85" w:type="dxa"/>
              <w:end w:w="80" w:type="dxa"/>
            </w:tcMar>
          </w:tcPr>
          <w:p>
            <w:r>
              <w:rPr>
                <w:rFonts w:ascii="Times New Roman" w:hAnsi="Times New Roman" w:eastAsia="Times New Roman"/>
                <w:color w:val="000000"/>
                <w:sz w:val="26"/>
              </w:rPr>
              <w:t>3124411071</w:t>
            </w:r>
          </w:p>
        </w:tc>
      </w:tr>
      <w:tr>
        <w:tc>
          <w:tcPr>
            <w:tcW w:type="dxa" w:w="2448"/>
            <w:tcMar>
              <w:top w:w="85" w:type="dxa"/>
              <w:start w:w="80" w:type="dxa"/>
              <w:bottom w:w="85" w:type="dxa"/>
              <w:end w:w="80" w:type="dxa"/>
            </w:tcMar>
          </w:tcPr>
          <w:p>
            <w:pPr>
              <w:jc w:val="right"/>
            </w:pPr>
            <w:r>
              <w:rPr>
                <w:rFonts w:ascii="Times New Roman" w:hAnsi="Times New Roman" w:eastAsia="Times New Roman"/>
                <w:b/>
                <w:color w:val="000000"/>
                <w:sz w:val="26"/>
              </w:rPr>
              <w:t>Lớp học phần:</w:t>
            </w:r>
          </w:p>
        </w:tc>
        <w:tc>
          <w:tcPr>
            <w:tcW w:type="dxa" w:w="6624"/>
            <w:tcMar>
              <w:top w:w="85" w:type="dxa"/>
              <w:start w:w="80" w:type="dxa"/>
              <w:bottom w:w="85" w:type="dxa"/>
              <w:end w:w="80" w:type="dxa"/>
            </w:tcMar>
          </w:tcPr>
          <w:p>
            <w:r>
              <w:rPr>
                <w:rFonts w:ascii="Times New Roman" w:hAnsi="Times New Roman" w:eastAsia="Times New Roman"/>
                <w:color w:val="000000"/>
                <w:sz w:val="26"/>
              </w:rPr>
              <w:t>Ngôn ngữ lập trình C Sharp</w:t>
            </w:r>
          </w:p>
        </w:tc>
      </w:tr>
    </w:tbl>
    <w:p>
      <w:pPr>
        <w:sectPr>
          <w:headerReference w:type="default" r:id="rId9"/>
          <w:footerReference w:type="default" r:id="rId11"/>
          <w:pgSz w:w="12240" w:h="15840"/>
          <w:pgMar w:top="792" w:right="1152" w:bottom="1224" w:left="1152" w:header="720" w:footer="360" w:gutter="0"/>
          <w:cols w:space="720"/>
          <w:docGrid w:linePitch="360"/>
        </w:sectPr>
      </w:pPr>
    </w:p>
    <w:p>
      <w:pPr>
        <w:pStyle w:val="Title"/>
        <w:jc w:val="center"/>
      </w:pPr>
      <w:r>
        <w:t>NỘI DUNG BÁO CÁO THỰC HÀNH 06A</w:t>
      </w:r>
    </w:p>
    <w:p>
      <w:pPr>
        <w:spacing w:after="120" w:line="276" w:lineRule="auto"/>
        <w:ind w:firstLine="432"/>
        <w:jc w:val="both"/>
      </w:pPr>
      <w:r>
        <w:rPr>
          <w:rFonts w:ascii="Times New Roman" w:hAnsi="Times New Roman" w:eastAsia="Times New Roman"/>
          <w:color w:val="000000"/>
          <w:sz w:val="24"/>
        </w:rPr>
        <w:t>Báo cáo trình bày cách xây dựng ứng dụng Windows Forms tương tác với SQL Server bằng ADO.NET. Bài làm gồm năm form quản lý dữ liệu, một menu chạy tổng, script tạo cơ sở dữ liệu, kiểm tra dữ liệu đầu vào và bộ tự kiểm thử độc lập với máy chủ SQL.</w:t>
      </w:r>
    </w:p>
    <w:p>
      <w:pPr>
        <w:pStyle w:val="Heading1"/>
        <w:keepNext/>
        <w:spacing w:before="200" w:after="100"/>
      </w:pPr>
      <w:r>
        <w:t>Mục lục nội dung</w:t>
      </w:r>
    </w:p>
    <w:tbl>
      <w:tblPr>
        <w:tblW w:type="auto" w:w="0"/>
        <w:jc w:val="center"/>
        <w:tblLayout w:type="fixed"/>
        <w:tblLook w:firstColumn="1" w:firstRow="1" w:lastColumn="0" w:lastRow="0" w:noHBand="0" w:noVBand="1" w:val="04A0"/>
      </w:tblPr>
      <w:tblGrid>
        <w:gridCol w:w="4939"/>
        <w:gridCol w:w="4939"/>
      </w:tblGrid>
      <w:tr>
        <w:tc>
          <w:tcPr>
            <w:tcW w:type="dxa" w:w="1008"/>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Mục</w:t>
            </w:r>
          </w:p>
        </w:tc>
        <w:tc>
          <w:tcPr>
            <w:tcW w:type="dxa" w:w="8496"/>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Nội dung</w:t>
            </w:r>
          </w:p>
        </w:tc>
      </w:tr>
      <w:tr>
        <w:trPr>
          <w:trHeight w:hRule="atLeast"/>
        </w:trPr>
        <w:tc>
          <w:tcPr>
            <w:tcW w:type="dxa" w:w="1008"/>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1</w:t>
            </w:r>
          </w:p>
        </w:tc>
        <w:tc>
          <w:tcPr>
            <w:tcW w:type="dxa" w:w="8496"/>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Mục tiêu và phạm vi thực hiện</w:t>
            </w:r>
          </w:p>
        </w:tc>
      </w:tr>
      <w:tr>
        <w:trPr>
          <w:trHeight w:hRule="atLeast"/>
        </w:trPr>
        <w:tc>
          <w:tcPr>
            <w:tcW w:type="dxa" w:w="1008"/>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2</w:t>
            </w:r>
          </w:p>
        </w:tc>
        <w:tc>
          <w:tcPr>
            <w:tcW w:type="dxa" w:w="8496"/>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Kiến thức ADO.NET áp dụng</w:t>
            </w:r>
          </w:p>
        </w:tc>
      </w:tr>
      <w:tr>
        <w:trPr>
          <w:trHeight w:hRule="atLeast"/>
        </w:trPr>
        <w:tc>
          <w:tcPr>
            <w:tcW w:type="dxa" w:w="1008"/>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3</w:t>
            </w:r>
          </w:p>
        </w:tc>
        <w:tc>
          <w:tcPr>
            <w:tcW w:type="dxa" w:w="8496"/>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Thiết kế cơ sở dữ liệu QLSinhVien</w:t>
            </w:r>
          </w:p>
        </w:tc>
      </w:tr>
      <w:tr>
        <w:trPr>
          <w:trHeight w:hRule="atLeast"/>
        </w:trPr>
        <w:tc>
          <w:tcPr>
            <w:tcW w:type="dxa" w:w="1008"/>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4</w:t>
            </w:r>
          </w:p>
        </w:tc>
        <w:tc>
          <w:tcPr>
            <w:tcW w:type="dxa" w:w="8496"/>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Tổ chức mã nguồn và cách chạy</w:t>
            </w:r>
          </w:p>
        </w:tc>
      </w:tr>
      <w:tr>
        <w:trPr>
          <w:trHeight w:hRule="atLeast"/>
        </w:trPr>
        <w:tc>
          <w:tcPr>
            <w:tcW w:type="dxa" w:w="1008"/>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5</w:t>
            </w:r>
          </w:p>
        </w:tc>
        <w:tc>
          <w:tcPr>
            <w:tcW w:type="dxa" w:w="8496"/>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Bài mẫu quản lý Khoa</w:t>
            </w:r>
          </w:p>
        </w:tc>
      </w:tr>
      <w:tr>
        <w:trPr>
          <w:trHeight w:hRule="atLeast"/>
        </w:trPr>
        <w:tc>
          <w:tcPr>
            <w:tcW w:type="dxa" w:w="1008"/>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6</w:t>
            </w:r>
          </w:p>
        </w:tc>
        <w:tc>
          <w:tcPr>
            <w:tcW w:type="dxa" w:w="8496"/>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Bài tại lớp quản lý Môn học</w:t>
            </w:r>
          </w:p>
        </w:tc>
      </w:tr>
      <w:tr>
        <w:trPr>
          <w:trHeight w:hRule="atLeast"/>
        </w:trPr>
        <w:tc>
          <w:tcPr>
            <w:tcW w:type="dxa" w:w="1008"/>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7</w:t>
            </w:r>
          </w:p>
        </w:tc>
        <w:tc>
          <w:tcPr>
            <w:tcW w:type="dxa" w:w="8496"/>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Bài nâng cao quản lý Sinh viên</w:t>
            </w:r>
          </w:p>
        </w:tc>
      </w:tr>
      <w:tr>
        <w:trPr>
          <w:trHeight w:hRule="atLeast"/>
        </w:trPr>
        <w:tc>
          <w:tcPr>
            <w:tcW w:type="dxa" w:w="1008"/>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8</w:t>
            </w:r>
          </w:p>
        </w:tc>
        <w:tc>
          <w:tcPr>
            <w:tcW w:type="dxa" w:w="8496"/>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Bài nâng cao quản lý Điểm</w:t>
            </w:r>
          </w:p>
        </w:tc>
      </w:tr>
      <w:tr>
        <w:trPr>
          <w:trHeight w:hRule="atLeast"/>
        </w:trPr>
        <w:tc>
          <w:tcPr>
            <w:tcW w:type="dxa" w:w="1008"/>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9</w:t>
            </w:r>
          </w:p>
        </w:tc>
        <w:tc>
          <w:tcPr>
            <w:tcW w:type="dxa" w:w="8496"/>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Bài về nhà quản lý Lớp</w:t>
            </w:r>
          </w:p>
        </w:tc>
      </w:tr>
      <w:tr>
        <w:trPr>
          <w:trHeight w:hRule="atLeast"/>
        </w:trPr>
        <w:tc>
          <w:tcPr>
            <w:tcW w:type="dxa" w:w="1008"/>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10</w:t>
            </w:r>
          </w:p>
        </w:tc>
        <w:tc>
          <w:tcPr>
            <w:tcW w:type="dxa" w:w="8496"/>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Kiểm thử và kết luận</w:t>
            </w:r>
          </w:p>
        </w:tc>
      </w:tr>
    </w:tbl>
    <w:p>
      <w:pPr>
        <w:spacing w:after="20"/>
      </w:pPr>
    </w:p>
    <w:p>
      <w:pPr>
        <w:pStyle w:val="Heading1"/>
        <w:keepNext/>
        <w:spacing w:before="200" w:after="100"/>
      </w:pPr>
      <w:r>
        <w:t>1 Mục tiêu và phạm vi thực hiện</w:t>
      </w:r>
    </w:p>
    <w:p>
      <w:pPr>
        <w:pStyle w:val="ListBullet"/>
        <w:spacing w:after="60" w:line="264" w:lineRule="auto"/>
        <w:ind w:left="504"/>
      </w:pPr>
      <w:r>
        <w:rPr>
          <w:rFonts w:ascii="Times New Roman" w:hAnsi="Times New Roman" w:eastAsia="Times New Roman"/>
          <w:color w:val="000000"/>
          <w:sz w:val="24"/>
        </w:rPr>
        <w:t>Khai báo và sử dụng SqlConnection để kết nối SQL Server.</w:t>
      </w:r>
    </w:p>
    <w:p>
      <w:pPr>
        <w:pStyle w:val="ListBullet"/>
        <w:spacing w:after="60" w:line="264" w:lineRule="auto"/>
        <w:ind w:left="504"/>
      </w:pPr>
      <w:r>
        <w:rPr>
          <w:rFonts w:ascii="Times New Roman" w:hAnsi="Times New Roman" w:eastAsia="Times New Roman"/>
          <w:color w:val="000000"/>
          <w:sz w:val="24"/>
        </w:rPr>
        <w:t>Dùng SqlCommand cùng ExecuteNonQuery để thêm, xóa và sửa dữ liệu.</w:t>
      </w:r>
    </w:p>
    <w:p>
      <w:pPr>
        <w:pStyle w:val="ListBullet"/>
        <w:spacing w:after="60" w:line="264" w:lineRule="auto"/>
        <w:ind w:left="504"/>
      </w:pPr>
      <w:r>
        <w:rPr>
          <w:rFonts w:ascii="Times New Roman" w:hAnsi="Times New Roman" w:eastAsia="Times New Roman"/>
          <w:color w:val="000000"/>
          <w:sz w:val="24"/>
        </w:rPr>
        <w:t>Dùng SqlDataAdapter và DataTable để tải dữ liệu lên DataGridView.</w:t>
      </w:r>
    </w:p>
    <w:p>
      <w:pPr>
        <w:pStyle w:val="ListBullet"/>
        <w:spacing w:after="60" w:line="264" w:lineRule="auto"/>
        <w:ind w:left="504"/>
      </w:pPr>
      <w:r>
        <w:rPr>
          <w:rFonts w:ascii="Times New Roman" w:hAnsi="Times New Roman" w:eastAsia="Times New Roman"/>
          <w:color w:val="000000"/>
          <w:sz w:val="24"/>
        </w:rPr>
        <w:t>Thiết kế đầy đủ năm chức năng quản lý Khoa, Môn học, Sinh viên, Điểm và Lớp.</w:t>
      </w:r>
    </w:p>
    <w:p>
      <w:pPr>
        <w:pStyle w:val="ListBullet"/>
        <w:spacing w:after="60" w:line="264" w:lineRule="auto"/>
        <w:ind w:left="504"/>
      </w:pPr>
      <w:r>
        <w:rPr>
          <w:rFonts w:ascii="Times New Roman" w:hAnsi="Times New Roman" w:eastAsia="Times New Roman"/>
          <w:color w:val="000000"/>
          <w:sz w:val="24"/>
        </w:rPr>
        <w:t>Kiểm tra dữ liệu bắt buộc, miền điểm từ 0 đến 10 và quy tắc nhập riêng của từng thao tác.</w:t>
      </w:r>
    </w:p>
    <w:p>
      <w:pPr>
        <w:pStyle w:val="Heading1"/>
        <w:keepNext/>
        <w:spacing w:before="200" w:after="100"/>
      </w:pPr>
      <w:r>
        <w:t>2 Kiến thức ADO NET áp dụng</w:t>
      </w:r>
    </w:p>
    <w:p>
      <w:pPr>
        <w:spacing w:after="120" w:line="276" w:lineRule="auto"/>
        <w:ind w:firstLine="432"/>
        <w:jc w:val="both"/>
      </w:pPr>
      <w:r>
        <w:rPr>
          <w:rFonts w:ascii="Times New Roman" w:hAnsi="Times New Roman" w:eastAsia="Times New Roman"/>
          <w:color w:val="000000"/>
          <w:sz w:val="24"/>
        </w:rPr>
        <w:t>ADO.NET cung cấp các lớp cho phép ứng dụng .NET giao tiếp với nguồn dữ liệu. Trong bài làm, SqlConnection quản lý phiên kết nối; SqlCommand chứa câu lệnh SQL; SqlParameter truyền dữ liệu an toàn; SqlDataAdapter đọc dữ liệu vào DataTable; DataGridView hiển thị kết quả trên giao diện.</w:t>
      </w:r>
    </w:p>
    <w:tbl>
      <w:tblPr>
        <w:tblW w:type="auto" w:w="0"/>
        <w:jc w:val="center"/>
        <w:tblLayout w:type="fixed"/>
        <w:tblLook w:firstColumn="1" w:firstRow="1" w:lastColumn="0" w:lastRow="0" w:noHBand="0" w:noVBand="1" w:val="04A0"/>
      </w:tblPr>
      <w:tblGrid>
        <w:gridCol w:w="4939"/>
        <w:gridCol w:w="4939"/>
      </w:tblGrid>
      <w:tr>
        <w:tc>
          <w:tcPr>
            <w:tcW w:type="dxa" w:w="2232"/>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Thành phần</w:t>
            </w:r>
          </w:p>
        </w:tc>
        <w:tc>
          <w:tcPr>
            <w:tcW w:type="dxa" w:w="7272"/>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Vai trò trong bài làm</w:t>
            </w:r>
          </w:p>
        </w:tc>
      </w:tr>
      <w:tr>
        <w:trPr>
          <w:trHeight w:hRule="atLeast"/>
        </w:trPr>
        <w:tc>
          <w:tcPr>
            <w:tcW w:type="dxa" w:w="223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SqlConnection</w:t>
            </w:r>
          </w:p>
        </w:tc>
        <w:tc>
          <w:tcPr>
            <w:tcW w:type="dxa" w:w="727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Mở kết nối đến master để tạo database và đến QLSinhVien để thao tác dữ liệu.</w:t>
            </w:r>
          </w:p>
        </w:tc>
      </w:tr>
      <w:tr>
        <w:trPr>
          <w:trHeight w:hRule="atLeast"/>
        </w:trPr>
        <w:tc>
          <w:tcPr>
            <w:tcW w:type="dxa" w:w="2232"/>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SqlCommand</w:t>
            </w:r>
          </w:p>
        </w:tc>
        <w:tc>
          <w:tcPr>
            <w:tcW w:type="dxa" w:w="7272"/>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Thực hiện INSERT, UPDATE, DELETE và các lệnh khởi tạo lược đồ.</w:t>
            </w:r>
          </w:p>
        </w:tc>
      </w:tr>
      <w:tr>
        <w:trPr>
          <w:trHeight w:hRule="atLeast"/>
        </w:trPr>
        <w:tc>
          <w:tcPr>
            <w:tcW w:type="dxa" w:w="223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SqlParameter</w:t>
            </w:r>
          </w:p>
        </w:tc>
        <w:tc>
          <w:tcPr>
            <w:tcW w:type="dxa" w:w="727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Tách dữ liệu người dùng khỏi chuỗi SQL, xử lý Unicode và hạn chế SQL Injection.</w:t>
            </w:r>
          </w:p>
        </w:tc>
      </w:tr>
      <w:tr>
        <w:trPr>
          <w:trHeight w:hRule="atLeast"/>
        </w:trPr>
        <w:tc>
          <w:tcPr>
            <w:tcW w:type="dxa" w:w="2232"/>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SqlDataAdapter</w:t>
            </w:r>
          </w:p>
        </w:tc>
        <w:tc>
          <w:tcPr>
            <w:tcW w:type="dxa" w:w="7272"/>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Thực hiện SELECT và điền kết quả vào DataTable.</w:t>
            </w:r>
          </w:p>
        </w:tc>
      </w:tr>
      <w:tr>
        <w:trPr>
          <w:trHeight w:hRule="atLeast"/>
        </w:trPr>
        <w:tc>
          <w:tcPr>
            <w:tcW w:type="dxa" w:w="223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DataGridView</w:t>
            </w:r>
          </w:p>
        </w:tc>
        <w:tc>
          <w:tcPr>
            <w:tcW w:type="dxa" w:w="727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Hiển thị dữ liệu, hỗ trợ chọn dòng để nạp nhanh lên vùng nhập.</w:t>
            </w:r>
          </w:p>
        </w:tc>
      </w:tr>
    </w:tbl>
    <w:p>
      <w:pPr>
        <w:spacing w:after="20"/>
      </w:pPr>
    </w:p>
    <w:p>
      <w:pPr>
        <w:pStyle w:val="Heading1"/>
        <w:keepNext/>
        <w:spacing w:before="200" w:after="100"/>
      </w:pPr>
      <w:r>
        <w:t>3 Thiết kế cơ sở dữ liệu QLSinhVien</w:t>
      </w:r>
    </w:p>
    <w:p>
      <w:pPr>
        <w:keepNext/>
        <w:jc w:val="center"/>
      </w:pPr>
      <w:r>
        <w:drawing>
          <wp:inline xmlns:a="http://schemas.openxmlformats.org/drawingml/2006/main" xmlns:pic="http://schemas.openxmlformats.org/drawingml/2006/picture">
            <wp:extent cx="6172200" cy="3127248"/>
            <wp:docPr id="2" name="Picture 2"/>
            <wp:cNvGraphicFramePr>
              <a:graphicFrameLocks noChangeAspect="1"/>
            </wp:cNvGraphicFramePr>
            <a:graphic>
              <a:graphicData uri="http://schemas.openxmlformats.org/drawingml/2006/picture">
                <pic:pic>
                  <pic:nvPicPr>
                    <pic:cNvPr id="0" name="schema_qlsinhvien.png"/>
                    <pic:cNvPicPr/>
                  </pic:nvPicPr>
                  <pic:blipFill>
                    <a:blip r:embed="rId14"/>
                    <a:stretch>
                      <a:fillRect/>
                    </a:stretch>
                  </pic:blipFill>
                  <pic:spPr>
                    <a:xfrm>
                      <a:off x="0" y="0"/>
                      <a:ext cx="6172200" cy="3127248"/>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3 - Quan hệ giữa năm bảng trong cơ sở dữ liệu QLSinhVien</w:t>
      </w:r>
    </w:p>
    <w:tbl>
      <w:tblPr>
        <w:tblW w:type="auto" w:w="0"/>
        <w:jc w:val="center"/>
        <w:tblLayout w:type="fixed"/>
        <w:tblLook w:firstColumn="1" w:firstRow="1" w:lastColumn="0" w:lastRow="0" w:noHBand="0" w:noVBand="1" w:val="04A0"/>
      </w:tblPr>
      <w:tblGrid>
        <w:gridCol w:w="3293"/>
        <w:gridCol w:w="3293"/>
        <w:gridCol w:w="3293"/>
      </w:tblGrid>
      <w:tr>
        <w:tc>
          <w:tcPr>
            <w:tcW w:type="dxa" w:w="1440"/>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Bảng</w:t>
            </w:r>
          </w:p>
        </w:tc>
        <w:tc>
          <w:tcPr>
            <w:tcW w:type="dxa" w:w="2592"/>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Khóa chính</w:t>
            </w:r>
          </w:p>
        </w:tc>
        <w:tc>
          <w:tcPr>
            <w:tcW w:type="dxa" w:w="5472"/>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Khóa ngoại và ràng buộc</w:t>
            </w:r>
          </w:p>
        </w:tc>
      </w:tr>
      <w:tr>
        <w:trPr>
          <w:trHeight w:hRule="atLeast"/>
        </w:trPr>
        <w:tc>
          <w:tcPr>
            <w:tcW w:type="dxa" w:w="144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Khoa</w:t>
            </w:r>
          </w:p>
        </w:tc>
        <w:tc>
          <w:tcPr>
            <w:tcW w:type="dxa" w:w="259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MaKhoa</w:t>
            </w:r>
          </w:p>
        </w:tc>
        <w:tc>
          <w:tcPr>
            <w:tcW w:type="dxa" w:w="547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TenKhoa bắt buộc</w:t>
            </w:r>
          </w:p>
        </w:tc>
      </w:tr>
      <w:tr>
        <w:trPr>
          <w:trHeight w:hRule="atLeast"/>
        </w:trPr>
        <w:tc>
          <w:tcPr>
            <w:tcW w:type="dxa" w:w="144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Lop</w:t>
            </w:r>
          </w:p>
        </w:tc>
        <w:tc>
          <w:tcPr>
            <w:tcW w:type="dxa" w:w="2592"/>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MaLop</w:t>
            </w:r>
          </w:p>
        </w:tc>
        <w:tc>
          <w:tcPr>
            <w:tcW w:type="dxa" w:w="5472"/>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MaKhoa tham chiếu Khoa</w:t>
            </w:r>
          </w:p>
        </w:tc>
      </w:tr>
      <w:tr>
        <w:trPr>
          <w:trHeight w:hRule="atLeast"/>
        </w:trPr>
        <w:tc>
          <w:tcPr>
            <w:tcW w:type="dxa" w:w="144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SinhVien</w:t>
            </w:r>
          </w:p>
        </w:tc>
        <w:tc>
          <w:tcPr>
            <w:tcW w:type="dxa" w:w="259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MaSinhVien</w:t>
            </w:r>
          </w:p>
        </w:tc>
        <w:tc>
          <w:tcPr>
            <w:tcW w:type="dxa" w:w="547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MaLop tham chiếu Lop; NgaySinh bắt buộc</w:t>
            </w:r>
          </w:p>
        </w:tc>
      </w:tr>
      <w:tr>
        <w:trPr>
          <w:trHeight w:hRule="atLeast"/>
        </w:trPr>
        <w:tc>
          <w:tcPr>
            <w:tcW w:type="dxa" w:w="144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MonHoc</w:t>
            </w:r>
          </w:p>
        </w:tc>
        <w:tc>
          <w:tcPr>
            <w:tcW w:type="dxa" w:w="2592"/>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MaMonHoc</w:t>
            </w:r>
          </w:p>
        </w:tc>
        <w:tc>
          <w:tcPr>
            <w:tcW w:type="dxa" w:w="5472"/>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TenMonHoc bắt buộc</w:t>
            </w:r>
          </w:p>
        </w:tc>
      </w:tr>
      <w:tr>
        <w:trPr>
          <w:trHeight w:hRule="atLeast"/>
        </w:trPr>
        <w:tc>
          <w:tcPr>
            <w:tcW w:type="dxa" w:w="144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Diem</w:t>
            </w:r>
          </w:p>
        </w:tc>
        <w:tc>
          <w:tcPr>
            <w:tcW w:type="dxa" w:w="259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MaSinhVien, MaMonHoc</w:t>
            </w:r>
          </w:p>
        </w:tc>
        <w:tc>
          <w:tcPr>
            <w:tcW w:type="dxa" w:w="547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Tham chiếu SinhVien và MonHoc; điểm trong khoảng 0 đến 10</w:t>
            </w:r>
          </w:p>
        </w:tc>
      </w:tr>
    </w:tbl>
    <w:p>
      <w:pPr>
        <w:spacing w:after="20"/>
      </w:pPr>
    </w:p>
    <w:p>
      <w:pPr>
        <w:spacing w:after="120" w:line="276" w:lineRule="auto"/>
        <w:ind w:firstLine="432"/>
        <w:jc w:val="both"/>
      </w:pPr>
      <w:r>
        <w:rPr>
          <w:rFonts w:ascii="Times New Roman" w:hAnsi="Times New Roman" w:eastAsia="Times New Roman"/>
          <w:color w:val="000000"/>
          <w:sz w:val="24"/>
        </w:rPr>
        <w:t>Script 01_Create_QLSinhVien.sql tạo database, năm bảng và năm mẫu tin cho mỗi bảng. Chương trình cũng gọi DatabaseInitializer.EnsureCreated ở lần mở form đầu tiên, vì vậy người dùng có thể chạy bài mà không cần tạo thủ công nếu tài khoản Windows có quyền tạo database.</w:t>
      </w:r>
    </w:p>
    <w:p>
      <w:pPr>
        <w:pStyle w:val="Heading1"/>
        <w:keepNext/>
        <w:spacing w:before="200" w:after="100"/>
      </w:pPr>
      <w:r>
        <w:t>4 Tổ chức mã nguồn và cách chạy</w:t>
      </w:r>
    </w:p>
    <w:tbl>
      <w:tblPr>
        <w:tblW w:type="auto" w:w="0"/>
        <w:jc w:val="center"/>
        <w:tblLayout w:type="fixed"/>
        <w:tblLook w:firstColumn="1" w:firstRow="1" w:lastColumn="0" w:lastRow="0" w:noHBand="0" w:noVBand="1" w:val="04A0"/>
      </w:tblPr>
      <w:tblGrid>
        <w:gridCol w:w="4939"/>
        <w:gridCol w:w="4939"/>
      </w:tblGrid>
      <w:tr>
        <w:tc>
          <w:tcPr>
            <w:tcW w:type="dxa" w:w="2880"/>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Thư mục</w:t>
            </w:r>
          </w:p>
        </w:tc>
        <w:tc>
          <w:tcPr>
            <w:tcW w:type="dxa" w:w="6624"/>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Nội dung</w:t>
            </w:r>
          </w:p>
        </w:tc>
      </w:tr>
      <w:tr>
        <w:trPr>
          <w:trHeight w:hRule="atLeast"/>
        </w:trPr>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Shared Lab06A Core</w:t>
            </w:r>
          </w:p>
        </w:tc>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Cấu hình kết nối, khởi tạo CSDL, kho dữ liệu và kiểm tra điểm.</w:t>
            </w:r>
          </w:p>
        </w:tc>
      </w:tr>
      <w:tr>
        <w:trPr>
          <w:trHeight w:hRule="atLeast"/>
        </w:trPr>
        <w:tc>
          <w:tcPr>
            <w:tcW w:type="dxa" w:w="288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Shared Lab06A WinForms</w:t>
            </w:r>
          </w:p>
        </w:tc>
        <w:tc>
          <w:tcPr>
            <w:tcW w:type="dxa" w:w="662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Lớp form nền và hàm tạo điều khiển giao diện dùng chung.</w:t>
            </w:r>
          </w:p>
        </w:tc>
      </w:tr>
      <w:tr>
        <w:trPr>
          <w:trHeight w:hRule="atLeast"/>
        </w:trPr>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Năm thư mục bài tập</w:t>
            </w:r>
          </w:p>
        </w:tc>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Mỗi bài là một WinExe độc lập, có thể đặt làm Startup Project.</w:t>
            </w:r>
          </w:p>
        </w:tc>
      </w:tr>
      <w:tr>
        <w:trPr>
          <w:trHeight w:hRule="atLeast"/>
        </w:trPr>
        <w:tc>
          <w:tcPr>
            <w:tcW w:type="dxa" w:w="288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Lab06A Launcher</w:t>
            </w:r>
          </w:p>
        </w:tc>
        <w:tc>
          <w:tcPr>
            <w:tcW w:type="dxa" w:w="662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Menu tổng mở cả năm form và là project chạy mặc định.</w:t>
            </w:r>
          </w:p>
        </w:tc>
      </w:tr>
      <w:tr>
        <w:trPr>
          <w:trHeight w:hRule="atLeast"/>
        </w:trPr>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KiemTra</w:t>
            </w:r>
          </w:p>
        </w:tc>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Chương trình console kiểm thử phần xử lý dữ liệu không phụ thuộc SQL Server.</w:t>
            </w:r>
          </w:p>
        </w:tc>
      </w:tr>
      <w:tr>
        <w:trPr>
          <w:trHeight w:hRule="atLeast"/>
        </w:trPr>
        <w:tc>
          <w:tcPr>
            <w:tcW w:type="dxa" w:w="288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Database</w:t>
            </w:r>
          </w:p>
        </w:tc>
        <w:tc>
          <w:tcPr>
            <w:tcW w:type="dxa" w:w="662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Script SQL để tạo và xem cấu trúc CSDL bằng SQL Server Management Studio.</w:t>
            </w:r>
          </w:p>
        </w:tc>
      </w:tr>
    </w:tbl>
    <w:p>
      <w:pPr>
        <w:spacing w:after="20"/>
      </w:pPr>
    </w:p>
    <w:p>
      <w:pPr>
        <w:pStyle w:val="ListBullet"/>
        <w:spacing w:after="60" w:line="264" w:lineRule="auto"/>
        <w:ind w:left="504"/>
      </w:pPr>
      <w:r>
        <w:rPr>
          <w:rFonts w:ascii="Times New Roman" w:hAnsi="Times New Roman" w:eastAsia="Times New Roman"/>
          <w:color w:val="000000"/>
          <w:sz w:val="24"/>
        </w:rPr>
        <w:t>Mở file Lab06A_CSDL_Basic.sln bằng Visual Studio.</w:t>
      </w:r>
    </w:p>
    <w:p>
      <w:pPr>
        <w:pStyle w:val="ListBullet"/>
        <w:spacing w:after="60" w:line="264" w:lineRule="auto"/>
        <w:ind w:left="504"/>
      </w:pPr>
      <w:r>
        <w:rPr>
          <w:rFonts w:ascii="Times New Roman" w:hAnsi="Times New Roman" w:eastAsia="Times New Roman"/>
          <w:color w:val="000000"/>
          <w:sz w:val="24"/>
        </w:rPr>
        <w:t>Chọn Lab06A_Launcher làm Startup Project hoặc chọn profile Chạy menu Lab06A.</w:t>
      </w:r>
    </w:p>
    <w:p>
      <w:pPr>
        <w:pStyle w:val="ListBullet"/>
        <w:spacing w:after="60" w:line="264" w:lineRule="auto"/>
        <w:ind w:left="504"/>
      </w:pPr>
      <w:r>
        <w:rPr>
          <w:rFonts w:ascii="Times New Roman" w:hAnsi="Times New Roman" w:eastAsia="Times New Roman"/>
          <w:color w:val="000000"/>
          <w:sz w:val="24"/>
        </w:rPr>
        <w:t>Nhấn F5. Chương trình tự thử .\SQLEXPRESS rồi đến (localdb)\MSSQLLocalDB.</w:t>
      </w:r>
    </w:p>
    <w:p>
      <w:pPr>
        <w:pStyle w:val="ListBullet"/>
        <w:spacing w:after="60" w:line="264" w:lineRule="auto"/>
        <w:ind w:left="504"/>
      </w:pPr>
      <w:r>
        <w:rPr>
          <w:rFonts w:ascii="Times New Roman" w:hAnsi="Times New Roman" w:eastAsia="Times New Roman"/>
          <w:color w:val="000000"/>
          <w:sz w:val="24"/>
        </w:rPr>
        <w:t>Nếu dùng máy chủ khác, đặt biến môi trường LAB06_CONNECTION_STRING trỏ đến database master.</w:t>
      </w:r>
    </w:p>
    <w:p>
      <w:pPr>
        <w:keepNext/>
        <w:jc w:val="center"/>
      </w:pPr>
      <w:r>
        <w:drawing>
          <wp:inline xmlns:a="http://schemas.openxmlformats.org/drawingml/2006/main" xmlns:pic="http://schemas.openxmlformats.org/drawingml/2006/picture">
            <wp:extent cx="4709160" cy="3279985"/>
            <wp:docPr id="3" name="Picture 3"/>
            <wp:cNvGraphicFramePr>
              <a:graphicFrameLocks noChangeAspect="1"/>
            </wp:cNvGraphicFramePr>
            <a:graphic>
              <a:graphicData uri="http://schemas.openxmlformats.org/drawingml/2006/picture">
                <pic:pic>
                  <pic:nvPicPr>
                    <pic:cNvPr id="0" name="menu.png"/>
                    <pic:cNvPicPr/>
                  </pic:nvPicPr>
                  <pic:blipFill>
                    <a:blip r:embed="rId15"/>
                    <a:stretch>
                      <a:fillRect/>
                    </a:stretch>
                  </pic:blipFill>
                  <pic:spPr>
                    <a:xfrm>
                      <a:off x="0" y="0"/>
                      <a:ext cx="4709160" cy="3279985"/>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4 - Menu chạy tổng của Lab06A</w:t>
      </w:r>
    </w:p>
    <w:p>
      <w:r>
        <w:br w:type="page"/>
      </w:r>
    </w:p>
    <w:p>
      <w:pPr>
        <w:pStyle w:val="Heading1"/>
        <w:keepNext/>
        <w:spacing w:before="200" w:after="100"/>
      </w:pPr>
      <w:r>
        <w:t>5 Bài mẫu quản lý Khoa</w:t>
      </w:r>
    </w:p>
    <w:p>
      <w:pPr>
        <w:pStyle w:val="Heading2"/>
        <w:keepNext/>
        <w:spacing w:before="140" w:after="100"/>
      </w:pPr>
      <w:r>
        <w:t>Yêu cầu</w:t>
      </w:r>
    </w:p>
    <w:p>
      <w:pPr>
        <w:spacing w:after="120" w:line="276" w:lineRule="auto"/>
        <w:ind w:firstLine="432"/>
        <w:jc w:val="both"/>
      </w:pPr>
      <w:r>
        <w:rPr>
          <w:rFonts w:ascii="Times New Roman" w:hAnsi="Times New Roman" w:eastAsia="Times New Roman"/>
          <w:color w:val="000000"/>
          <w:sz w:val="24"/>
        </w:rPr>
        <w:t>Form nhận Mã khoa và Tên khoa, cho phép thêm một khoa mới, xóa theo mã khoa và sửa tên khoa tương ứng với mã đã nhập.</w:t>
      </w:r>
    </w:p>
    <w:p>
      <w:pPr>
        <w:pStyle w:val="Heading2"/>
        <w:keepNext/>
        <w:spacing w:before="140" w:after="100"/>
      </w:pPr>
      <w:r>
        <w:t>Thiết kế giao diện và kết quả</w:t>
      </w:r>
    </w:p>
    <w:p>
      <w:pPr>
        <w:keepNext/>
        <w:jc w:val="center"/>
      </w:pPr>
      <w:r>
        <w:drawing>
          <wp:inline xmlns:a="http://schemas.openxmlformats.org/drawingml/2006/main" xmlns:pic="http://schemas.openxmlformats.org/drawingml/2006/picture">
            <wp:extent cx="6172200" cy="4049098"/>
            <wp:docPr id="4" name="Picture 4"/>
            <wp:cNvGraphicFramePr>
              <a:graphicFrameLocks noChangeAspect="1"/>
            </wp:cNvGraphicFramePr>
            <a:graphic>
              <a:graphicData uri="http://schemas.openxmlformats.org/drawingml/2006/picture">
                <pic:pic>
                  <pic:nvPicPr>
                    <pic:cNvPr id="0" name="khoa.png"/>
                    <pic:cNvPicPr/>
                  </pic:nvPicPr>
                  <pic:blipFill>
                    <a:blip r:embed="rId16"/>
                    <a:stretch>
                      <a:fillRect/>
                    </a:stretch>
                  </pic:blipFill>
                  <pic:spPr>
                    <a:xfrm>
                      <a:off x="0" y="0"/>
                      <a:ext cx="6172200" cy="4049098"/>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5 - Giao diện bài mẫu quản lý khoa và dữ liệu mẫu</w:t>
      </w:r>
    </w:p>
    <w:p>
      <w:pPr>
        <w:pStyle w:val="Heading2"/>
        <w:keepNext/>
        <w:spacing w:before="140" w:after="100"/>
      </w:pPr>
      <w:r>
        <w:t>Mã nguồn chính</w:t>
      </w:r>
    </w:p>
    <w:p>
      <w:pPr>
        <w:spacing w:before="40" w:after="40"/>
      </w:pPr>
      <w:r>
        <w:rPr>
          <w:rFonts w:ascii="Times New Roman" w:hAnsi="Times New Roman" w:eastAsia="Times New Roman"/>
          <w:b/>
          <w:color w:val="000000"/>
          <w:sz w:val="21"/>
        </w:rPr>
        <w:t>Đoạn mã xử lý thêm, xóa và sửa dữ liệu</w:t>
      </w:r>
    </w:p>
    <w:tbl>
      <w:tblPr>
        <w:tblW w:type="auto" w:w="0"/>
        <w:jc w:val="center"/>
        <w:tblLayout w:type="fixed"/>
        <w:tblLook w:firstColumn="1" w:firstRow="1" w:lastColumn="0" w:lastRow="0" w:noHBand="0" w:noVBand="1" w:val="04A0"/>
      </w:tblPr>
      <w:tblGrid>
        <w:gridCol w:w="9878"/>
      </w:tblGrid>
      <w:tr>
        <w:tc>
          <w:tcPr>
            <w:tcW w:type="dxa" w:w="9720"/>
            <w:shd w:fill="F5F7FA"/>
            <w:tcMar>
              <w:top w:w="150" w:type="dxa"/>
              <w:start w:w="170" w:type="dxa"/>
              <w:bottom w:w="150" w:type="dxa"/>
              <w:end w:w="17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40" w:lineRule="auto"/>
            </w:pPr>
            <w:r>
              <w:rPr>
                <w:rFonts w:ascii="Consolas" w:hAnsi="Consolas" w:eastAsia="Consolas"/>
                <w:color w:val="000000"/>
                <w:sz w:val="16"/>
              </w:rPr>
              <w:t xml:space="preserve">    private void Them()</w:t>
              <w:br/>
              <w:t xml:space="preserve">    {</w:t>
              <w:br/>
              <w:t xml:space="preserve">        if (!Require((_maKhoa.Text, "Mã khoa không được để trống."), (_tenKhoa.Text, "Tên khoa không</w:t>
              <w:br/>
              <w:t xml:space="preserve">            được để trống."))) return;</w:t>
              <w:br/>
              <w:br/>
              <w:t xml:space="preserve">        // Dùng tham số thay vì ghép chuỗi để tránh lỗi dấu nháy và SQL Injection.</w:t>
              <w:br/>
              <w:t xml:space="preserve">        Execute(</w:t>
              <w:br/>
              <w:t xml:space="preserve">            "INSERT dbo.Khoa(MaKhoa, TenKhoa) VALUES(@maKhoa, @tenKhoa)",</w:t>
              <w:br/>
              <w:t xml:space="preserve">            new SqlParameter("@maKhoa", _maKhoa.Text.Trim()),</w:t>
              <w:br/>
              <w:t xml:space="preserve">            new SqlParameter("@tenKhoa", _tenKhoa.Text.Trim()));</w:t>
              <w:br/>
              <w:t xml:space="preserve">    }</w:t>
              <w:br/>
              <w:br/>
              <w:t xml:space="preserve">    private void Xoa()</w:t>
              <w:br/>
              <w:t xml:space="preserve">    {</w:t>
              <w:br/>
              <w:t xml:space="preserve">        if (!Require((_maKhoa.Text, "Hãy nhập mã khoa cần xóa."))) return;</w:t>
              <w:br/>
              <w:t xml:space="preserve">        if (_tenKhoa.TextLength &gt; 0)</w:t>
              <w:br/>
              <w:t xml:space="preserve">        {</w:t>
              <w:br/>
              <w:t xml:space="preserve">            MessageBox.Show("Khi xóa, chỉ nhập mã khoa; tên khoa phải để trống.");</w:t>
              <w:br/>
              <w:t xml:space="preserve">            return;</w:t>
              <w:br/>
              <w:t xml:space="preserve">        }</w:t>
              <w:br/>
              <w:br/>
              <w:t xml:space="preserve">        Execute("DELETE dbo.Khoa WHERE MaKhoa=@maKhoa", new SqlParameter("@maKhoa",</w:t>
              <w:br/>
              <w:t xml:space="preserve">            _maKhoa.Text.Trim()));</w:t>
              <w:br/>
              <w:t xml:space="preserve">    }</w:t>
              <w:br/>
              <w:br/>
              <w:t xml:space="preserve">    private void Sua()</w:t>
              <w:br/>
              <w:t xml:space="preserve">    {</w:t>
              <w:br/>
              <w:t xml:space="preserve">        if (!Require((_maKhoa.Text, "Mã khoa không được để trống."), (_tenKhoa.Text, "Tên khoa không</w:t>
              <w:br/>
              <w:t xml:space="preserve">            được để trống."))) return;</w:t>
              <w:br/>
              <w:t xml:space="preserve">        Execute(</w:t>
              <w:br/>
              <w:t xml:space="preserve">            "UPDATE dbo.Khoa SET TenKhoa=@tenKhoa WHERE MaKhoa=@maKhoa",</w:t>
              <w:br/>
              <w:t xml:space="preserve">            new SqlParameter("@tenKhoa", _tenKhoa.Text.Trim()),</w:t>
              <w:br/>
              <w:t xml:space="preserve">            new SqlParameter("@maKhoa", _maKhoa.Text.Trim()));</w:t>
              <w:br/>
              <w:t xml:space="preserve">    }</w:t>
            </w:r>
          </w:p>
        </w:tc>
      </w:tr>
    </w:tbl>
    <w:p>
      <w:pPr>
        <w:spacing w:after="20"/>
      </w:pPr>
    </w:p>
    <w:p>
      <w:pPr>
        <w:pStyle w:val="Heading2"/>
        <w:keepNext/>
        <w:spacing w:before="140" w:after="100"/>
      </w:pPr>
      <w:r>
        <w:t>Giải thích cách làm</w:t>
      </w:r>
    </w:p>
    <w:p>
      <w:pPr>
        <w:spacing w:after="120" w:line="276" w:lineRule="auto"/>
        <w:ind w:firstLine="432"/>
        <w:jc w:val="both"/>
      </w:pPr>
      <w:r>
        <w:rPr>
          <w:rFonts w:ascii="Times New Roman" w:hAnsi="Times New Roman" w:eastAsia="Times New Roman"/>
          <w:color w:val="000000"/>
          <w:sz w:val="24"/>
        </w:rPr>
        <w:t>Phương thức Thêm kiểm tra hai ô bắt buộc rồi thực hiện INSERT với hai SqlParameter. Khi xóa, chương trình yêu cầu chỉ nhập mã khoa; khi sửa, cả mã và tên phải có dữ liệu.</w:t>
      </w:r>
    </w:p>
    <w:p>
      <w:pPr>
        <w:spacing w:after="120" w:line="276" w:lineRule="auto"/>
        <w:ind w:firstLine="432"/>
        <w:jc w:val="both"/>
      </w:pPr>
      <w:r>
        <w:rPr>
          <w:rFonts w:ascii="Times New Roman" w:hAnsi="Times New Roman" w:eastAsia="Times New Roman"/>
          <w:color w:val="000000"/>
          <w:sz w:val="24"/>
        </w:rPr>
        <w:t>Sau mỗi lệnh ExecuteNonQuery, lớp nền tải lại bảng Khoa để người dùng nhìn thấy kết quả ngay trên DataGridView. Khi chọn một dòng, dữ liệu được nạp vào hai ô để thuận tiện chỉnh sửa.</w:t>
      </w:r>
    </w:p>
    <w:p>
      <w:pPr>
        <w:pStyle w:val="Heading2"/>
        <w:keepNext/>
        <w:spacing w:before="140" w:after="100"/>
      </w:pPr>
      <w:r>
        <w:t>Kết quả</w:t>
      </w:r>
    </w:p>
    <w:p>
      <w:pPr>
        <w:spacing w:after="120" w:line="276" w:lineRule="auto"/>
        <w:ind w:firstLine="432"/>
        <w:jc w:val="both"/>
      </w:pPr>
      <w:r>
        <w:rPr>
          <w:rFonts w:ascii="Times New Roman" w:hAnsi="Times New Roman" w:eastAsia="Times New Roman"/>
          <w:color w:val="000000"/>
          <w:sz w:val="24"/>
        </w:rPr>
        <w:t>Form hiển thị đủ năm khoa mẫu. Các thao tác thêm, xóa và sửa trả về thông báo thành công khi có dòng bị ảnh hưởng; dữ liệu được làm mới sau thao tác.</w:t>
      </w:r>
    </w:p>
    <w:p>
      <w:r>
        <w:br w:type="page"/>
      </w:r>
    </w:p>
    <w:p>
      <w:pPr>
        <w:pStyle w:val="Heading1"/>
        <w:keepNext/>
        <w:spacing w:before="200" w:after="100"/>
      </w:pPr>
      <w:r>
        <w:t>6 Bài tại lớp quản lý Môn học</w:t>
      </w:r>
    </w:p>
    <w:p>
      <w:pPr>
        <w:pStyle w:val="Heading2"/>
        <w:keepNext/>
        <w:spacing w:before="140" w:after="100"/>
      </w:pPr>
      <w:r>
        <w:t>Yêu cầu</w:t>
      </w:r>
    </w:p>
    <w:p>
      <w:pPr>
        <w:spacing w:after="120" w:line="276" w:lineRule="auto"/>
        <w:ind w:firstLine="432"/>
        <w:jc w:val="both"/>
      </w:pPr>
      <w:r>
        <w:rPr>
          <w:rFonts w:ascii="Times New Roman" w:hAnsi="Times New Roman" w:eastAsia="Times New Roman"/>
          <w:color w:val="000000"/>
          <w:sz w:val="24"/>
        </w:rPr>
        <w:t>Form quản lý Môn học thực hiện thêm, xóa và sửa hai trường Mã môn học, Tên môn học. Khi xóa, tên môn học phải để trống theo đúng đề.</w:t>
      </w:r>
    </w:p>
    <w:p>
      <w:pPr>
        <w:pStyle w:val="Heading2"/>
        <w:keepNext/>
        <w:spacing w:before="140" w:after="100"/>
      </w:pPr>
      <w:r>
        <w:t>Thiết kế giao diện và kết quả</w:t>
      </w:r>
    </w:p>
    <w:p>
      <w:pPr>
        <w:keepNext/>
        <w:jc w:val="center"/>
      </w:pPr>
      <w:r>
        <w:drawing>
          <wp:inline xmlns:a="http://schemas.openxmlformats.org/drawingml/2006/main" xmlns:pic="http://schemas.openxmlformats.org/drawingml/2006/picture">
            <wp:extent cx="6172200" cy="4049098"/>
            <wp:docPr id="5" name="Picture 5"/>
            <wp:cNvGraphicFramePr>
              <a:graphicFrameLocks noChangeAspect="1"/>
            </wp:cNvGraphicFramePr>
            <a:graphic>
              <a:graphicData uri="http://schemas.openxmlformats.org/drawingml/2006/picture">
                <pic:pic>
                  <pic:nvPicPr>
                    <pic:cNvPr id="0" name="monhoc.png"/>
                    <pic:cNvPicPr/>
                  </pic:nvPicPr>
                  <pic:blipFill>
                    <a:blip r:embed="rId17"/>
                    <a:stretch>
                      <a:fillRect/>
                    </a:stretch>
                  </pic:blipFill>
                  <pic:spPr>
                    <a:xfrm>
                      <a:off x="0" y="0"/>
                      <a:ext cx="6172200" cy="4049098"/>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6 - Giao diện bài tại lớp quản lý môn học và dữ liệu mẫu</w:t>
      </w:r>
    </w:p>
    <w:p>
      <w:pPr>
        <w:pStyle w:val="Heading2"/>
        <w:keepNext/>
        <w:spacing w:before="140" w:after="100"/>
      </w:pPr>
      <w:r>
        <w:t>Mã nguồn chính</w:t>
      </w:r>
    </w:p>
    <w:p>
      <w:pPr>
        <w:spacing w:before="40" w:after="40"/>
      </w:pPr>
      <w:r>
        <w:rPr>
          <w:rFonts w:ascii="Times New Roman" w:hAnsi="Times New Roman" w:eastAsia="Times New Roman"/>
          <w:b/>
          <w:color w:val="000000"/>
          <w:sz w:val="21"/>
        </w:rPr>
        <w:t>Đoạn mã xử lý thêm, xóa và sửa dữ liệu</w:t>
      </w:r>
    </w:p>
    <w:tbl>
      <w:tblPr>
        <w:tblW w:type="auto" w:w="0"/>
        <w:jc w:val="center"/>
        <w:tblLayout w:type="fixed"/>
        <w:tblLook w:firstColumn="1" w:firstRow="1" w:lastColumn="0" w:lastRow="0" w:noHBand="0" w:noVBand="1" w:val="04A0"/>
      </w:tblPr>
      <w:tblGrid>
        <w:gridCol w:w="9878"/>
      </w:tblGrid>
      <w:tr>
        <w:tc>
          <w:tcPr>
            <w:tcW w:type="dxa" w:w="9720"/>
            <w:shd w:fill="F5F7FA"/>
            <w:tcMar>
              <w:top w:w="150" w:type="dxa"/>
              <w:start w:w="170" w:type="dxa"/>
              <w:bottom w:w="150" w:type="dxa"/>
              <w:end w:w="17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40" w:lineRule="auto"/>
            </w:pPr>
            <w:r>
              <w:rPr>
                <w:rFonts w:ascii="Consolas" w:hAnsi="Consolas" w:eastAsia="Consolas"/>
                <w:color w:val="000000"/>
                <w:sz w:val="16"/>
              </w:rPr>
              <w:t xml:space="preserve">    private bool DuThongTin() =&gt; Require(</w:t>
              <w:br/>
              <w:t xml:space="preserve">        (_maMonHoc.Text, "Mã môn học không được để trống."),</w:t>
              <w:br/>
              <w:t xml:space="preserve">        (_tenMonHoc.Text, "Tên môn học không được để trống."));</w:t>
              <w:br/>
              <w:br/>
              <w:t xml:space="preserve">    private void Them()</w:t>
              <w:br/>
              <w:t xml:space="preserve">    {</w:t>
              <w:br/>
              <w:t xml:space="preserve">        if (!DuThongTin()) return;</w:t>
              <w:br/>
              <w:t xml:space="preserve">        Execute(</w:t>
              <w:br/>
              <w:t xml:space="preserve">            "INSERT dbo.MonHoc(MaMonHoc, TenMonHoc) VALUES(@maMonHoc, @tenMonHoc)",</w:t>
              <w:br/>
              <w:t xml:space="preserve">            new SqlParameter("@maMonHoc", _maMonHoc.Text.Trim()),</w:t>
              <w:br/>
              <w:t xml:space="preserve">            new SqlParameter("@tenMonHoc", _tenMonHoc.Text.Trim()));</w:t>
              <w:br/>
              <w:t xml:space="preserve">    }</w:t>
              <w:br/>
              <w:br/>
              <w:t xml:space="preserve">    private void Xoa()</w:t>
              <w:br/>
              <w:t xml:space="preserve">    {</w:t>
              <w:br/>
              <w:t xml:space="preserve">        if (!Require((_maMonHoc.Text, "Hãy nhập mã môn học cần xóa."))) return;</w:t>
              <w:br/>
              <w:t xml:space="preserve">        if (_tenMonHoc.TextLength &gt; 0)</w:t>
              <w:br/>
              <w:t xml:space="preserve">        {</w:t>
              <w:br/>
              <w:t xml:space="preserve">            MessageBox.Show("Khi xóa, tên môn học phải để trống.");</w:t>
              <w:br/>
              <w:t xml:space="preserve">            return;</w:t>
              <w:br/>
              <w:t xml:space="preserve">        }</w:t>
              <w:br/>
              <w:br/>
              <w:t xml:space="preserve">        Execute("DELETE dbo.MonHoc WHERE MaMonHoc=@maMonHoc", new SqlParameter("@maMonHoc",</w:t>
              <w:br/>
              <w:t xml:space="preserve">            _maMonHoc.Text.Trim()));</w:t>
              <w:br/>
              <w:t xml:space="preserve">    }</w:t>
              <w:br/>
              <w:br/>
              <w:t xml:space="preserve">    private void Sua()</w:t>
              <w:br/>
              <w:t xml:space="preserve">    {</w:t>
              <w:br/>
              <w:t xml:space="preserve">        if (!DuThongTin()) return;</w:t>
              <w:br/>
              <w:t xml:space="preserve">        Execute(</w:t>
              <w:br/>
              <w:t xml:space="preserve">            "UPDATE dbo.MonHoc SET TenMonHoc=@tenMonHoc WHERE MaMonHoc=@maMonHoc",</w:t>
              <w:br/>
              <w:t xml:space="preserve">            new SqlParameter("@tenMonHoc", _tenMonHoc.Text.Trim()),</w:t>
              <w:br/>
              <w:t xml:space="preserve">            new SqlParameter("@maMonHoc", _maMonHoc.Text.Trim()));</w:t>
              <w:br/>
              <w:t xml:space="preserve">    }</w:t>
            </w:r>
          </w:p>
        </w:tc>
      </w:tr>
    </w:tbl>
    <w:p>
      <w:pPr>
        <w:spacing w:after="20"/>
      </w:pPr>
    </w:p>
    <w:p>
      <w:pPr>
        <w:pStyle w:val="Heading2"/>
        <w:keepNext/>
        <w:spacing w:before="140" w:after="100"/>
      </w:pPr>
      <w:r>
        <w:t>Giải thích cách làm</w:t>
      </w:r>
    </w:p>
    <w:p>
      <w:pPr>
        <w:spacing w:after="120" w:line="276" w:lineRule="auto"/>
        <w:ind w:firstLine="432"/>
        <w:jc w:val="both"/>
      </w:pPr>
      <w:r>
        <w:rPr>
          <w:rFonts w:ascii="Times New Roman" w:hAnsi="Times New Roman" w:eastAsia="Times New Roman"/>
          <w:color w:val="000000"/>
          <w:sz w:val="24"/>
        </w:rPr>
        <w:t>Hàm DuThongTin gom kiểm tra bắt buộc để dùng chung cho thao tác thêm và sửa. Mã môn học là khóa chính nên SQL Server tự từ chối giá trị trùng.</w:t>
      </w:r>
    </w:p>
    <w:p>
      <w:pPr>
        <w:spacing w:after="120" w:line="276" w:lineRule="auto"/>
        <w:ind w:firstLine="432"/>
        <w:jc w:val="both"/>
      </w:pPr>
      <w:r>
        <w:rPr>
          <w:rFonts w:ascii="Times New Roman" w:hAnsi="Times New Roman" w:eastAsia="Times New Roman"/>
          <w:color w:val="000000"/>
          <w:sz w:val="24"/>
        </w:rPr>
        <w:t>Lệnh DELETE chỉ nhận tham số mã môn học. Việc buộc ô tên để trống giúp cách nhập đúng với hướng dẫn thực hành và tránh người dùng hiểu nhầm rằng tên cũng tham gia điều kiện xóa.</w:t>
      </w:r>
    </w:p>
    <w:p>
      <w:pPr>
        <w:pStyle w:val="Heading2"/>
        <w:keepNext/>
        <w:spacing w:before="140" w:after="100"/>
      </w:pPr>
      <w:r>
        <w:t>Kết quả</w:t>
      </w:r>
    </w:p>
    <w:p>
      <w:pPr>
        <w:spacing w:after="120" w:line="276" w:lineRule="auto"/>
        <w:ind w:firstLine="432"/>
        <w:jc w:val="both"/>
      </w:pPr>
      <w:r>
        <w:rPr>
          <w:rFonts w:ascii="Times New Roman" w:hAnsi="Times New Roman" w:eastAsia="Times New Roman"/>
          <w:color w:val="000000"/>
          <w:sz w:val="24"/>
        </w:rPr>
        <w:t>Bảng MonHoc tải năm môn mẫu. Tên môn học tiếng Việt được lưu đúng nhờ cột nvarchar và tham số SqlParameter.</w:t>
      </w:r>
    </w:p>
    <w:p>
      <w:r>
        <w:br w:type="page"/>
      </w:r>
    </w:p>
    <w:p>
      <w:pPr>
        <w:pStyle w:val="Heading1"/>
        <w:keepNext/>
        <w:spacing w:before="200" w:after="100"/>
      </w:pPr>
      <w:r>
        <w:t>7 Bài nâng cao quản lý Sinh viên</w:t>
      </w:r>
    </w:p>
    <w:p>
      <w:pPr>
        <w:pStyle w:val="Heading2"/>
        <w:keepNext/>
        <w:spacing w:before="140" w:after="100"/>
      </w:pPr>
      <w:r>
        <w:t>Yêu cầu</w:t>
      </w:r>
    </w:p>
    <w:p>
      <w:pPr>
        <w:spacing w:after="120" w:line="276" w:lineRule="auto"/>
        <w:ind w:firstLine="432"/>
        <w:jc w:val="both"/>
      </w:pPr>
      <w:r>
        <w:rPr>
          <w:rFonts w:ascii="Times New Roman" w:hAnsi="Times New Roman" w:eastAsia="Times New Roman"/>
          <w:color w:val="000000"/>
          <w:sz w:val="24"/>
        </w:rPr>
        <w:t>Form nhận Mã lớp, Mã sinh viên, Họ tên và Ngày sinh. Thêm yêu cầu đủ bốn trường; xóa dùng mã sinh viên và họ tên; sửa cho phép cập nhật từng trường được nhập.</w:t>
      </w:r>
    </w:p>
    <w:p>
      <w:pPr>
        <w:pStyle w:val="Heading2"/>
        <w:keepNext/>
        <w:spacing w:before="140" w:after="100"/>
      </w:pPr>
      <w:r>
        <w:t>Thiết kế giao diện và kết quả</w:t>
      </w:r>
    </w:p>
    <w:p>
      <w:pPr>
        <w:keepNext/>
        <w:jc w:val="center"/>
      </w:pPr>
      <w:r>
        <w:drawing>
          <wp:inline xmlns:a="http://schemas.openxmlformats.org/drawingml/2006/main" xmlns:pic="http://schemas.openxmlformats.org/drawingml/2006/picture">
            <wp:extent cx="6172200" cy="3590463"/>
            <wp:docPr id="6" name="Picture 6"/>
            <wp:cNvGraphicFramePr>
              <a:graphicFrameLocks noChangeAspect="1"/>
            </wp:cNvGraphicFramePr>
            <a:graphic>
              <a:graphicData uri="http://schemas.openxmlformats.org/drawingml/2006/picture">
                <pic:pic>
                  <pic:nvPicPr>
                    <pic:cNvPr id="0" name="sinhvien.png"/>
                    <pic:cNvPicPr/>
                  </pic:nvPicPr>
                  <pic:blipFill>
                    <a:blip r:embed="rId18"/>
                    <a:stretch>
                      <a:fillRect/>
                    </a:stretch>
                  </pic:blipFill>
                  <pic:spPr>
                    <a:xfrm>
                      <a:off x="0" y="0"/>
                      <a:ext cx="6172200" cy="3590463"/>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7 - Giao diện bài nâng cao quản lý sinh viên và dữ liệu mẫu</w:t>
      </w:r>
    </w:p>
    <w:p>
      <w:pPr>
        <w:pStyle w:val="Heading2"/>
        <w:keepNext/>
        <w:spacing w:before="140" w:after="100"/>
      </w:pPr>
      <w:r>
        <w:t>Mã nguồn chính</w:t>
      </w:r>
    </w:p>
    <w:p>
      <w:pPr>
        <w:spacing w:before="40" w:after="40"/>
      </w:pPr>
      <w:r>
        <w:rPr>
          <w:rFonts w:ascii="Times New Roman" w:hAnsi="Times New Roman" w:eastAsia="Times New Roman"/>
          <w:b/>
          <w:color w:val="000000"/>
          <w:sz w:val="21"/>
        </w:rPr>
        <w:t>Đoạn mã xử lý thêm, xóa và sửa dữ liệu</w:t>
      </w:r>
    </w:p>
    <w:tbl>
      <w:tblPr>
        <w:tblW w:type="auto" w:w="0"/>
        <w:jc w:val="center"/>
        <w:tblLayout w:type="fixed"/>
        <w:tblLook w:firstColumn="1" w:firstRow="1" w:lastColumn="0" w:lastRow="0" w:noHBand="0" w:noVBand="1" w:val="04A0"/>
      </w:tblPr>
      <w:tblGrid>
        <w:gridCol w:w="9878"/>
      </w:tblGrid>
      <w:tr>
        <w:tc>
          <w:tcPr>
            <w:tcW w:type="dxa" w:w="9720"/>
            <w:shd w:fill="F5F7FA"/>
            <w:tcMar>
              <w:top w:w="150" w:type="dxa"/>
              <w:start w:w="170" w:type="dxa"/>
              <w:bottom w:w="150" w:type="dxa"/>
              <w:end w:w="17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40" w:lineRule="auto"/>
            </w:pPr>
            <w:r>
              <w:rPr>
                <w:rFonts w:ascii="Consolas" w:hAnsi="Consolas" w:eastAsia="Consolas"/>
                <w:color w:val="000000"/>
                <w:sz w:val="16"/>
              </w:rPr>
              <w:t xml:space="preserve">    private void Them()</w:t>
              <w:br/>
              <w:t xml:space="preserve">    {</w:t>
              <w:br/>
              <w:t xml:space="preserve">        if (!Require(</w:t>
              <w:br/>
              <w:t xml:space="preserve">                (_maLop.Text, "Mã lớp không được để trống."),</w:t>
              <w:br/>
              <w:t xml:space="preserve">                (_maSinhVien.Text, "Mã sinh viên không được để trống."),</w:t>
              <w:br/>
              <w:t xml:space="preserve">                (_hoTen.Text, "Họ tên không được để trống."))) return;</w:t>
              <w:br/>
              <w:br/>
              <w:t xml:space="preserve">        if (!_ngaySinh.Checked)</w:t>
              <w:br/>
              <w:t xml:space="preserve">        {</w:t>
              <w:br/>
              <w:t xml:space="preserve">            MessageBox.Show("Hãy chọn ngày sinh.");</w:t>
              <w:br/>
              <w:t xml:space="preserve">            return;</w:t>
              <w:br/>
              <w:t xml:space="preserve">        }</w:t>
              <w:br/>
              <w:br/>
              <w:t xml:space="preserve">        Execute(</w:t>
              <w:br/>
              <w:t xml:space="preserve">            "INSERT dbo.SinhVien(MaSinhVien, HoTen, NgaySinh, MaLop) VALUES(@maSinhVien, @hoTen,</w:t>
              <w:br/>
              <w:t xml:space="preserve">                @ngaySinh, @maLop)",</w:t>
              <w:br/>
              <w:t xml:space="preserve">            new SqlParameter("@maSinhVien", _maSinhVien.Text.Trim()),</w:t>
              <w:br/>
              <w:t xml:space="preserve">            new SqlParameter("@hoTen", _hoTen.Text.Trim()),</w:t>
              <w:br/>
              <w:t xml:space="preserve">            NgaySinhParameter(),</w:t>
              <w:br/>
              <w:t xml:space="preserve">            new SqlParameter("@maLop", _maLop.Text.Trim()));</w:t>
              <w:br/>
              <w:t xml:space="preserve">    }</w:t>
              <w:br/>
              <w:br/>
              <w:t xml:space="preserve">    private void Xoa()</w:t>
              <w:br/>
              <w:t xml:space="preserve">    {</w:t>
              <w:br/>
              <w:t xml:space="preserve">        // Đề yêu cầu xóa theo đồng thời mã sinh viên và họ tên.</w:t>
              <w:br/>
              <w:t xml:space="preserve">        if (!Require((_maSinhVien.Text, "Hãy nhập mã sinh viên."), (_hoTen.Text, "Hãy nhập họ</w:t>
              <w:br/>
              <w:t xml:space="preserve">            tên."))) return;</w:t>
              <w:br/>
              <w:t xml:space="preserve">        if (_maLop.TextLength &gt; 0 || _ngaySinh.Checked)</w:t>
              <w:br/>
              <w:t xml:space="preserve">        {</w:t>
              <w:br/>
              <w:t xml:space="preserve">            MessageBox.Show("Khi xóa, mã lớp và ngày sinh phải để trống.");</w:t>
              <w:br/>
              <w:t xml:space="preserve">            return;</w:t>
              <w:br/>
              <w:t xml:space="preserve">        }</w:t>
              <w:br/>
              <w:br/>
              <w:t xml:space="preserve">        Execute(</w:t>
              <w:br/>
              <w:t xml:space="preserve">            "DELETE dbo.SinhVien WHERE MaSinhVien=@maSinhVien AND HoTen=@hoTen",</w:t>
              <w:br/>
              <w:t xml:space="preserve">            new SqlParameter("@maSinhVien", _maSinhVien.Text.Trim()),</w:t>
              <w:br/>
              <w:t xml:space="preserve">            new SqlParameter("@hoTen", _hoTen.Text.Trim()));</w:t>
              <w:br/>
              <w:t xml:space="preserve">    }</w:t>
              <w:br/>
              <w:br/>
              <w:t xml:space="preserve">    private void Sua()</w:t>
              <w:br/>
              <w:t xml:space="preserve">    {</w:t>
              <w:br/>
              <w:t xml:space="preserve">        if (!Require((_maSinhVien.Text, "Hãy nhập mã sinh viên cần sửa."))) return;</w:t>
              <w:br/>
              <w:br/>
              <w:t xml:space="preserve">        // Chỉ đưa các trường người dùng đã nhập vào mệnh đề SET.</w:t>
              <w:br/>
              <w:t xml:space="preserve">        List&lt;string&gt; assignments = new();</w:t>
              <w:br/>
              <w:t xml:space="preserve">        List&lt;SqlParameter&gt; parameters = new();</w:t>
              <w:br/>
              <w:t xml:space="preserve">        if (_maLop.TextLength &gt; 0)</w:t>
              <w:br/>
              <w:t xml:space="preserve">        {</w:t>
              <w:br/>
              <w:t xml:space="preserve">            assignments.Add("MaLop=@maLop");</w:t>
              <w:br/>
              <w:t xml:space="preserve">            parameters.Add(new SqlParameter("@maLop", _maLop.Text.Trim()));</w:t>
              <w:br/>
              <w:t xml:space="preserve">        }</w:t>
              <w:br/>
              <w:t xml:space="preserve">        if (_hoTen.TextLength &gt; 0)</w:t>
              <w:br/>
              <w:t xml:space="preserve">        {</w:t>
              <w:br/>
              <w:t xml:space="preserve">            assignments.Add("HoTen=@hoTen");</w:t>
              <w:br/>
              <w:t xml:space="preserve">            parameters.Add(new SqlParameter("@hoTen", _hoTen.Text.Trim()));</w:t>
              <w:br/>
              <w:t xml:space="preserve">        }</w:t>
              <w:br/>
              <w:t xml:space="preserve">        if (_ngaySinh.Checked)</w:t>
              <w:br/>
              <w:t xml:space="preserve">        {</w:t>
              <w:br/>
              <w:t xml:space="preserve">            assignments.Add("NgaySinh=@ngaySinh");</w:t>
              <w:br/>
              <w:t xml:space="preserve">            parameters.Add(NgaySinhParameter());</w:t>
              <w:br/>
              <w:t>// ... Phần còn lại được trình bày đầy đủ trong file mã nguồn.</w:t>
            </w:r>
          </w:p>
        </w:tc>
      </w:tr>
    </w:tbl>
    <w:p>
      <w:pPr>
        <w:spacing w:after="20"/>
      </w:pPr>
    </w:p>
    <w:p>
      <w:pPr>
        <w:pStyle w:val="Heading2"/>
        <w:keepNext/>
        <w:spacing w:before="140" w:after="100"/>
      </w:pPr>
      <w:r>
        <w:t>Giải thích cách làm</w:t>
      </w:r>
    </w:p>
    <w:p>
      <w:pPr>
        <w:spacing w:after="120" w:line="276" w:lineRule="auto"/>
        <w:ind w:firstLine="432"/>
        <w:jc w:val="both"/>
      </w:pPr>
      <w:r>
        <w:rPr>
          <w:rFonts w:ascii="Times New Roman" w:hAnsi="Times New Roman" w:eastAsia="Times New Roman"/>
          <w:color w:val="000000"/>
          <w:sz w:val="24"/>
        </w:rPr>
        <w:t>DateTimePicker dùng ShowCheckBox để phân biệt người dùng đã nhập ngày hay chưa. Khi thêm, checkbox ngày sinh phải được chọn. Khi xóa, mã lớp và ngày sinh phải bỏ trống.</w:t>
      </w:r>
    </w:p>
    <w:p>
      <w:pPr>
        <w:spacing w:after="120" w:line="276" w:lineRule="auto"/>
        <w:ind w:firstLine="432"/>
        <w:jc w:val="both"/>
      </w:pPr>
      <w:r>
        <w:rPr>
          <w:rFonts w:ascii="Times New Roman" w:hAnsi="Times New Roman" w:eastAsia="Times New Roman"/>
          <w:color w:val="000000"/>
          <w:sz w:val="24"/>
        </w:rPr>
        <w:t>Thao tác sửa xây dựng danh sách assignments động. Chỉ trường nào có dữ liệu mới được đưa vào mệnh đề SET; mã sinh viên luôn được dùng trong WHERE. Cách làm đáp ứng yêu cầu sửa một phần mà không ghi đè trường bị bỏ trống.</w:t>
      </w:r>
    </w:p>
    <w:p>
      <w:pPr>
        <w:pStyle w:val="Heading2"/>
        <w:keepNext/>
        <w:spacing w:before="140" w:after="100"/>
      </w:pPr>
      <w:r>
        <w:t>Kết quả</w:t>
      </w:r>
    </w:p>
    <w:p>
      <w:pPr>
        <w:spacing w:after="120" w:line="276" w:lineRule="auto"/>
        <w:ind w:firstLine="432"/>
        <w:jc w:val="both"/>
      </w:pPr>
      <w:r>
        <w:rPr>
          <w:rFonts w:ascii="Times New Roman" w:hAnsi="Times New Roman" w:eastAsia="Times New Roman"/>
          <w:color w:val="000000"/>
          <w:sz w:val="24"/>
        </w:rPr>
        <w:t>Form hiển thị năm sinh viên mẫu cùng lớp và ngày sinh. Các khóa ngoại không hợp lệ được SQL Server ngăn chặn, còn lỗi được lớp nền hiển thị bằng MessageBox.</w:t>
      </w:r>
    </w:p>
    <w:p>
      <w:r>
        <w:br w:type="page"/>
      </w:r>
    </w:p>
    <w:p>
      <w:pPr>
        <w:pStyle w:val="Heading1"/>
        <w:keepNext/>
        <w:spacing w:before="200" w:after="100"/>
      </w:pPr>
      <w:r>
        <w:t>8 Bài nâng cao quản lý Điểm</w:t>
      </w:r>
    </w:p>
    <w:p>
      <w:pPr>
        <w:pStyle w:val="Heading2"/>
        <w:keepNext/>
        <w:spacing w:before="140" w:after="100"/>
      </w:pPr>
      <w:r>
        <w:t>Yêu cầu</w:t>
      </w:r>
    </w:p>
    <w:p>
      <w:pPr>
        <w:spacing w:after="120" w:line="276" w:lineRule="auto"/>
        <w:ind w:firstLine="432"/>
        <w:jc w:val="both"/>
      </w:pPr>
      <w:r>
        <w:rPr>
          <w:rFonts w:ascii="Times New Roman" w:hAnsi="Times New Roman" w:eastAsia="Times New Roman"/>
          <w:color w:val="000000"/>
          <w:sz w:val="24"/>
        </w:rPr>
        <w:t>Form quản lý Điểm sử dụng khóa ghép Mã sinh viên và Mã môn học. Điểm bắt buộc là số từ 0 đến 10; khi xóa, ô Điểm phải để trống.</w:t>
      </w:r>
    </w:p>
    <w:p>
      <w:pPr>
        <w:pStyle w:val="Heading2"/>
        <w:keepNext/>
        <w:spacing w:before="140" w:after="100"/>
      </w:pPr>
      <w:r>
        <w:t>Thiết kế giao diện và kết quả</w:t>
      </w:r>
    </w:p>
    <w:p>
      <w:pPr>
        <w:keepNext/>
        <w:jc w:val="center"/>
      </w:pPr>
      <w:r>
        <w:drawing>
          <wp:inline xmlns:a="http://schemas.openxmlformats.org/drawingml/2006/main" xmlns:pic="http://schemas.openxmlformats.org/drawingml/2006/picture">
            <wp:extent cx="6172200" cy="4049098"/>
            <wp:docPr id="7" name="Picture 7"/>
            <wp:cNvGraphicFramePr>
              <a:graphicFrameLocks noChangeAspect="1"/>
            </wp:cNvGraphicFramePr>
            <a:graphic>
              <a:graphicData uri="http://schemas.openxmlformats.org/drawingml/2006/picture">
                <pic:pic>
                  <pic:nvPicPr>
                    <pic:cNvPr id="0" name="diem.png"/>
                    <pic:cNvPicPr/>
                  </pic:nvPicPr>
                  <pic:blipFill>
                    <a:blip r:embed="rId19"/>
                    <a:stretch>
                      <a:fillRect/>
                    </a:stretch>
                  </pic:blipFill>
                  <pic:spPr>
                    <a:xfrm>
                      <a:off x="0" y="0"/>
                      <a:ext cx="6172200" cy="4049098"/>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8 - Giao diện bài nâng cao quản lý điểm và dữ liệu mẫu</w:t>
      </w:r>
    </w:p>
    <w:p>
      <w:pPr>
        <w:pStyle w:val="Heading2"/>
        <w:keepNext/>
        <w:spacing w:before="140" w:after="100"/>
      </w:pPr>
      <w:r>
        <w:t>Mã nguồn chính</w:t>
      </w:r>
    </w:p>
    <w:p>
      <w:pPr>
        <w:spacing w:before="40" w:after="40"/>
      </w:pPr>
      <w:r>
        <w:rPr>
          <w:rFonts w:ascii="Times New Roman" w:hAnsi="Times New Roman" w:eastAsia="Times New Roman"/>
          <w:b/>
          <w:color w:val="000000"/>
          <w:sz w:val="21"/>
        </w:rPr>
        <w:t>Đoạn mã xử lý thêm, xóa và sửa dữ liệu</w:t>
      </w:r>
    </w:p>
    <w:tbl>
      <w:tblPr>
        <w:tblW w:type="auto" w:w="0"/>
        <w:jc w:val="center"/>
        <w:tblLayout w:type="fixed"/>
        <w:tblLook w:firstColumn="1" w:firstRow="1" w:lastColumn="0" w:lastRow="0" w:noHBand="0" w:noVBand="1" w:val="04A0"/>
      </w:tblPr>
      <w:tblGrid>
        <w:gridCol w:w="9878"/>
      </w:tblGrid>
      <w:tr>
        <w:tc>
          <w:tcPr>
            <w:tcW w:type="dxa" w:w="9720"/>
            <w:shd w:fill="F5F7FA"/>
            <w:tcMar>
              <w:top w:w="150" w:type="dxa"/>
              <w:start w:w="170" w:type="dxa"/>
              <w:bottom w:w="150" w:type="dxa"/>
              <w:end w:w="17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40" w:lineRule="auto"/>
            </w:pPr>
            <w:r>
              <w:rPr>
                <w:rFonts w:ascii="Consolas" w:hAnsi="Consolas" w:eastAsia="Consolas"/>
                <w:color w:val="000000"/>
                <w:sz w:val="16"/>
              </w:rPr>
              <w:t xml:space="preserve">    private bool DocDiem(out decimal score)</w:t>
              <w:br/>
              <w:t xml:space="preserve">    {</w:t>
              <w:br/>
              <w:t xml:space="preserve">        bool valid = InputValidator.TryReadScore(_diem.Text, out score);</w:t>
              <w:br/>
              <w:t xml:space="preserve">        if (!valid)</w:t>
              <w:br/>
              <w:t xml:space="preserve">        {</w:t>
              <w:br/>
              <w:t xml:space="preserve">            MessageBox.Show("Điểm phải là số trong khoảng từ 0 đến 10.", "Dữ liệu chưa hợp lệ",</w:t>
              <w:br/>
              <w:t xml:space="preserve">                MessageBoxButtons.OK, MessageBoxIcon.Warning);</w:t>
              <w:br/>
              <w:t xml:space="preserve">        }</w:t>
              <w:br/>
              <w:t xml:space="preserve">        return valid;</w:t>
              <w:br/>
              <w:t xml:space="preserve">    }</w:t>
              <w:br/>
              <w:br/>
              <w:t xml:space="preserve">    private void Them()</w:t>
              <w:br/>
              <w:t xml:space="preserve">    {</w:t>
              <w:br/>
              <w:t xml:space="preserve">        if (!Require(</w:t>
              <w:br/>
              <w:t xml:space="preserve">                (_maSinhVien.Text, "Mã sinh viên không được để trống."),</w:t>
              <w:br/>
              <w:t xml:space="preserve">                (_maMonHoc.Text, "Mã môn học không được để trống."),</w:t>
              <w:br/>
              <w:t xml:space="preserve">                (_diem.Text, "Điểm không được để trống.")) || !DocDiem(out decimal score)) return;</w:t>
              <w:br/>
              <w:br/>
              <w:t xml:space="preserve">        Execute(</w:t>
              <w:br/>
              <w:t xml:space="preserve">            "INSERT dbo.Diem(MaSinhVien, MaMonHoc, Diem) VALUES(@maSinhVien, @maMonHoc, @diem)",</w:t>
              <w:br/>
              <w:t xml:space="preserve">            new SqlParameter("@maSinhVien", _maSinhVien.Text.Trim()),</w:t>
              <w:br/>
              <w:t xml:space="preserve">            new SqlParameter("@maMonHoc", _maMonHoc.Text.Trim()),</w:t>
              <w:br/>
              <w:t xml:space="preserve">            TaoThamSoDiem(score));</w:t>
              <w:br/>
              <w:t xml:space="preserve">    }</w:t>
              <w:br/>
              <w:br/>
              <w:t xml:space="preserve">    private void Xoa()</w:t>
              <w:br/>
              <w:t xml:space="preserve">    {</w:t>
              <w:br/>
              <w:t xml:space="preserve">        if (!Require((_maSinhVien.Text, "Hãy nhập mã sinh viên."), (_maMonHoc.Text, "Hãy nhập mã môn</w:t>
              <w:br/>
              <w:t xml:space="preserve">            học."))) return;</w:t>
              <w:br/>
              <w:t xml:space="preserve">        if (_diem.TextLength &gt; 0)</w:t>
              <w:br/>
              <w:t xml:space="preserve">        {</w:t>
              <w:br/>
              <w:t xml:space="preserve">            MessageBox.Show("Khi xóa, ô điểm phải để trống.");</w:t>
              <w:br/>
              <w:t xml:space="preserve">            return;</w:t>
              <w:br/>
              <w:t xml:space="preserve">        }</w:t>
              <w:br/>
              <w:br/>
              <w:t xml:space="preserve">        Execute(</w:t>
              <w:br/>
              <w:t xml:space="preserve">            "DELETE dbo.Diem WHERE MaSinhVien=@maSinhVien AND MaMonHoc=@maMonHoc",</w:t>
              <w:br/>
              <w:t xml:space="preserve">            new SqlParameter("@maSinhVien", _maSinhVien.Text.Trim()),</w:t>
              <w:br/>
              <w:t xml:space="preserve">            new SqlParameter("@maMonHoc", _maMonHoc.Text.Trim()));</w:t>
              <w:br/>
              <w:t xml:space="preserve">    }</w:t>
              <w:br/>
              <w:br/>
              <w:t xml:space="preserve">    private void Sua()</w:t>
              <w:br/>
              <w:t xml:space="preserve">    {</w:t>
              <w:br/>
              <w:t xml:space="preserve">        if (!Require(</w:t>
              <w:br/>
              <w:t xml:space="preserve">                (_maSinhVien.Text, "Mã sinh viên không được để trống."),</w:t>
              <w:br/>
              <w:t xml:space="preserve">                (_maMonHoc.Text, "Mã môn học không được để trống."),</w:t>
              <w:br/>
              <w:t xml:space="preserve">                (_diem.Text, "Điểm không được để trống.")) || !DocDiem(out decimal score)) return;</w:t>
              <w:br/>
              <w:br/>
              <w:t xml:space="preserve">        Execute(</w:t>
              <w:br/>
              <w:t xml:space="preserve">            "UPDATE dbo.Diem SET Diem=@diem WHERE MaSinhVien=@maSinhVien AND MaMonHoc=@maMonHoc",</w:t>
              <w:br/>
              <w:t xml:space="preserve">            TaoThamSoDiem(score),</w:t>
              <w:br/>
              <w:t xml:space="preserve">            new SqlParameter("@maSinhVien", _maSinhVien.Text.Trim()),</w:t>
              <w:br/>
              <w:t xml:space="preserve">            new SqlParameter("@maMonHoc", _maMonHoc.Text.Trim()));</w:t>
              <w:br/>
              <w:t xml:space="preserve">    }</w:t>
            </w:r>
          </w:p>
        </w:tc>
      </w:tr>
    </w:tbl>
    <w:p>
      <w:pPr>
        <w:spacing w:after="20"/>
      </w:pPr>
    </w:p>
    <w:p>
      <w:pPr>
        <w:pStyle w:val="Heading2"/>
        <w:keepNext/>
        <w:spacing w:before="140" w:after="100"/>
      </w:pPr>
      <w:r>
        <w:t>Giải thích cách làm</w:t>
      </w:r>
    </w:p>
    <w:p>
      <w:pPr>
        <w:spacing w:after="120" w:line="276" w:lineRule="auto"/>
        <w:ind w:firstLine="432"/>
        <w:jc w:val="both"/>
      </w:pPr>
      <w:r>
        <w:rPr>
          <w:rFonts w:ascii="Times New Roman" w:hAnsi="Times New Roman" w:eastAsia="Times New Roman"/>
          <w:color w:val="000000"/>
          <w:sz w:val="24"/>
        </w:rPr>
        <w:t>InputValidator.TryReadScore chấp nhận cả dấu chấm và dấu phẩy thập phân, sau đó kiểm tra miền 0 đến 10. Tham số điểm được khai báo Decimal với Precision 4 và Scale 2 để khớp cột trong database.</w:t>
      </w:r>
    </w:p>
    <w:p>
      <w:pPr>
        <w:spacing w:after="120" w:line="276" w:lineRule="auto"/>
        <w:ind w:firstLine="432"/>
        <w:jc w:val="both"/>
      </w:pPr>
      <w:r>
        <w:rPr>
          <w:rFonts w:ascii="Times New Roman" w:hAnsi="Times New Roman" w:eastAsia="Times New Roman"/>
          <w:color w:val="000000"/>
          <w:sz w:val="24"/>
        </w:rPr>
        <w:t>Lệnh UPDATE và DELETE đều dùng hai thành phần của khóa ghép trong WHERE. Nhờ vậy chương trình tác động đúng một kết quả của sinh viên trong môn học đã chọn.</w:t>
      </w:r>
    </w:p>
    <w:p>
      <w:pPr>
        <w:pStyle w:val="Heading2"/>
        <w:keepNext/>
        <w:spacing w:before="140" w:after="100"/>
      </w:pPr>
      <w:r>
        <w:t>Kết quả</w:t>
      </w:r>
    </w:p>
    <w:p>
      <w:pPr>
        <w:spacing w:after="120" w:line="276" w:lineRule="auto"/>
        <w:ind w:firstLine="432"/>
        <w:jc w:val="both"/>
      </w:pPr>
      <w:r>
        <w:rPr>
          <w:rFonts w:ascii="Times New Roman" w:hAnsi="Times New Roman" w:eastAsia="Times New Roman"/>
          <w:color w:val="000000"/>
          <w:sz w:val="24"/>
        </w:rPr>
        <w:t>Năm dòng điểm mẫu hiển thị đúng trong DataGridView. Bộ tự kiểm thử đã kiểm tra các biên 0, 10, số thập phân, số âm, số lớn hơn 10 và chuỗi không phải số.</w:t>
      </w:r>
    </w:p>
    <w:p>
      <w:r>
        <w:br w:type="page"/>
      </w:r>
    </w:p>
    <w:p>
      <w:pPr>
        <w:pStyle w:val="Heading1"/>
        <w:keepNext/>
        <w:spacing w:before="200" w:after="100"/>
      </w:pPr>
      <w:r>
        <w:t>9 Bài về nhà quản lý Lớp</w:t>
      </w:r>
    </w:p>
    <w:p>
      <w:pPr>
        <w:pStyle w:val="Heading2"/>
        <w:keepNext/>
        <w:spacing w:before="140" w:after="100"/>
      </w:pPr>
      <w:r>
        <w:t>Yêu cầu</w:t>
      </w:r>
    </w:p>
    <w:p>
      <w:pPr>
        <w:spacing w:after="120" w:line="276" w:lineRule="auto"/>
        <w:ind w:firstLine="432"/>
        <w:jc w:val="both"/>
      </w:pPr>
      <w:r>
        <w:rPr>
          <w:rFonts w:ascii="Times New Roman" w:hAnsi="Times New Roman" w:eastAsia="Times New Roman"/>
          <w:color w:val="000000"/>
          <w:sz w:val="24"/>
        </w:rPr>
        <w:t>Form nhận Mã khoa, Mã lớp và Tên lớp. Thêm yêu cầu đủ ba trường; xóa chỉ dùng Mã lớp; sửa cho phép thay đổi Mã khoa, Tên lớp hoặc cả hai.</w:t>
      </w:r>
    </w:p>
    <w:p>
      <w:pPr>
        <w:pStyle w:val="Heading2"/>
        <w:keepNext/>
        <w:spacing w:before="140" w:after="100"/>
      </w:pPr>
      <w:r>
        <w:t>Thiết kế giao diện và kết quả</w:t>
      </w:r>
    </w:p>
    <w:p>
      <w:pPr>
        <w:keepNext/>
        <w:jc w:val="center"/>
      </w:pPr>
      <w:r>
        <w:drawing>
          <wp:inline xmlns:a="http://schemas.openxmlformats.org/drawingml/2006/main" xmlns:pic="http://schemas.openxmlformats.org/drawingml/2006/picture">
            <wp:extent cx="6172200" cy="3838938"/>
            <wp:docPr id="8" name="Picture 8"/>
            <wp:cNvGraphicFramePr>
              <a:graphicFrameLocks noChangeAspect="1"/>
            </wp:cNvGraphicFramePr>
            <a:graphic>
              <a:graphicData uri="http://schemas.openxmlformats.org/drawingml/2006/picture">
                <pic:pic>
                  <pic:nvPicPr>
                    <pic:cNvPr id="0" name="lop.png"/>
                    <pic:cNvPicPr/>
                  </pic:nvPicPr>
                  <pic:blipFill>
                    <a:blip r:embed="rId20"/>
                    <a:stretch>
                      <a:fillRect/>
                    </a:stretch>
                  </pic:blipFill>
                  <pic:spPr>
                    <a:xfrm>
                      <a:off x="0" y="0"/>
                      <a:ext cx="6172200" cy="3838938"/>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9 - Giao diện bài về nhà quản lý lớp và dữ liệu mẫu</w:t>
      </w:r>
    </w:p>
    <w:p>
      <w:pPr>
        <w:pStyle w:val="Heading2"/>
        <w:keepNext/>
        <w:spacing w:before="140" w:after="100"/>
      </w:pPr>
      <w:r>
        <w:t>Mã nguồn chính</w:t>
      </w:r>
    </w:p>
    <w:p>
      <w:pPr>
        <w:spacing w:before="40" w:after="40"/>
      </w:pPr>
      <w:r>
        <w:rPr>
          <w:rFonts w:ascii="Times New Roman" w:hAnsi="Times New Roman" w:eastAsia="Times New Roman"/>
          <w:b/>
          <w:color w:val="000000"/>
          <w:sz w:val="21"/>
        </w:rPr>
        <w:t>Đoạn mã xử lý thêm, xóa và sửa dữ liệu</w:t>
      </w:r>
    </w:p>
    <w:tbl>
      <w:tblPr>
        <w:tblW w:type="auto" w:w="0"/>
        <w:jc w:val="center"/>
        <w:tblLayout w:type="fixed"/>
        <w:tblLook w:firstColumn="1" w:firstRow="1" w:lastColumn="0" w:lastRow="0" w:noHBand="0" w:noVBand="1" w:val="04A0"/>
      </w:tblPr>
      <w:tblGrid>
        <w:gridCol w:w="9878"/>
      </w:tblGrid>
      <w:tr>
        <w:tc>
          <w:tcPr>
            <w:tcW w:type="dxa" w:w="9720"/>
            <w:shd w:fill="F5F7FA"/>
            <w:tcMar>
              <w:top w:w="150" w:type="dxa"/>
              <w:start w:w="170" w:type="dxa"/>
              <w:bottom w:w="150" w:type="dxa"/>
              <w:end w:w="17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40" w:lineRule="auto"/>
            </w:pPr>
            <w:r>
              <w:rPr>
                <w:rFonts w:ascii="Consolas" w:hAnsi="Consolas" w:eastAsia="Consolas"/>
                <w:color w:val="000000"/>
                <w:sz w:val="16"/>
              </w:rPr>
              <w:t xml:space="preserve">    private void Them()</w:t>
              <w:br/>
              <w:t xml:space="preserve">    {</w:t>
              <w:br/>
              <w:t xml:space="preserve">        if (!Require(</w:t>
              <w:br/>
              <w:t xml:space="preserve">                (_maKhoa.Text, "Mã khoa không được để trống."),</w:t>
              <w:br/>
              <w:t xml:space="preserve">                (_maLop.Text, "Mã lớp không được để trống."),</w:t>
              <w:br/>
              <w:t xml:space="preserve">                (_tenLop.Text, "Tên lớp không được để trống."))) return;</w:t>
              <w:br/>
              <w:br/>
              <w:t xml:space="preserve">        Execute(</w:t>
              <w:br/>
              <w:t xml:space="preserve">            "INSERT dbo.Lop(MaLop, TenLop, MaKhoa) VALUES(@maLop, @tenLop, @maKhoa)",</w:t>
              <w:br/>
              <w:t xml:space="preserve">            new SqlParameter("@maLop", _maLop.Text.Trim()),</w:t>
              <w:br/>
              <w:t xml:space="preserve">            new SqlParameter("@tenLop", _tenLop.Text.Trim()),</w:t>
              <w:br/>
              <w:t xml:space="preserve">            new SqlParameter("@maKhoa", _maKhoa.Text.Trim()));</w:t>
              <w:br/>
              <w:t xml:space="preserve">    }</w:t>
              <w:br/>
              <w:br/>
              <w:t xml:space="preserve">    private void Xoa()</w:t>
              <w:br/>
              <w:t xml:space="preserve">    {</w:t>
              <w:br/>
              <w:t xml:space="preserve">        if (!Require((_maLop.Text, "Hãy nhập mã lớp cần xóa."))) return;</w:t>
              <w:br/>
              <w:t xml:space="preserve">        if (_maKhoa.TextLength &gt; 0 || _tenLop.TextLength &gt; 0)</w:t>
              <w:br/>
              <w:t xml:space="preserve">        {</w:t>
              <w:br/>
              <w:t xml:space="preserve">            MessageBox.Show("Khi xóa, chỉ nhập mã lớp; mã khoa và tên lớp phải để trống.");</w:t>
              <w:br/>
              <w:t xml:space="preserve">            return;</w:t>
              <w:br/>
              <w:t xml:space="preserve">        }</w:t>
              <w:br/>
              <w:br/>
              <w:t xml:space="preserve">        Execute("DELETE dbo.Lop WHERE MaLop=@maLop", new SqlParameter("@maLop",</w:t>
              <w:br/>
              <w:t xml:space="preserve">            _maLop.Text.Trim()));</w:t>
              <w:br/>
              <w:t xml:space="preserve">    }</w:t>
              <w:br/>
              <w:br/>
              <w:t xml:space="preserve">    private void Sua()</w:t>
              <w:br/>
              <w:t xml:space="preserve">    {</w:t>
              <w:br/>
              <w:t xml:space="preserve">        if (!Require((_maLop.Text, "Hãy nhập mã lớp cần sửa."))) return;</w:t>
              <w:br/>
              <w:br/>
              <w:t xml:space="preserve">        // Cho phép cập nhật riêng mã khoa, riêng tên lớp hoặc cả hai trường.</w:t>
              <w:br/>
              <w:t xml:space="preserve">        List&lt;string&gt; assignments = new();</w:t>
              <w:br/>
              <w:t xml:space="preserve">        List&lt;SqlParameter&gt; parameters = new();</w:t>
              <w:br/>
              <w:t xml:space="preserve">        if (_maKhoa.TextLength &gt; 0)</w:t>
              <w:br/>
              <w:t xml:space="preserve">        {</w:t>
              <w:br/>
              <w:t xml:space="preserve">            assignments.Add("MaKhoa=@maKhoa");</w:t>
              <w:br/>
              <w:t xml:space="preserve">            parameters.Add(new SqlParameter("@maKhoa", _maKhoa.Text.Trim()));</w:t>
              <w:br/>
              <w:t xml:space="preserve">        }</w:t>
              <w:br/>
              <w:t xml:space="preserve">        if (_tenLop.TextLength &gt; 0)</w:t>
              <w:br/>
              <w:t xml:space="preserve">        {</w:t>
              <w:br/>
              <w:t xml:space="preserve">            assignments.Add("TenLop=@tenLop");</w:t>
              <w:br/>
              <w:t xml:space="preserve">            parameters.Add(new SqlParameter("@tenLop", _tenLop.Text.Trim()));</w:t>
              <w:br/>
              <w:t xml:space="preserve">        }</w:t>
              <w:br/>
              <w:t xml:space="preserve">        if (assignments.Count == 0)</w:t>
              <w:br/>
              <w:t xml:space="preserve">        {</w:t>
              <w:br/>
              <w:t xml:space="preserve">            MessageBox.Show("Hãy nhập ít nhất mã khoa hoặc tên lớp mới.");</w:t>
              <w:br/>
              <w:t xml:space="preserve">            return;</w:t>
              <w:br/>
              <w:t xml:space="preserve">        }</w:t>
              <w:br/>
              <w:br/>
              <w:t xml:space="preserve">        parameters.Add(new SqlParameter("@maLop", _maLop.Text.Trim()));</w:t>
              <w:br/>
              <w:t xml:space="preserve">        Execute("UPDATE dbo.Lop SET " + string.Join(", ", assignments) + " WHERE MaLop=@maLop",</w:t>
              <w:br/>
              <w:t xml:space="preserve">            parameters.ToArray());</w:t>
              <w:br/>
              <w:t xml:space="preserve">    }</w:t>
            </w:r>
          </w:p>
        </w:tc>
      </w:tr>
    </w:tbl>
    <w:p>
      <w:pPr>
        <w:spacing w:after="20"/>
      </w:pPr>
    </w:p>
    <w:p>
      <w:pPr>
        <w:pStyle w:val="Heading2"/>
        <w:keepNext/>
        <w:spacing w:before="140" w:after="100"/>
      </w:pPr>
      <w:r>
        <w:t>Giải thích cách làm</w:t>
      </w:r>
    </w:p>
    <w:p>
      <w:pPr>
        <w:spacing w:after="120" w:line="276" w:lineRule="auto"/>
        <w:ind w:firstLine="432"/>
        <w:jc w:val="both"/>
      </w:pPr>
      <w:r>
        <w:rPr>
          <w:rFonts w:ascii="Times New Roman" w:hAnsi="Times New Roman" w:eastAsia="Times New Roman"/>
          <w:color w:val="000000"/>
          <w:sz w:val="24"/>
        </w:rPr>
        <w:t>Khi thêm, mã khoa phải tồn tại trong bảng Khoa vì cột Lop.MaKhoa có khóa ngoại. Khi xóa, chương trình kiểm tra hai ô còn lại đang trống theo đúng mô tả đề bài.</w:t>
      </w:r>
    </w:p>
    <w:p>
      <w:pPr>
        <w:spacing w:after="120" w:line="276" w:lineRule="auto"/>
        <w:ind w:firstLine="432"/>
        <w:jc w:val="both"/>
      </w:pPr>
      <w:r>
        <w:rPr>
          <w:rFonts w:ascii="Times New Roman" w:hAnsi="Times New Roman" w:eastAsia="Times New Roman"/>
          <w:color w:val="000000"/>
          <w:sz w:val="24"/>
        </w:rPr>
        <w:t>Thao tác sửa dùng danh sách assignments động tương tự bài Sinh viên. Cách này tạo câu UPDATE phù hợp với dữ liệu người dùng nhập và luôn giữ Mã lớp làm điều kiện xác định bản ghi.</w:t>
      </w:r>
    </w:p>
    <w:p>
      <w:pPr>
        <w:pStyle w:val="Heading2"/>
        <w:keepNext/>
        <w:spacing w:before="140" w:after="100"/>
      </w:pPr>
      <w:r>
        <w:t>Kết quả</w:t>
      </w:r>
    </w:p>
    <w:p>
      <w:pPr>
        <w:spacing w:after="120" w:line="276" w:lineRule="auto"/>
        <w:ind w:firstLine="432"/>
        <w:jc w:val="both"/>
      </w:pPr>
      <w:r>
        <w:rPr>
          <w:rFonts w:ascii="Times New Roman" w:hAnsi="Times New Roman" w:eastAsia="Times New Roman"/>
          <w:color w:val="000000"/>
          <w:sz w:val="24"/>
        </w:rPr>
        <w:t>Form hiển thị năm lớp mẫu và mã khoa tương ứng. Ràng buộc khóa ngoại bảo đảm không thể gán lớp cho một khoa không tồn tại.</w:t>
      </w:r>
    </w:p>
    <w:p>
      <w:r>
        <w:br w:type="page"/>
      </w:r>
    </w:p>
    <w:p>
      <w:pPr>
        <w:pStyle w:val="Heading1"/>
        <w:keepNext/>
        <w:spacing w:before="200" w:after="100"/>
      </w:pPr>
      <w:r>
        <w:t>10 Kiểm thử và kết luận</w:t>
      </w:r>
    </w:p>
    <w:p>
      <w:pPr>
        <w:pStyle w:val="Heading2"/>
        <w:keepNext/>
        <w:spacing w:before="140" w:after="100"/>
      </w:pPr>
      <w:r>
        <w:t>10.1 Kết quả kiểm thử</w:t>
      </w:r>
    </w:p>
    <w:tbl>
      <w:tblPr>
        <w:tblW w:type="auto" w:w="0"/>
        <w:jc w:val="center"/>
        <w:tblLayout w:type="fixed"/>
        <w:tblLook w:firstColumn="1" w:firstRow="1" w:lastColumn="0" w:lastRow="0" w:noHBand="0" w:noVBand="1" w:val="04A0"/>
      </w:tblPr>
      <w:tblGrid>
        <w:gridCol w:w="4939"/>
        <w:gridCol w:w="4939"/>
      </w:tblGrid>
      <w:tr>
        <w:tc>
          <w:tcPr>
            <w:tcW w:type="dxa" w:w="6624"/>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Nội dung kiểm tra</w:t>
            </w:r>
          </w:p>
        </w:tc>
        <w:tc>
          <w:tcPr>
            <w:tcW w:type="dxa" w:w="2880"/>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Kết quả</w:t>
            </w:r>
          </w:p>
        </w:tc>
      </w:tr>
      <w:tr>
        <w:trPr>
          <w:trHeight w:hRule="atLeast"/>
        </w:trPr>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Build toàn bộ 9 project trong solution</w:t>
            </w:r>
          </w:p>
        </w:tc>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Đạt - 0 lỗi, 0 cảnh báo</w:t>
            </w:r>
          </w:p>
        </w:tc>
      </w:tr>
      <w:tr>
        <w:trPr>
          <w:trHeight w:hRule="atLeast"/>
        </w:trPr>
        <w:tc>
          <w:tcPr>
            <w:tcW w:type="dxa" w:w="662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Tự kiểm thử InputValidator</w:t>
            </w:r>
          </w:p>
        </w:tc>
        <w:tc>
          <w:tcPr>
            <w:tcW w:type="dxa" w:w="288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Đạt - 10 trên 10 trường hợp</w:t>
            </w:r>
          </w:p>
        </w:tc>
      </w:tr>
      <w:tr>
        <w:trPr>
          <w:trHeight w:hRule="atLeast"/>
        </w:trPr>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Khởi tạo database QLSinhVien</w:t>
            </w:r>
          </w:p>
        </w:tc>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Đạt</w:t>
            </w:r>
          </w:p>
        </w:tc>
      </w:tr>
      <w:tr>
        <w:trPr>
          <w:trHeight w:hRule="atLeast"/>
        </w:trPr>
        <w:tc>
          <w:tcPr>
            <w:tcW w:type="dxa" w:w="662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Số dòng bảng Khoa</w:t>
            </w:r>
          </w:p>
        </w:tc>
        <w:tc>
          <w:tcPr>
            <w:tcW w:type="dxa" w:w="288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5</w:t>
            </w:r>
          </w:p>
        </w:tc>
      </w:tr>
      <w:tr>
        <w:trPr>
          <w:trHeight w:hRule="atLeast"/>
        </w:trPr>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Số dòng bảng Lop</w:t>
            </w:r>
          </w:p>
        </w:tc>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5</w:t>
            </w:r>
          </w:p>
        </w:tc>
      </w:tr>
      <w:tr>
        <w:trPr>
          <w:trHeight w:hRule="atLeast"/>
        </w:trPr>
        <w:tc>
          <w:tcPr>
            <w:tcW w:type="dxa" w:w="662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Số dòng bảng SinhVien</w:t>
            </w:r>
          </w:p>
        </w:tc>
        <w:tc>
          <w:tcPr>
            <w:tcW w:type="dxa" w:w="288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5</w:t>
            </w:r>
          </w:p>
        </w:tc>
      </w:tr>
      <w:tr>
        <w:trPr>
          <w:trHeight w:hRule="atLeast"/>
        </w:trPr>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Số dòng bảng MonHoc</w:t>
            </w:r>
          </w:p>
        </w:tc>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5</w:t>
            </w:r>
          </w:p>
        </w:tc>
      </w:tr>
      <w:tr>
        <w:trPr>
          <w:trHeight w:hRule="atLeast"/>
        </w:trPr>
        <w:tc>
          <w:tcPr>
            <w:tcW w:type="dxa" w:w="662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Số dòng bảng Diem</w:t>
            </w:r>
          </w:p>
        </w:tc>
        <w:tc>
          <w:tcPr>
            <w:tcW w:type="dxa" w:w="288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5</w:t>
            </w:r>
          </w:p>
        </w:tc>
      </w:tr>
    </w:tbl>
    <w:p>
      <w:pPr>
        <w:spacing w:after="20"/>
      </w:pPr>
    </w:p>
    <w:p>
      <w:pPr>
        <w:pStyle w:val="Heading2"/>
        <w:keepNext/>
        <w:spacing w:before="140" w:after="100"/>
      </w:pPr>
      <w:r>
        <w:t>10.2 Kết luận</w:t>
      </w:r>
    </w:p>
    <w:p>
      <w:pPr>
        <w:spacing w:after="120" w:line="276" w:lineRule="auto"/>
        <w:ind w:firstLine="432"/>
        <w:jc w:val="both"/>
      </w:pPr>
      <w:r>
        <w:rPr>
          <w:rFonts w:ascii="Times New Roman" w:hAnsi="Times New Roman" w:eastAsia="Times New Roman"/>
          <w:color w:val="000000"/>
          <w:sz w:val="24"/>
        </w:rPr>
        <w:t>Bài thực hành đã hoàn thành đầy đủ các yêu cầu của file 6A. Năm form đều sử dụng ADO.NET, câu lệnh SQL có tham số, kiểm tra dữ liệu trước khi thao tác và làm mới bảng sau khi cập nhật. Menu tổng giúp mở từng bài thuận tiện trong Visual Studio, còn script SQL và cơ chế tự khởi tạo giúp việc kiểm thử trên máy khác rõ ràng hơn.</w:t>
      </w:r>
    </w:p>
    <w:sectPr w:rsidR="00FC693F" w:rsidRPr="0006063C" w:rsidSect="00034616">
      <w:headerReference w:type="default" r:id="rId12"/>
      <w:footerReference w:type="default" r:id="rId13"/>
      <w:pgSz w:w="12240" w:h="15840"/>
      <w:pgMar w:top="1037" w:right="1181" w:bottom="1037" w:left="1181"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color w:val="000000"/>
        <w:sz w:val="24"/>
      </w:rPr>
      <w:t>Thành phố Hồ Chí Minh, năm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o:lock v:ext="edit" text="t" shapetype="t"/>
        </v:shapetype>
        <v:shape id="PowerPlusWaterMarkObject1" o:spid="_x0000_s2049" type="#_x0000_t136" style="position:absolute;margin-left:0;margin-top:0;width:500pt;height:95pt;rotation:315;z-index:-251654144;mso-position-horizontal:center;mso-position-horizontal-relative:margin;mso-position-vertical:center;mso-position-vertical-relative:margin" fillcolor="#DDEBF7" stroked="f">
          <v:textpath style="font-family:Arial;font-size:1pt;font-weight:bold" string="NGUYỄN HUỲNH PHƯƠNG ĐÔNG  3124411071"/>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o:lock v:ext="edit" text="t" shapetype="t"/>
        </v:shapetype>
        <v:shape id="PowerPlusWaterMarkObject1" o:spid="_x0000_s2049" type="#_x0000_t136" style="position:absolute;margin-left:0;margin-top:0;width:500pt;height:95pt;rotation:315;z-index:-251654144;mso-position-horizontal:center;mso-position-horizontal-relative:margin;mso-position-vertical:center;mso-position-vertical-relative:margin" fillcolor="#DDEBF7" stroked="f">
          <v:textpath style="font-family:Arial;font-size:1pt;font-weight:bold" string="NGUYỄN HUỲNH PHƯƠNG ĐÔNG  3124411071"/>
        </v:shape>
      </w:pict>
    </w:r>
    <w:r>
      <w:rPr>
        <w:rFonts w:ascii="Times New Roman" w:hAnsi="Times New Roman" w:eastAsia="Times New Roman"/>
        <w:b/>
        <w:color w:val="505050"/>
        <w:sz w:val="18"/>
      </w:rPr>
      <w:t>BÁO CÁO THỰC HÀNH 06A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eg"/><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06A Tương tác cơ sở dữ liệu</dc:title>
  <dc:subject>Lập trình C Sharp và ADO.NET</dc:subject>
  <dc:creator>Nguyễn Huỳnh Phương Đông</dc:creator>
  <cp:keywords>Lab06A, CSharp, ADO.NET, SQL Server, QLSinhVien</cp:keywords>
  <dc:description>Báo cáo chính thức - MSSV 3124411071</dc:description>
  <cp:lastModifiedBy/>
  <cp:revision>1</cp:revision>
  <dcterms:created xsi:type="dcterms:W3CDTF">2013-12-23T23:15:00Z</dcterms:created>
  <dcterms:modified xsi:type="dcterms:W3CDTF">2013-12-23T23:15:00Z</dcterms:modified>
  <cp:category/>
</cp:coreProperties>
</file>