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color w:val="000000"/>
          <w:sz w:val="36"/>
        </w:rPr>
        <w:t>TRƯỜNG ĐẠI HỌC SÀI GÒN</w:t>
      </w:r>
    </w:p>
    <w:p>
      <w:pPr>
        <w:spacing w:after="320"/>
        <w:jc w:val="center"/>
      </w:pPr>
      <w:r>
        <w:rPr>
          <w:rFonts w:ascii="Times New Roman" w:hAnsi="Times New Roman" w:eastAsia="Times New Roman"/>
          <w:b/>
          <w:color w:val="000000"/>
          <w:sz w:val="36"/>
        </w:rPr>
        <w:t>KHOA CÔNG NGHỆ THÔNG TIN</w:t>
      </w:r>
    </w:p>
    <w:p>
      <w:pPr>
        <w:spacing w:after="3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sgu-logo.jpeg"/>
                    <pic:cNvPicPr/>
                  </pic:nvPicPr>
                  <pic:blipFill>
                    <a:blip r:embed="rId10"/>
                    <a:stretch>
                      <a:fillRect/>
                    </a:stretch>
                  </pic:blipFill>
                  <pic:spPr>
                    <a:xfrm>
                      <a:off x="0" y="0"/>
                      <a:ext cx="1417320" cy="1417320"/>
                    </a:xfrm>
                    <a:prstGeom prst="rect"/>
                  </pic:spPr>
                </pic:pic>
              </a:graphicData>
            </a:graphic>
          </wp:inline>
        </w:drawing>
      </w:r>
    </w:p>
    <w:p>
      <w:pPr>
        <w:pStyle w:val="Title"/>
        <w:spacing w:after="100"/>
        <w:jc w:val="center"/>
      </w:pPr>
      <w:r>
        <w:t>BÁO CÁO BÀI TẬP THỰC HÀNH 04D</w:t>
      </w:r>
    </w:p>
    <w:p>
      <w:pPr>
        <w:spacing w:after="400"/>
        <w:jc w:val="center"/>
      </w:pPr>
      <w:r>
        <w:rPr>
          <w:rFonts w:ascii="Times New Roman" w:hAnsi="Times New Roman" w:eastAsia="Times New Roman"/>
          <w:b/>
          <w:color w:val="1F4E79"/>
          <w:sz w:val="30"/>
        </w:rPr>
        <w:t>Windows Forms cơ bản 2</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268"/>
        <w:gridCol w:w="5386"/>
      </w:tblGrid>
      <w:tr>
        <w:tc>
          <w:tcPr>
            <w:tcW w:type="dxa" w:w="4933"/>
            <w:tcMar>
              <w:top w:w="100" w:type="dxa"/>
              <w:start w:w="160" w:type="dxa"/>
              <w:bottom w:w="100" w:type="dxa"/>
              <w:end w:w="160" w:type="dxa"/>
            </w:tcMar>
          </w:tcPr>
          <w:p>
            <w:r>
              <w:rPr>
                <w:rFonts w:ascii="Times New Roman" w:hAnsi="Times New Roman" w:eastAsia="Times New Roman"/>
                <w:b/>
                <w:color w:val="000000"/>
                <w:sz w:val="26"/>
              </w:rPr>
              <w:t>Họ và tên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Nguyễn Huỳnh Phương Đông</w:t>
            </w:r>
          </w:p>
        </w:tc>
      </w:tr>
      <w:tr>
        <w:tc>
          <w:tcPr>
            <w:tcW w:type="dxa" w:w="4933"/>
            <w:tcMar>
              <w:top w:w="100" w:type="dxa"/>
              <w:start w:w="160" w:type="dxa"/>
              <w:bottom w:w="100" w:type="dxa"/>
              <w:end w:w="160" w:type="dxa"/>
            </w:tcMar>
          </w:tcPr>
          <w:p>
            <w:r>
              <w:rPr>
                <w:rFonts w:ascii="Times New Roman" w:hAnsi="Times New Roman" w:eastAsia="Times New Roman"/>
                <w:b/>
                <w:color w:val="000000"/>
                <w:sz w:val="26"/>
              </w:rPr>
              <w:t>Mã số sinh viên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3124411071</w:t>
            </w:r>
          </w:p>
        </w:tc>
      </w:tr>
    </w:tbl>
    <w:p>
      <w:pPr>
        <w:sectPr>
          <w:footerReference w:type="default" r:id="rId9"/>
          <w:pgSz w:w="11906" w:h="16838"/>
          <w:pgMar w:top="794" w:right="1020" w:bottom="794" w:left="1020" w:header="720" w:footer="397" w:gutter="0"/>
          <w:cols w:space="720"/>
          <w:docGrid w:linePitch="360"/>
          <w:pgBorders w:offsetFrom="page">
            <w:top w:val="single" w:sz="12" w:space="16" w:color="1F4E79"/>
            <w:left w:val="single" w:sz="12" w:space="16" w:color="1F4E79"/>
            <w:bottom w:val="single" w:sz="12" w:space="16" w:color="1F4E79"/>
            <w:right w:val="single" w:sz="12" w:space="16" w:color="1F4E79"/>
          </w:pgBorders>
        </w:sectPr>
      </w:pPr>
    </w:p>
    <w:p>
      <w:pPr>
        <w:pStyle w:val="Heading1"/>
        <w:pageBreakBefore w:val="0"/>
        <w:spacing w:after="160"/>
      </w:pPr>
      <w:r>
        <w:t>Phạm vi thực hiện và cấu trúc bài làm</w:t>
      </w:r>
    </w:p>
    <w:p>
      <w:r>
        <w:t>Tài liệu Thực hành 04d gồm sáu ứng dụng Windows Forms. Bài làm đã hoàn thành đầy đủ hai bài mẫu, hai bài thực hành và hai bài quản lý tổng hợp. Nội dung tập trung vào xử lý sự kiện, kiểm tra dữ liệu, thay đổi thuộc tính điều khiển và tách lớp nghiệp vụ khỏi Form để dễ kiểm tra.</w:t>
      </w:r>
    </w:p>
    <w:tbl>
      <w:tblPr>
        <w:tblW w:type="dxa" w:w="9298"/>
        <w:jc w:val="center"/>
        <w:tblLayout w:type="fixed"/>
        <w:tblLook w:firstColumn="1" w:firstRow="1" w:lastColumn="0" w:lastRow="0" w:noHBand="0" w:noVBand="1" w:val="04A0"/>
        <w:tblLayout w:type="fixed"/>
      </w:tblPr>
      <w:tblGrid>
        <w:gridCol w:w="794"/>
        <w:gridCol w:w="6406"/>
        <w:gridCol w:w="2098"/>
      </w:tblGrid>
      <w:tr>
        <w:trPr>
          <w:tblHeader w:val="true"/>
          <w:cantSplit/>
        </w:trPr>
        <w:tc>
          <w:tcPr>
            <w:tcW w:type="dxa" w:w="793"/>
            <w:vAlign w:val="center"/>
            <w:shd w:fill="1F4E79"/>
            <w:tcMar>
              <w:top w:w="170" w:type="dxa"/>
              <w:start w:w="210" w:type="dxa"/>
              <w:bottom w:w="170" w:type="dxa"/>
              <w:end w:w="210" w:type="dxa"/>
            </w:tcMar>
          </w:tcPr>
          <w:p>
            <w:pPr>
              <w:spacing w:after="0"/>
            </w:pPr>
            <w:r>
              <w:rPr>
                <w:rFonts w:ascii="Times New Roman" w:hAnsi="Times New Roman" w:eastAsia="Times New Roman"/>
                <w:b/>
                <w:color w:val="FFFFFF"/>
                <w:sz w:val="20"/>
              </w:rPr>
              <w:t>STT</w:t>
            </w:r>
          </w:p>
        </w:tc>
        <w:tc>
          <w:tcPr>
            <w:tcW w:type="dxa" w:w="6407"/>
            <w:vAlign w:val="center"/>
            <w:shd w:fill="1F4E79"/>
            <w:tcMar>
              <w:top w:w="170" w:type="dxa"/>
              <w:start w:w="210" w:type="dxa"/>
              <w:bottom w:w="170" w:type="dxa"/>
              <w:end w:w="210" w:type="dxa"/>
            </w:tcMar>
          </w:tcPr>
          <w:p>
            <w:pPr>
              <w:spacing w:after="0"/>
            </w:pPr>
            <w:r>
              <w:rPr>
                <w:rFonts w:ascii="Times New Roman" w:hAnsi="Times New Roman" w:eastAsia="Times New Roman"/>
                <w:b/>
                <w:color w:val="FFFFFF"/>
                <w:sz w:val="20"/>
              </w:rPr>
              <w:t>Ứng dụng</w:t>
            </w:r>
          </w:p>
        </w:tc>
        <w:tc>
          <w:tcPr>
            <w:tcW w:type="dxa" w:w="2097"/>
            <w:vAlign w:val="center"/>
            <w:shd w:fill="1F4E79"/>
            <w:tcMar>
              <w:top w:w="170" w:type="dxa"/>
              <w:start w:w="210" w:type="dxa"/>
              <w:bottom w:w="170" w:type="dxa"/>
              <w:end w:w="210" w:type="dxa"/>
            </w:tcMar>
          </w:tcPr>
          <w:p>
            <w:pPr>
              <w:spacing w:after="0"/>
            </w:pPr>
            <w:r>
              <w:rPr>
                <w:rFonts w:ascii="Times New Roman" w:hAnsi="Times New Roman" w:eastAsia="Times New Roman"/>
                <w:b/>
                <w:color w:val="FFFFFF"/>
                <w:sz w:val="20"/>
              </w:rPr>
              <w:t>Trạng thái</w:t>
            </w:r>
          </w:p>
        </w:tc>
      </w:tr>
      <w:tr>
        <w:trPr>
          <w:cantSplit/>
        </w:trPr>
        <w:tc>
          <w:tcPr>
            <w:tcW w:type="dxa" w:w="793"/>
            <w:vAlign w:val="center"/>
            <w:shd w:fill="EAF2F8"/>
            <w:tcMar>
              <w:top w:w="170" w:type="dxa"/>
              <w:start w:w="210" w:type="dxa"/>
              <w:bottom w:w="170" w:type="dxa"/>
              <w:end w:w="210" w:type="dxa"/>
            </w:tcMar>
          </w:tcPr>
          <w:p>
            <w:pPr>
              <w:spacing w:after="0"/>
            </w:pPr>
            <w:r>
              <w:rPr>
                <w:sz w:val="20"/>
              </w:rPr>
              <w:t>1</w:t>
            </w:r>
          </w:p>
        </w:tc>
        <w:tc>
          <w:tcPr>
            <w:tcW w:type="dxa" w:w="6407"/>
            <w:vAlign w:val="center"/>
            <w:shd w:fill="EAF2F8"/>
            <w:tcMar>
              <w:top w:w="170" w:type="dxa"/>
              <w:start w:w="210" w:type="dxa"/>
              <w:bottom w:w="170" w:type="dxa"/>
              <w:end w:w="210" w:type="dxa"/>
            </w:tcMar>
          </w:tcPr>
          <w:p>
            <w:pPr>
              <w:spacing w:after="0"/>
            </w:pPr>
            <w:r>
              <w:rPr>
                <w:sz w:val="20"/>
              </w:rPr>
              <w:t>Bài mẫu 1 - Phép tính với RadioButton</w:t>
            </w:r>
          </w:p>
        </w:tc>
        <w:tc>
          <w:tcPr>
            <w:tcW w:type="dxa" w:w="2097"/>
            <w:vAlign w:val="center"/>
            <w:shd w:fill="EAF2F8"/>
            <w:tcMar>
              <w:top w:w="170" w:type="dxa"/>
              <w:start w:w="210" w:type="dxa"/>
              <w:bottom w:w="170" w:type="dxa"/>
              <w:end w:w="210" w:type="dxa"/>
            </w:tcMar>
          </w:tcPr>
          <w:p>
            <w:pPr>
              <w:spacing w:after="0"/>
            </w:pPr>
            <w:r>
              <w:rPr>
                <w:sz w:val="20"/>
              </w:rPr>
              <w:t>Hoàn thành</w:t>
            </w:r>
          </w:p>
        </w:tc>
      </w:tr>
      <w:tr>
        <w:trPr>
          <w:cantSplit/>
        </w:trPr>
        <w:tc>
          <w:tcPr>
            <w:tcW w:type="dxa" w:w="793"/>
            <w:vAlign w:val="center"/>
            <w:tcMar>
              <w:top w:w="170" w:type="dxa"/>
              <w:start w:w="210" w:type="dxa"/>
              <w:bottom w:w="170" w:type="dxa"/>
              <w:end w:w="210" w:type="dxa"/>
            </w:tcMar>
          </w:tcPr>
          <w:p>
            <w:pPr>
              <w:spacing w:after="0"/>
            </w:pPr>
            <w:r>
              <w:rPr>
                <w:sz w:val="20"/>
              </w:rPr>
              <w:t>2</w:t>
            </w:r>
          </w:p>
        </w:tc>
        <w:tc>
          <w:tcPr>
            <w:tcW w:type="dxa" w:w="6407"/>
            <w:vAlign w:val="center"/>
            <w:tcMar>
              <w:top w:w="170" w:type="dxa"/>
              <w:start w:w="210" w:type="dxa"/>
              <w:bottom w:w="170" w:type="dxa"/>
              <w:end w:w="210" w:type="dxa"/>
            </w:tcMar>
          </w:tcPr>
          <w:p>
            <w:pPr>
              <w:spacing w:after="0"/>
            </w:pPr>
            <w:r>
              <w:rPr>
                <w:sz w:val="20"/>
              </w:rPr>
              <w:t>Bài mẫu 2 - Định dạng Label</w:t>
            </w:r>
          </w:p>
        </w:tc>
        <w:tc>
          <w:tcPr>
            <w:tcW w:type="dxa" w:w="2097"/>
            <w:vAlign w:val="center"/>
            <w:tcMar>
              <w:top w:w="170" w:type="dxa"/>
              <w:start w:w="210" w:type="dxa"/>
              <w:bottom w:w="170" w:type="dxa"/>
              <w:end w:w="210" w:type="dxa"/>
            </w:tcMar>
          </w:tcPr>
          <w:p>
            <w:pPr>
              <w:spacing w:after="0"/>
            </w:pPr>
            <w:r>
              <w:rPr>
                <w:sz w:val="20"/>
              </w:rPr>
              <w:t>Hoàn thành</w:t>
            </w:r>
          </w:p>
        </w:tc>
      </w:tr>
      <w:tr>
        <w:trPr>
          <w:cantSplit/>
        </w:trPr>
        <w:tc>
          <w:tcPr>
            <w:tcW w:type="dxa" w:w="793"/>
            <w:vAlign w:val="center"/>
            <w:shd w:fill="EAF2F8"/>
            <w:tcMar>
              <w:top w:w="170" w:type="dxa"/>
              <w:start w:w="210" w:type="dxa"/>
              <w:bottom w:w="170" w:type="dxa"/>
              <w:end w:w="210" w:type="dxa"/>
            </w:tcMar>
          </w:tcPr>
          <w:p>
            <w:pPr>
              <w:spacing w:after="0"/>
            </w:pPr>
            <w:r>
              <w:rPr>
                <w:sz w:val="20"/>
              </w:rPr>
              <w:t>3</w:t>
            </w:r>
          </w:p>
        </w:tc>
        <w:tc>
          <w:tcPr>
            <w:tcW w:type="dxa" w:w="6407"/>
            <w:vAlign w:val="center"/>
            <w:shd w:fill="EAF2F8"/>
            <w:tcMar>
              <w:top w:w="170" w:type="dxa"/>
              <w:start w:w="210" w:type="dxa"/>
              <w:bottom w:w="170" w:type="dxa"/>
              <w:end w:w="210" w:type="dxa"/>
            </w:tcMar>
          </w:tcPr>
          <w:p>
            <w:pPr>
              <w:spacing w:after="0"/>
            </w:pPr>
            <w:r>
              <w:rPr>
                <w:sz w:val="20"/>
              </w:rPr>
              <w:t>Bài 1 - Giải phương trình bậc nhất và bậc hai</w:t>
            </w:r>
          </w:p>
        </w:tc>
        <w:tc>
          <w:tcPr>
            <w:tcW w:type="dxa" w:w="2097"/>
            <w:vAlign w:val="center"/>
            <w:shd w:fill="EAF2F8"/>
            <w:tcMar>
              <w:top w:w="170" w:type="dxa"/>
              <w:start w:w="210" w:type="dxa"/>
              <w:bottom w:w="170" w:type="dxa"/>
              <w:end w:w="210" w:type="dxa"/>
            </w:tcMar>
          </w:tcPr>
          <w:p>
            <w:pPr>
              <w:spacing w:after="0"/>
            </w:pPr>
            <w:r>
              <w:rPr>
                <w:sz w:val="20"/>
              </w:rPr>
              <w:t>Hoàn thành</w:t>
            </w:r>
          </w:p>
        </w:tc>
      </w:tr>
      <w:tr>
        <w:trPr>
          <w:cantSplit/>
        </w:trPr>
        <w:tc>
          <w:tcPr>
            <w:tcW w:type="dxa" w:w="793"/>
            <w:vAlign w:val="center"/>
            <w:tcMar>
              <w:top w:w="170" w:type="dxa"/>
              <w:start w:w="210" w:type="dxa"/>
              <w:bottom w:w="170" w:type="dxa"/>
              <w:end w:w="210" w:type="dxa"/>
            </w:tcMar>
          </w:tcPr>
          <w:p>
            <w:pPr>
              <w:spacing w:after="0"/>
            </w:pPr>
            <w:r>
              <w:rPr>
                <w:sz w:val="20"/>
              </w:rPr>
              <w:t>4</w:t>
            </w:r>
          </w:p>
        </w:tc>
        <w:tc>
          <w:tcPr>
            <w:tcW w:type="dxa" w:w="6407"/>
            <w:vAlign w:val="center"/>
            <w:tcMar>
              <w:top w:w="170" w:type="dxa"/>
              <w:start w:w="210" w:type="dxa"/>
              <w:bottom w:w="170" w:type="dxa"/>
              <w:end w:w="210" w:type="dxa"/>
            </w:tcMar>
          </w:tcPr>
          <w:p>
            <w:pPr>
              <w:spacing w:after="0"/>
            </w:pPr>
            <w:r>
              <w:rPr>
                <w:sz w:val="20"/>
              </w:rPr>
              <w:t>Bài 2 - Mảng một chiều</w:t>
            </w:r>
          </w:p>
        </w:tc>
        <w:tc>
          <w:tcPr>
            <w:tcW w:type="dxa" w:w="2097"/>
            <w:vAlign w:val="center"/>
            <w:tcMar>
              <w:top w:w="170" w:type="dxa"/>
              <w:start w:w="210" w:type="dxa"/>
              <w:bottom w:w="170" w:type="dxa"/>
              <w:end w:w="210" w:type="dxa"/>
            </w:tcMar>
          </w:tcPr>
          <w:p>
            <w:pPr>
              <w:spacing w:after="0"/>
            </w:pPr>
            <w:r>
              <w:rPr>
                <w:sz w:val="20"/>
              </w:rPr>
              <w:t>Hoàn thành</w:t>
            </w:r>
          </w:p>
        </w:tc>
      </w:tr>
      <w:tr>
        <w:trPr>
          <w:cantSplit/>
        </w:trPr>
        <w:tc>
          <w:tcPr>
            <w:tcW w:type="dxa" w:w="793"/>
            <w:vAlign w:val="center"/>
            <w:shd w:fill="EAF2F8"/>
            <w:tcMar>
              <w:top w:w="170" w:type="dxa"/>
              <w:start w:w="210" w:type="dxa"/>
              <w:bottom w:w="170" w:type="dxa"/>
              <w:end w:w="210" w:type="dxa"/>
            </w:tcMar>
          </w:tcPr>
          <w:p>
            <w:pPr>
              <w:spacing w:after="0"/>
            </w:pPr>
            <w:r>
              <w:rPr>
                <w:sz w:val="20"/>
              </w:rPr>
              <w:t>5</w:t>
            </w:r>
          </w:p>
        </w:tc>
        <w:tc>
          <w:tcPr>
            <w:tcW w:type="dxa" w:w="6407"/>
            <w:vAlign w:val="center"/>
            <w:shd w:fill="EAF2F8"/>
            <w:tcMar>
              <w:top w:w="170" w:type="dxa"/>
              <w:start w:w="210" w:type="dxa"/>
              <w:bottom w:w="170" w:type="dxa"/>
              <w:end w:w="210" w:type="dxa"/>
            </w:tcMar>
          </w:tcPr>
          <w:p>
            <w:pPr>
              <w:spacing w:after="0"/>
            </w:pPr>
            <w:r>
              <w:rPr>
                <w:sz w:val="20"/>
              </w:rPr>
              <w:t>Bài nâng cao - Quản lý quán cà phê</w:t>
            </w:r>
          </w:p>
        </w:tc>
        <w:tc>
          <w:tcPr>
            <w:tcW w:type="dxa" w:w="2097"/>
            <w:vAlign w:val="center"/>
            <w:shd w:fill="EAF2F8"/>
            <w:tcMar>
              <w:top w:w="170" w:type="dxa"/>
              <w:start w:w="210" w:type="dxa"/>
              <w:bottom w:w="170" w:type="dxa"/>
              <w:end w:w="210" w:type="dxa"/>
            </w:tcMar>
          </w:tcPr>
          <w:p>
            <w:pPr>
              <w:spacing w:after="0"/>
            </w:pPr>
            <w:r>
              <w:rPr>
                <w:sz w:val="20"/>
              </w:rPr>
              <w:t>Hoàn thành</w:t>
            </w:r>
          </w:p>
        </w:tc>
      </w:tr>
      <w:tr>
        <w:trPr>
          <w:cantSplit/>
        </w:trPr>
        <w:tc>
          <w:tcPr>
            <w:tcW w:type="dxa" w:w="793"/>
            <w:vAlign w:val="center"/>
            <w:tcMar>
              <w:top w:w="170" w:type="dxa"/>
              <w:start w:w="210" w:type="dxa"/>
              <w:bottom w:w="170" w:type="dxa"/>
              <w:end w:w="210" w:type="dxa"/>
            </w:tcMar>
          </w:tcPr>
          <w:p>
            <w:pPr>
              <w:spacing w:after="0"/>
            </w:pPr>
            <w:r>
              <w:rPr>
                <w:sz w:val="20"/>
              </w:rPr>
              <w:t>6</w:t>
            </w:r>
          </w:p>
        </w:tc>
        <w:tc>
          <w:tcPr>
            <w:tcW w:type="dxa" w:w="6407"/>
            <w:vAlign w:val="center"/>
            <w:tcMar>
              <w:top w:w="170" w:type="dxa"/>
              <w:start w:w="210" w:type="dxa"/>
              <w:bottom w:w="170" w:type="dxa"/>
              <w:end w:w="210" w:type="dxa"/>
            </w:tcMar>
          </w:tcPr>
          <w:p>
            <w:pPr>
              <w:spacing w:after="0"/>
            </w:pPr>
            <w:r>
              <w:rPr>
                <w:sz w:val="20"/>
              </w:rPr>
              <w:t>Bài về nhà - Quản lý tiền phòng khách sạn</w:t>
            </w:r>
          </w:p>
        </w:tc>
        <w:tc>
          <w:tcPr>
            <w:tcW w:type="dxa" w:w="2097"/>
            <w:vAlign w:val="center"/>
            <w:tcMar>
              <w:top w:w="170" w:type="dxa"/>
              <w:start w:w="210" w:type="dxa"/>
              <w:bottom w:w="170" w:type="dxa"/>
              <w:end w:w="210" w:type="dxa"/>
            </w:tcMar>
          </w:tcPr>
          <w:p>
            <w:pPr>
              <w:spacing w:after="0"/>
            </w:pPr>
            <w:r>
              <w:rPr>
                <w:sz w:val="20"/>
              </w:rPr>
              <w:t>Hoàn thành</w:t>
            </w:r>
          </w:p>
        </w:tc>
      </w:tr>
    </w:tbl>
    <w:p>
      <w:pPr>
        <w:keepNext/>
        <w:spacing w:before="120" w:after="80"/>
      </w:pPr>
      <w:r>
        <w:rPr>
          <w:rFonts w:ascii="Times New Roman" w:hAnsi="Times New Roman" w:eastAsia="Times New Roman"/>
          <w:b/>
          <w:color w:val="1F4E79"/>
          <w:sz w:val="22"/>
        </w:rPr>
        <w:t>Tổ chức solution</w:t>
      </w:r>
    </w:p>
    <w:tbl>
      <w:tblPr>
        <w:tblW w:type="auto" w:w="0"/>
        <w:jc w:val="center"/>
        <w:tblLayout w:type="fixed"/>
        <w:tblLook w:firstColumn="1" w:firstRow="1" w:lastColumn="0" w:lastRow="0" w:noHBand="0" w:noVBand="1" w:val="04A0"/>
      </w:tblPr>
      <w:tblGrid>
        <w:gridCol w:w="9298"/>
      </w:tblGrid>
      <w:tr>
        <w:tc>
          <w:tcPr>
            <w:tcW w:type="dxa" w:w="9525"/>
            <w:vAlign w:val="center"/>
            <w:shd w:fill="F3F6FA"/>
            <w:tcMar>
              <w:top w:w="190" w:type="dxa"/>
              <w:start w:w="260" w:type="dxa"/>
              <w:bottom w:w="190" w:type="dxa"/>
              <w:end w:w="260" w:type="dxa"/>
            </w:tcMar>
          </w:tcPr>
          <w:p>
            <w:pPr>
              <w:spacing w:before="0" w:after="0" w:line="240" w:lineRule="auto"/>
              <w:jc w:val="left"/>
            </w:pPr>
            <w:r>
              <w:rPr>
                <w:rFonts w:ascii="Consolas" w:hAnsi="Consolas" w:eastAsia="Consolas"/>
                <w:color w:val="000000"/>
                <w:sz w:val="15"/>
              </w:rPr>
              <w:t>Lab04_WinFormBasic/4D/</w:t>
            </w:r>
          </w:p>
          <w:p>
            <w:pPr>
              <w:spacing w:before="0" w:after="0" w:line="240" w:lineRule="auto"/>
              <w:jc w:val="left"/>
            </w:pPr>
            <w:r>
              <w:rPr>
                <w:rFonts w:ascii="Consolas" w:hAnsi="Consolas" w:eastAsia="Consolas"/>
                <w:color w:val="000000"/>
                <w:sz w:val="15"/>
              </w:rPr>
              <w:t xml:space="preserve">  Shared/Lab04D.Core/          # lớp nghiệp vụ và kiểm tra dữ liệu</w:t>
            </w:r>
          </w:p>
          <w:p>
            <w:pPr>
              <w:spacing w:before="0" w:after="0" w:line="240" w:lineRule="auto"/>
              <w:jc w:val="left"/>
            </w:pPr>
            <w:r>
              <w:rPr>
                <w:rFonts w:ascii="Consolas" w:hAnsi="Consolas" w:eastAsia="Consolas"/>
                <w:color w:val="000000"/>
                <w:sz w:val="15"/>
              </w:rPr>
              <w:t xml:space="preserve">  BaiMau01_PhepTinhRadio/      # bốn phép tính bằng RadioButton</w:t>
            </w:r>
          </w:p>
          <w:p>
            <w:pPr>
              <w:spacing w:before="0" w:after="0" w:line="240" w:lineRule="auto"/>
              <w:jc w:val="left"/>
            </w:pPr>
            <w:r>
              <w:rPr>
                <w:rFonts w:ascii="Consolas" w:hAnsi="Consolas" w:eastAsia="Consolas"/>
                <w:color w:val="000000"/>
                <w:sz w:val="15"/>
              </w:rPr>
              <w:t xml:space="preserve">  BaiMau02_DinhDangLabel/      # kiểu chữ và màu của Label</w:t>
            </w:r>
          </w:p>
          <w:p>
            <w:pPr>
              <w:spacing w:before="0" w:after="0" w:line="240" w:lineRule="auto"/>
              <w:jc w:val="left"/>
            </w:pPr>
            <w:r>
              <w:rPr>
                <w:rFonts w:ascii="Consolas" w:hAnsi="Consolas" w:eastAsia="Consolas"/>
                <w:color w:val="000000"/>
                <w:sz w:val="15"/>
              </w:rPr>
              <w:t xml:space="preserve">  Bai01_GiaiPhuongTrinh/       # phương trình bậc nhất, bậc hai</w:t>
            </w:r>
          </w:p>
          <w:p>
            <w:pPr>
              <w:spacing w:before="0" w:after="0" w:line="240" w:lineRule="auto"/>
              <w:jc w:val="left"/>
            </w:pPr>
            <w:r>
              <w:rPr>
                <w:rFonts w:ascii="Consolas" w:hAnsi="Consolas" w:eastAsia="Consolas"/>
                <w:color w:val="000000"/>
                <w:sz w:val="15"/>
              </w:rPr>
              <w:t xml:space="preserve">  Bai02_MangSoNguyen/          # thao tác mảng một chiều</w:t>
            </w:r>
          </w:p>
          <w:p>
            <w:pPr>
              <w:spacing w:before="0" w:after="0" w:line="240" w:lineRule="auto"/>
              <w:jc w:val="left"/>
            </w:pPr>
            <w:r>
              <w:rPr>
                <w:rFonts w:ascii="Consolas" w:hAnsi="Consolas" w:eastAsia="Consolas"/>
                <w:color w:val="000000"/>
                <w:sz w:val="15"/>
              </w:rPr>
              <w:t xml:space="preserve">  BaiNangCao_CafeSinhVien/     # tính tiền quán cà phê</w:t>
            </w:r>
          </w:p>
          <w:p>
            <w:pPr>
              <w:spacing w:before="0" w:after="0" w:line="240" w:lineRule="auto"/>
              <w:jc w:val="left"/>
            </w:pPr>
            <w:r>
              <w:rPr>
                <w:rFonts w:ascii="Consolas" w:hAnsi="Consolas" w:eastAsia="Consolas"/>
                <w:color w:val="000000"/>
                <w:sz w:val="15"/>
              </w:rPr>
              <w:t xml:space="preserve">  BaiVeNha_KhachSanThanhThanh/ # tính tiền phòng khách sạn</w:t>
            </w:r>
          </w:p>
          <w:p>
            <w:pPr>
              <w:spacing w:before="0" w:after="0" w:line="240" w:lineRule="auto"/>
              <w:jc w:val="left"/>
            </w:pPr>
            <w:r>
              <w:rPr>
                <w:rFonts w:ascii="Consolas" w:hAnsi="Consolas" w:eastAsia="Consolas"/>
                <w:color w:val="000000"/>
                <w:sz w:val="15"/>
              </w:rPr>
              <w:t xml:space="preserve">  KiemTra/Lab04D.SelfTest/     # 45 điều kiện kiểm tra tự động</w:t>
            </w:r>
          </w:p>
        </w:tc>
      </w:tr>
    </w:tbl>
    <w:p>
      <w:pPr>
        <w:keepNext/>
        <w:spacing w:before="120" w:after="80"/>
      </w:pPr>
      <w:r>
        <w:rPr>
          <w:rFonts w:ascii="Times New Roman" w:hAnsi="Times New Roman" w:eastAsia="Times New Roman"/>
          <w:b/>
          <w:color w:val="1F4E79"/>
          <w:sz w:val="22"/>
        </w:rPr>
        <w:t>Cách chạy</w:t>
      </w:r>
    </w:p>
    <w:p>
      <w:r>
        <w:t>Mở Lab04D_WinFormBasic.sln bằng Visual Studio 2022, chọn project Form cần chạy làm Startup Project rồi nhấn F5. Mỗi project dùng .NET 8 Windows Forms. Tất cả file C Sharp do sinh viên viết đều khai báo using System; và có ghi chú tại các đoạn xử lý chính.</w:t>
      </w:r>
    </w:p>
    <w:p>
      <w:pPr>
        <w:pStyle w:val="Heading1"/>
        <w:pageBreakBefore/>
        <w:spacing w:after="160"/>
      </w:pPr>
      <w:r>
        <w:t>Bài mẫu 1 phép tính với RadioButton</w:t>
      </w:r>
    </w:p>
    <w:p>
      <w:pPr>
        <w:keepNext/>
        <w:spacing w:after="60"/>
        <w:jc w:val="center"/>
      </w:pPr>
      <w:r>
        <w:drawing>
          <wp:inline xmlns:a="http://schemas.openxmlformats.org/drawingml/2006/main" xmlns:pic="http://schemas.openxmlformats.org/drawingml/2006/picture">
            <wp:extent cx="4608000" cy="2921143"/>
            <wp:docPr id="2" name="Picture 2"/>
            <wp:cNvGraphicFramePr>
              <a:graphicFrameLocks noChangeAspect="1"/>
            </wp:cNvGraphicFramePr>
            <a:graphic>
              <a:graphicData uri="http://schemas.openxmlformats.org/drawingml/2006/picture">
                <pic:pic>
                  <pic:nvPicPr>
                    <pic:cNvPr id="0" name="01-phep-tinh-radio.png"/>
                    <pic:cNvPicPr/>
                  </pic:nvPicPr>
                  <pic:blipFill>
                    <a:blip r:embed="rId13"/>
                    <a:stretch>
                      <a:fillRect/>
                    </a:stretch>
                  </pic:blipFill>
                  <pic:spPr>
                    <a:xfrm>
                      <a:off x="0" y="0"/>
                      <a:ext cx="4608000" cy="2921143"/>
                    </a:xfrm>
                    <a:prstGeom prst="rect"/>
                  </pic:spPr>
                </pic:pic>
              </a:graphicData>
            </a:graphic>
          </wp:inline>
        </w:drawing>
      </w:r>
    </w:p>
    <w:p>
      <w:pPr>
        <w:spacing w:after="100"/>
        <w:jc w:val="center"/>
      </w:pPr>
      <w:r>
        <w:rPr>
          <w:rFonts w:ascii="Times New Roman" w:hAnsi="Times New Roman" w:eastAsia="Times New Roman"/>
          <w:b w:val="0"/>
          <w:i/>
          <w:color w:val="404040"/>
          <w:sz w:val="20"/>
        </w:rPr>
        <w:t>Giao diện nhập hai số và chọn một trong bốn phép toán</w:t>
      </w:r>
    </w:p>
    <w:p>
      <w:pPr>
        <w:keepNext/>
        <w:spacing w:before="120" w:after="80"/>
      </w:pPr>
      <w:r>
        <w:rPr>
          <w:rFonts w:ascii="Times New Roman" w:hAnsi="Times New Roman" w:eastAsia="Times New Roman"/>
          <w:b/>
          <w:color w:val="1F4E79"/>
          <w:sz w:val="22"/>
        </w:rPr>
        <w:t>Yêu cầu và kết quả</w:t>
      </w:r>
    </w:p>
    <w:p>
      <w:r>
        <w:t>Form nhận hai số a và b, cho phép chọn cộng, trừ, nhân hoặc chia bằng RadioButton. Nút Tính hiển thị kết quả; nút Thoát hỏi xác nhận. Dữ liệu được kiểm tra cả khi gõ và trước khi tính, đồng thời phép chia cho 0 được chặn.</w:t>
      </w:r>
    </w:p>
    <w:p>
      <w:pPr>
        <w:keepNext/>
        <w:spacing w:before="120" w:after="8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vAlign w:val="center"/>
            <w:shd w:fill="F3F6FA"/>
            <w:tcMar>
              <w:top w:w="190" w:type="dxa"/>
              <w:start w:w="260" w:type="dxa"/>
              <w:bottom w:w="190" w:type="dxa"/>
              <w:end w:w="260" w:type="dxa"/>
            </w:tcMar>
          </w:tcPr>
          <w:p>
            <w:pPr>
              <w:spacing w:before="0" w:after="0" w:line="240" w:lineRule="auto"/>
              <w:jc w:val="left"/>
            </w:pPr>
            <w:r>
              <w:rPr>
                <w:rFonts w:ascii="Consolas" w:hAnsi="Consolas" w:eastAsia="Consolas"/>
                <w:color w:val="000000"/>
                <w:sz w:val="14"/>
              </w:rPr>
              <w:t>public bool TryCalculate(PhepToan operation, out double result, out string error)</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if (operation == PhepToan.Chia &amp;&amp; Math.Abs(B) &lt; double.Epsilon)</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result = 0;</w:t>
            </w:r>
          </w:p>
          <w:p>
            <w:pPr>
              <w:spacing w:before="0" w:after="0" w:line="240" w:lineRule="auto"/>
              <w:jc w:val="left"/>
            </w:pPr>
            <w:r>
              <w:rPr>
                <w:rFonts w:ascii="Consolas" w:hAnsi="Consolas" w:eastAsia="Consolas"/>
                <w:color w:val="000000"/>
                <w:sz w:val="14"/>
              </w:rPr>
              <w:t xml:space="preserve">            error = "Không thể chia cho 0.";</w:t>
            </w:r>
          </w:p>
          <w:p>
            <w:pPr>
              <w:spacing w:before="0" w:after="0" w:line="240" w:lineRule="auto"/>
              <w:jc w:val="left"/>
            </w:pPr>
            <w:r>
              <w:rPr>
                <w:rFonts w:ascii="Consolas" w:hAnsi="Consolas" w:eastAsia="Consolas"/>
                <w:color w:val="000000"/>
                <w:sz w:val="14"/>
              </w:rPr>
              <w:t xml:space="preserve">            return false;</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result = operation switch</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PhepToan.Cong =&gt; Cong(),</w:t>
            </w:r>
          </w:p>
          <w:p>
            <w:pPr>
              <w:spacing w:before="0" w:after="0" w:line="240" w:lineRule="auto"/>
              <w:jc w:val="left"/>
            </w:pPr>
            <w:r>
              <w:rPr>
                <w:rFonts w:ascii="Consolas" w:hAnsi="Consolas" w:eastAsia="Consolas"/>
                <w:color w:val="000000"/>
                <w:sz w:val="14"/>
              </w:rPr>
              <w:t xml:space="preserve">            PhepToan.Tru =&gt; Tru(),</w:t>
            </w:r>
          </w:p>
          <w:p>
            <w:pPr>
              <w:spacing w:before="0" w:after="0" w:line="240" w:lineRule="auto"/>
              <w:jc w:val="left"/>
            </w:pPr>
            <w:r>
              <w:rPr>
                <w:rFonts w:ascii="Consolas" w:hAnsi="Consolas" w:eastAsia="Consolas"/>
                <w:color w:val="000000"/>
                <w:sz w:val="14"/>
              </w:rPr>
              <w:t xml:space="preserve">            PhepToan.Nhan =&gt; Nhan(),</w:t>
            </w:r>
          </w:p>
          <w:p>
            <w:pPr>
              <w:spacing w:before="0" w:after="0" w:line="240" w:lineRule="auto"/>
              <w:jc w:val="left"/>
            </w:pPr>
            <w:r>
              <w:rPr>
                <w:rFonts w:ascii="Consolas" w:hAnsi="Consolas" w:eastAsia="Consolas"/>
                <w:color w:val="000000"/>
                <w:sz w:val="14"/>
              </w:rPr>
              <w:t xml:space="preserve">            PhepToan.Chia =&gt; Chia(),</w:t>
            </w:r>
          </w:p>
          <w:p>
            <w:pPr>
              <w:spacing w:before="0" w:after="0" w:line="240" w:lineRule="auto"/>
              <w:jc w:val="left"/>
            </w:pPr>
            <w:r>
              <w:rPr>
                <w:rFonts w:ascii="Consolas" w:hAnsi="Consolas" w:eastAsia="Consolas"/>
                <w:color w:val="000000"/>
                <w:sz w:val="14"/>
              </w:rPr>
              <w:t xml:space="preserve">            _ =&gt; throw new ArgumentOutOfRangeException(nameof(operation))</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error = string.Empty;</w:t>
            </w:r>
          </w:p>
          <w:p>
            <w:pPr>
              <w:spacing w:before="0" w:after="0" w:line="240" w:lineRule="auto"/>
              <w:jc w:val="left"/>
            </w:pPr>
            <w:r>
              <w:rPr>
                <w:rFonts w:ascii="Consolas" w:hAnsi="Consolas" w:eastAsia="Consolas"/>
                <w:color w:val="000000"/>
                <w:sz w:val="14"/>
              </w:rPr>
              <w:t xml:space="preserve">        return true;</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w:t>
            </w:r>
          </w:p>
          <w:p>
            <w:pPr>
              <w:spacing w:before="0" w:after="0" w:line="240" w:lineRule="auto"/>
              <w:jc w:val="left"/>
            </w:pPr>
            <w:r>
              <w:rPr>
                <w:rFonts w:ascii="Consolas" w:hAnsi="Consolas" w:eastAsia="Consolas"/>
                <w:color w:val="000000"/>
                <w:sz w:val="14"/>
              </w:rPr>
              <w:t>// ... Xem đầy đủ trong file mã nguồn.</w:t>
            </w:r>
          </w:p>
        </w:tc>
      </w:tr>
    </w:tbl>
    <w:p>
      <w:pPr>
        <w:keepNext/>
        <w:spacing w:before="120" w:after="80"/>
      </w:pPr>
      <w:r>
        <w:rPr>
          <w:rFonts w:ascii="Times New Roman" w:hAnsi="Times New Roman" w:eastAsia="Times New Roman"/>
          <w:b/>
          <w:color w:val="1F4E79"/>
          <w:sz w:val="22"/>
        </w:rPr>
        <w:t>Giải thích bài làm</w:t>
      </w:r>
    </w:p>
    <w:p>
      <w:r>
        <w:t>Lớp TinhToan lưu hai toán hạng A và B, sau đó cung cấp bốn phương thức Cong, Tru, Nhan và Chia. Sự kiện của nút Tính đọc dữ liệu bằng NumericValidation, xác định phép toán từ RadioButton đang chọn rồi gọi TryCalculate. Cách tách này giúp Form chỉ phụ trách giao diện; quy tắc chia cho 0 nằm trong lớp nghiệp vụ nên có thể kiểm tra độc lập. ErrorProvider hiển thị lỗi cạnh đúng ô nhập và kết quả chỉ được cập nhật khi cả hai số hợp lệ.</w:t>
      </w:r>
    </w:p>
    <w:p>
      <w:pPr>
        <w:pStyle w:val="Heading1"/>
        <w:pageBreakBefore/>
        <w:spacing w:after="160"/>
      </w:pPr>
      <w:r>
        <w:t>Bài mẫu 2 định dạng Label</w:t>
      </w:r>
    </w:p>
    <w:p>
      <w:pPr>
        <w:keepNext/>
        <w:spacing w:after="60"/>
        <w:jc w:val="center"/>
      </w:pPr>
      <w:r>
        <w:drawing>
          <wp:inline xmlns:a="http://schemas.openxmlformats.org/drawingml/2006/main" xmlns:pic="http://schemas.openxmlformats.org/drawingml/2006/picture">
            <wp:extent cx="4608000" cy="3261341"/>
            <wp:docPr id="3" name="Picture 3"/>
            <wp:cNvGraphicFramePr>
              <a:graphicFrameLocks noChangeAspect="1"/>
            </wp:cNvGraphicFramePr>
            <a:graphic>
              <a:graphicData uri="http://schemas.openxmlformats.org/drawingml/2006/picture">
                <pic:pic>
                  <pic:nvPicPr>
                    <pic:cNvPr id="0" name="02-dinh-dang-label.png"/>
                    <pic:cNvPicPr/>
                  </pic:nvPicPr>
                  <pic:blipFill>
                    <a:blip r:embed="rId14"/>
                    <a:stretch>
                      <a:fillRect/>
                    </a:stretch>
                  </pic:blipFill>
                  <pic:spPr>
                    <a:xfrm>
                      <a:off x="0" y="0"/>
                      <a:ext cx="4608000" cy="3261341"/>
                    </a:xfrm>
                    <a:prstGeom prst="rect"/>
                  </pic:spPr>
                </pic:pic>
              </a:graphicData>
            </a:graphic>
          </wp:inline>
        </w:drawing>
      </w:r>
    </w:p>
    <w:p>
      <w:pPr>
        <w:spacing w:after="100"/>
        <w:jc w:val="center"/>
      </w:pPr>
      <w:r>
        <w:rPr>
          <w:rFonts w:ascii="Times New Roman" w:hAnsi="Times New Roman" w:eastAsia="Times New Roman"/>
          <w:b w:val="0"/>
          <w:i/>
          <w:color w:val="404040"/>
          <w:sz w:val="20"/>
        </w:rPr>
        <w:t>Giao diện thay đổi kiểu chữ và màu hiển thị của Label</w:t>
      </w:r>
    </w:p>
    <w:p>
      <w:pPr>
        <w:keepNext/>
        <w:spacing w:before="120" w:after="80"/>
      </w:pPr>
      <w:r>
        <w:rPr>
          <w:rFonts w:ascii="Times New Roman" w:hAnsi="Times New Roman" w:eastAsia="Times New Roman"/>
          <w:b/>
          <w:color w:val="1F4E79"/>
          <w:sz w:val="22"/>
        </w:rPr>
        <w:t>Yêu cầu và kết quả</w:t>
      </w:r>
    </w:p>
    <w:p>
      <w:r>
        <w:t>Bốn CheckBox điều khiển kiểu chữ thường, đậm, nghiêng và đậm nghiêng. Bốn RadioButton chọn màu xanh, đỏ, tím hoặc đen. Mỗi thay đổi được phản ánh ngay trên nhãn xem trước và Form hỏi xác nhận trước khi đóng.</w:t>
      </w:r>
    </w:p>
    <w:p>
      <w:pPr>
        <w:keepNext/>
        <w:spacing w:before="120" w:after="8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vAlign w:val="center"/>
            <w:shd w:fill="F3F6FA"/>
            <w:tcMar>
              <w:top w:w="190" w:type="dxa"/>
              <w:start w:w="260" w:type="dxa"/>
              <w:bottom w:w="190" w:type="dxa"/>
              <w:end w:w="260" w:type="dxa"/>
            </w:tcMar>
          </w:tcPr>
          <w:p>
            <w:pPr>
              <w:spacing w:before="0" w:after="0" w:line="240" w:lineRule="auto"/>
              <w:jc w:val="left"/>
            </w:pPr>
            <w:r>
              <w:rPr>
                <w:rFonts w:ascii="Consolas" w:hAnsi="Consolas" w:eastAsia="Consolas"/>
                <w:color w:val="000000"/>
                <w:sz w:val="15"/>
              </w:rPr>
              <w:t>private void ApplyFormatting()</w:t>
            </w:r>
          </w:p>
          <w:p>
            <w:pPr>
              <w:spacing w:before="0" w:after="0" w:line="240" w:lineRule="auto"/>
              <w:jc w:val="left"/>
            </w:pPr>
            <w:r>
              <w:rPr>
                <w:rFonts w:ascii="Consolas" w:hAnsi="Consolas" w:eastAsia="Consolas"/>
                <w:color w:val="000000"/>
                <w:sz w:val="15"/>
              </w:rPr>
              <w:t>{</w:t>
            </w:r>
          </w:p>
          <w:p>
            <w:pPr>
              <w:spacing w:before="0" w:after="0" w:line="240" w:lineRule="auto"/>
              <w:jc w:val="left"/>
            </w:pPr>
            <w:r>
              <w:rPr>
                <w:rFonts w:ascii="Consolas" w:hAnsi="Consolas" w:eastAsia="Consolas"/>
                <w:color w:val="000000"/>
                <w:sz w:val="15"/>
              </w:rPr>
              <w:t xml:space="preserve">    LabelTextStyle style = LabelStyleResolver.Resolve(_chkRegular.Checked, _chkBold.Checked, _chkItalic.Checked, _chkBoldItalic.Checked);</w:t>
            </w:r>
          </w:p>
          <w:p>
            <w:pPr>
              <w:spacing w:before="0" w:after="0" w:line="240" w:lineRule="auto"/>
              <w:jc w:val="left"/>
            </w:pPr>
            <w:r>
              <w:rPr>
                <w:rFonts w:ascii="Consolas" w:hAnsi="Consolas" w:eastAsia="Consolas"/>
                <w:color w:val="000000"/>
                <w:sz w:val="15"/>
              </w:rPr>
              <w:t xml:space="preserve">    FontStyle fontStyle = style switch</w:t>
            </w:r>
          </w:p>
          <w:p>
            <w:pPr>
              <w:spacing w:before="0" w:after="0" w:line="240" w:lineRule="auto"/>
              <w:jc w:val="left"/>
            </w:pPr>
            <w:r>
              <w:rPr>
                <w:rFonts w:ascii="Consolas" w:hAnsi="Consolas" w:eastAsia="Consolas"/>
                <w:color w:val="000000"/>
                <w:sz w:val="15"/>
              </w:rPr>
              <w:t xml:space="preserve">    {</w:t>
            </w:r>
          </w:p>
          <w:p>
            <w:pPr>
              <w:spacing w:before="0" w:after="0" w:line="240" w:lineRule="auto"/>
              <w:jc w:val="left"/>
            </w:pPr>
            <w:r>
              <w:rPr>
                <w:rFonts w:ascii="Consolas" w:hAnsi="Consolas" w:eastAsia="Consolas"/>
                <w:color w:val="000000"/>
                <w:sz w:val="15"/>
              </w:rPr>
              <w:t xml:space="preserve">        LabelTextStyle.Bold =&gt; FontStyle.Bold,</w:t>
            </w:r>
          </w:p>
          <w:p>
            <w:pPr>
              <w:spacing w:before="0" w:after="0" w:line="240" w:lineRule="auto"/>
              <w:jc w:val="left"/>
            </w:pPr>
            <w:r>
              <w:rPr>
                <w:rFonts w:ascii="Consolas" w:hAnsi="Consolas" w:eastAsia="Consolas"/>
                <w:color w:val="000000"/>
                <w:sz w:val="15"/>
              </w:rPr>
              <w:t xml:space="preserve">        LabelTextStyle.Italic =&gt; FontStyle.Italic,</w:t>
            </w:r>
          </w:p>
          <w:p>
            <w:pPr>
              <w:spacing w:before="0" w:after="0" w:line="240" w:lineRule="auto"/>
              <w:jc w:val="left"/>
            </w:pPr>
            <w:r>
              <w:rPr>
                <w:rFonts w:ascii="Consolas" w:hAnsi="Consolas" w:eastAsia="Consolas"/>
                <w:color w:val="000000"/>
                <w:sz w:val="15"/>
              </w:rPr>
              <w:t xml:space="preserve">        LabelTextStyle.BoldItalic =&gt; FontStyle.Bold | FontStyle.Italic,</w:t>
            </w:r>
          </w:p>
          <w:p>
            <w:pPr>
              <w:spacing w:before="0" w:after="0" w:line="240" w:lineRule="auto"/>
              <w:jc w:val="left"/>
            </w:pPr>
            <w:r>
              <w:rPr>
                <w:rFonts w:ascii="Consolas" w:hAnsi="Consolas" w:eastAsia="Consolas"/>
                <w:color w:val="000000"/>
                <w:sz w:val="15"/>
              </w:rPr>
              <w:t xml:space="preserve">        _ =&gt; FontStyle.Regular</w:t>
            </w:r>
          </w:p>
          <w:p>
            <w:pPr>
              <w:spacing w:before="0" w:after="0" w:line="240" w:lineRule="auto"/>
              <w:jc w:val="left"/>
            </w:pPr>
            <w:r>
              <w:rPr>
                <w:rFonts w:ascii="Consolas" w:hAnsi="Consolas" w:eastAsia="Consolas"/>
                <w:color w:val="000000"/>
                <w:sz w:val="15"/>
              </w:rPr>
              <w:t xml:space="preserve">    };</w:t>
            </w:r>
          </w:p>
          <w:p>
            <w:pPr>
              <w:spacing w:before="0" w:after="0" w:line="240" w:lineRule="auto"/>
              <w:jc w:val="left"/>
            </w:pPr>
            <w:r>
              <w:rPr>
                <w:rFonts w:ascii="Consolas" w:hAnsi="Consolas" w:eastAsia="Consolas"/>
                <w:color w:val="000000"/>
                <w:sz w:val="15"/>
              </w:rPr>
              <w:t xml:space="preserve">    _preview.Font = new Font(_preview.Font.FontFamily, 15F, fontStyle);</w:t>
            </w:r>
          </w:p>
          <w:p>
            <w:pPr>
              <w:spacing w:before="0" w:after="0" w:line="240" w:lineRule="auto"/>
              <w:jc w:val="left"/>
            </w:pPr>
            <w:r>
              <w:rPr>
                <w:rFonts w:ascii="Consolas" w:hAnsi="Consolas" w:eastAsia="Consolas"/>
                <w:color w:val="000000"/>
                <w:sz w:val="15"/>
              </w:rPr>
              <w:t xml:space="preserve"> </w:t>
            </w:r>
          </w:p>
          <w:p>
            <w:pPr>
              <w:spacing w:before="0" w:after="0" w:line="240" w:lineRule="auto"/>
              <w:jc w:val="left"/>
            </w:pPr>
            <w:r>
              <w:rPr>
                <w:rFonts w:ascii="Consolas" w:hAnsi="Consolas" w:eastAsia="Consolas"/>
                <w:color w:val="000000"/>
                <w:sz w:val="15"/>
              </w:rPr>
              <w:t xml:space="preserve">    RadioButton? selectedColor = _rdoRed.Checked ? _rdoRed : _rdoGreen.Checked ? _rdoGreen : _rdoBlue.Checked ? _rdoBlue : _rdoAuto;</w:t>
            </w:r>
          </w:p>
          <w:p>
            <w:pPr>
              <w:spacing w:before="0" w:after="0" w:line="240" w:lineRule="auto"/>
              <w:jc w:val="left"/>
            </w:pPr>
            <w:r>
              <w:rPr>
                <w:rFonts w:ascii="Consolas" w:hAnsi="Consolas" w:eastAsia="Consolas"/>
                <w:color w:val="000000"/>
                <w:sz w:val="15"/>
              </w:rPr>
              <w:t xml:space="preserve">    _preview.ForeColor = selectedColor.Tag is Color color ? color : SystemColors.ControlText;</w:t>
            </w:r>
          </w:p>
          <w:p>
            <w:pPr>
              <w:spacing w:before="0" w:after="0" w:line="240" w:lineRule="auto"/>
              <w:jc w:val="left"/>
            </w:pPr>
            <w:r>
              <w:rPr>
                <w:rFonts w:ascii="Consolas" w:hAnsi="Consolas" w:eastAsia="Consolas"/>
                <w:color w:val="000000"/>
                <w:sz w:val="15"/>
              </w:rPr>
              <w:t>}</w:t>
            </w:r>
          </w:p>
          <w:p>
            <w:pPr>
              <w:spacing w:before="0" w:after="0" w:line="240" w:lineRule="auto"/>
              <w:jc w:val="left"/>
            </w:pPr>
            <w:r>
              <w:rPr>
                <w:rFonts w:ascii="Consolas" w:hAnsi="Consolas" w:eastAsia="Consolas"/>
                <w:color w:val="000000"/>
                <w:sz w:val="15"/>
              </w:rPr>
              <w:t xml:space="preserve"> </w:t>
            </w:r>
          </w:p>
          <w:p>
            <w:pPr>
              <w:spacing w:before="0" w:after="0" w:line="240" w:lineRule="auto"/>
              <w:jc w:val="left"/>
            </w:pPr>
            <w:r>
              <w:rPr>
                <w:rFonts w:ascii="Consolas" w:hAnsi="Consolas" w:eastAsia="Consolas"/>
                <w:color w:val="000000"/>
                <w:sz w:val="15"/>
              </w:rPr>
              <w:t>private void ConfirmClosing(object? sender, FormClosingEventArgs e)</w:t>
            </w:r>
          </w:p>
          <w:p>
            <w:pPr>
              <w:spacing w:before="0" w:after="0" w:line="240" w:lineRule="auto"/>
              <w:jc w:val="left"/>
            </w:pPr>
            <w:r>
              <w:rPr>
                <w:rFonts w:ascii="Consolas" w:hAnsi="Consolas" w:eastAsia="Consolas"/>
                <w:color w:val="000000"/>
                <w:sz w:val="15"/>
              </w:rPr>
              <w:t>{</w:t>
            </w:r>
          </w:p>
          <w:p>
            <w:pPr>
              <w:spacing w:before="0" w:after="0" w:line="240" w:lineRule="auto"/>
              <w:jc w:val="left"/>
            </w:pPr>
            <w:r>
              <w:rPr>
                <w:rFonts w:ascii="Consolas" w:hAnsi="Consolas" w:eastAsia="Consolas"/>
                <w:color w:val="000000"/>
                <w:sz w:val="15"/>
              </w:rPr>
              <w:t xml:space="preserve">    DialogResult result = MessageBox.Show("Bạn có muốn thoát?", "Xác nhận", MessageBoxButtons.YesNo, MessageBoxIcon.Question, MessageBoxDefaultButton.Button2);</w:t>
            </w:r>
          </w:p>
          <w:p>
            <w:pPr>
              <w:spacing w:before="0" w:after="0" w:line="240" w:lineRule="auto"/>
              <w:jc w:val="left"/>
            </w:pPr>
            <w:r>
              <w:rPr>
                <w:rFonts w:ascii="Consolas" w:hAnsi="Consolas" w:eastAsia="Consolas"/>
                <w:color w:val="000000"/>
                <w:sz w:val="15"/>
              </w:rPr>
              <w:t xml:space="preserve">    e.Cancel = result == DialogResult.No;</w:t>
            </w:r>
          </w:p>
          <w:p>
            <w:pPr>
              <w:spacing w:before="0" w:after="0" w:line="240" w:lineRule="auto"/>
              <w:jc w:val="left"/>
            </w:pPr>
            <w:r>
              <w:rPr>
                <w:rFonts w:ascii="Consolas" w:hAnsi="Consolas" w:eastAsia="Consolas"/>
                <w:color w:val="000000"/>
                <w:sz w:val="15"/>
              </w:rPr>
              <w:t>}</w:t>
            </w:r>
          </w:p>
          <w:p>
            <w:pPr>
              <w:spacing w:before="0" w:after="0" w:line="240" w:lineRule="auto"/>
              <w:jc w:val="left"/>
            </w:pPr>
            <w:r>
              <w:rPr>
                <w:rFonts w:ascii="Consolas" w:hAnsi="Consolas" w:eastAsia="Consolas"/>
                <w:color w:val="000000"/>
                <w:sz w:val="15"/>
              </w:rPr>
              <w:t>// ... Xem đầy đủ trong file mã nguồn.</w:t>
            </w:r>
          </w:p>
        </w:tc>
      </w:tr>
    </w:tbl>
    <w:p>
      <w:pPr>
        <w:keepNext/>
        <w:spacing w:before="120" w:after="80"/>
      </w:pPr>
      <w:r>
        <w:rPr>
          <w:rFonts w:ascii="Times New Roman" w:hAnsi="Times New Roman" w:eastAsia="Times New Roman"/>
          <w:b/>
          <w:color w:val="1F4E79"/>
          <w:sz w:val="22"/>
        </w:rPr>
        <w:t>Giải thích bài làm</w:t>
      </w:r>
    </w:p>
    <w:p>
      <w:r>
        <w:t>Các CheckBox cùng gọi ApplyFormatting để tránh lặp mã. LabelStyleResolver chuẩn hóa tổ hợp lựa chọn thành một kiểu chữ duy nhất; trường hợp đồng thời chọn đậm và nghiêng được chuyển thành BoldItalic. Nhóm RadioButton lưu màu trong thuộc tính Tag, vì vậy một sự kiện dùng chung có thể đặt ForeColor cho Label. Nút Thoát và FormClosing đều dùng cùng quy tắc xác nhận để không đóng nhầm.</w:t>
      </w:r>
    </w:p>
    <w:p>
      <w:pPr>
        <w:pStyle w:val="Heading1"/>
        <w:pageBreakBefore/>
        <w:spacing w:after="160"/>
      </w:pPr>
      <w:r>
        <w:t>Bài 1 giải phương trình</w:t>
      </w:r>
    </w:p>
    <w:p>
      <w:pPr>
        <w:keepNext/>
        <w:spacing w:after="60"/>
        <w:jc w:val="center"/>
      </w:pPr>
      <w:r>
        <w:drawing>
          <wp:inline xmlns:a="http://schemas.openxmlformats.org/drawingml/2006/main" xmlns:pic="http://schemas.openxmlformats.org/drawingml/2006/picture">
            <wp:extent cx="4608000" cy="3949714"/>
            <wp:docPr id="4" name="Picture 4"/>
            <wp:cNvGraphicFramePr>
              <a:graphicFrameLocks noChangeAspect="1"/>
            </wp:cNvGraphicFramePr>
            <a:graphic>
              <a:graphicData uri="http://schemas.openxmlformats.org/drawingml/2006/picture">
                <pic:pic>
                  <pic:nvPicPr>
                    <pic:cNvPr id="0" name="03-giai-phuong-trinh.png"/>
                    <pic:cNvPicPr/>
                  </pic:nvPicPr>
                  <pic:blipFill>
                    <a:blip r:embed="rId15"/>
                    <a:stretch>
                      <a:fillRect/>
                    </a:stretch>
                  </pic:blipFill>
                  <pic:spPr>
                    <a:xfrm>
                      <a:off x="0" y="0"/>
                      <a:ext cx="4608000" cy="3949714"/>
                    </a:xfrm>
                    <a:prstGeom prst="rect"/>
                  </pic:spPr>
                </pic:pic>
              </a:graphicData>
            </a:graphic>
          </wp:inline>
        </w:drawing>
      </w:r>
    </w:p>
    <w:p>
      <w:pPr>
        <w:spacing w:after="100"/>
        <w:jc w:val="center"/>
      </w:pPr>
      <w:r>
        <w:rPr>
          <w:rFonts w:ascii="Times New Roman" w:hAnsi="Times New Roman" w:eastAsia="Times New Roman"/>
          <w:b w:val="0"/>
          <w:i/>
          <w:color w:val="404040"/>
          <w:sz w:val="20"/>
        </w:rPr>
        <w:t>Giao diện chọn phương trình bậc nhất hoặc bậc hai</w:t>
      </w:r>
    </w:p>
    <w:p>
      <w:pPr>
        <w:keepNext/>
        <w:spacing w:before="120" w:after="80"/>
      </w:pPr>
      <w:r>
        <w:rPr>
          <w:rFonts w:ascii="Times New Roman" w:hAnsi="Times New Roman" w:eastAsia="Times New Roman"/>
          <w:b/>
          <w:color w:val="1F4E79"/>
          <w:sz w:val="22"/>
        </w:rPr>
        <w:t>Yêu cầu và kết quả</w:t>
      </w:r>
    </w:p>
    <w:p>
      <w:r>
        <w:t>Người dùng chọn phương trình bậc nhất hoặc bậc hai, nhập các hệ số tương ứng và nhấn Giải. Ở chế độ bậc nhất, ô hệ số c bị khóa; nút Giải chỉ sáng khi các ô bắt buộc chứa số hợp lệ. Sau khi có kết quả, nút Giải bị khóa cho đến khi dữ liệu thay đổi.</w:t>
      </w:r>
    </w:p>
    <w:p>
      <w:pPr>
        <w:keepNext/>
        <w:spacing w:before="120" w:after="8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vAlign w:val="center"/>
            <w:shd w:fill="F3F6FA"/>
            <w:tcMar>
              <w:top w:w="190" w:type="dxa"/>
              <w:start w:w="260" w:type="dxa"/>
              <w:bottom w:w="190" w:type="dxa"/>
              <w:end w:w="260" w:type="dxa"/>
            </w:tcMar>
          </w:tcPr>
          <w:p>
            <w:pPr>
              <w:spacing w:before="0" w:after="0" w:line="240" w:lineRule="auto"/>
              <w:jc w:val="left"/>
            </w:pPr>
            <w:r>
              <w:rPr>
                <w:rFonts w:ascii="Consolas" w:hAnsi="Consolas" w:eastAsia="Consolas"/>
                <w:color w:val="000000"/>
                <w:sz w:val="14"/>
              </w:rPr>
              <w:t>public static string SolveQuadratic(double a, double b, double c)</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if (Math.Abs(a) &lt; Epsilon) return SolveLinear(b, c);</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double delta = b * b - 4 * a * c;</w:t>
            </w:r>
          </w:p>
          <w:p>
            <w:pPr>
              <w:spacing w:before="0" w:after="0" w:line="240" w:lineRule="auto"/>
              <w:jc w:val="left"/>
            </w:pPr>
            <w:r>
              <w:rPr>
                <w:rFonts w:ascii="Consolas" w:hAnsi="Consolas" w:eastAsia="Consolas"/>
                <w:color w:val="000000"/>
                <w:sz w:val="14"/>
              </w:rPr>
              <w:t xml:space="preserve">        if (delta &lt; -Epsilon) return "Phương trình vô nghiệm.";</w:t>
            </w:r>
          </w:p>
          <w:p>
            <w:pPr>
              <w:spacing w:before="0" w:after="0" w:line="240" w:lineRule="auto"/>
              <w:jc w:val="left"/>
            </w:pPr>
            <w:r>
              <w:rPr>
                <w:rFonts w:ascii="Consolas" w:hAnsi="Consolas" w:eastAsia="Consolas"/>
                <w:color w:val="000000"/>
                <w:sz w:val="14"/>
              </w:rPr>
              <w:t xml:space="preserve">        if (Math.Abs(delta) &lt; Epsilon)</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double x = -b / (2 * a);</w:t>
            </w:r>
          </w:p>
          <w:p>
            <w:pPr>
              <w:spacing w:before="0" w:after="0" w:line="240" w:lineRule="auto"/>
              <w:jc w:val="left"/>
            </w:pPr>
            <w:r>
              <w:rPr>
                <w:rFonts w:ascii="Consolas" w:hAnsi="Consolas" w:eastAsia="Consolas"/>
                <w:color w:val="000000"/>
                <w:sz w:val="14"/>
              </w:rPr>
              <w:t xml:space="preserve">            return $"Phương trình có nghiệm kép x = {Format(x)}";</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double squareRoot = Math.Sqrt(delta);</w:t>
            </w:r>
          </w:p>
          <w:p>
            <w:pPr>
              <w:spacing w:before="0" w:after="0" w:line="240" w:lineRule="auto"/>
              <w:jc w:val="left"/>
            </w:pPr>
            <w:r>
              <w:rPr>
                <w:rFonts w:ascii="Consolas" w:hAnsi="Consolas" w:eastAsia="Consolas"/>
                <w:color w:val="000000"/>
                <w:sz w:val="14"/>
              </w:rPr>
              <w:t xml:space="preserve">        double first = (-b + squareRoot) / (2 * a);</w:t>
            </w:r>
          </w:p>
          <w:p>
            <w:pPr>
              <w:spacing w:before="0" w:after="0" w:line="240" w:lineRule="auto"/>
              <w:jc w:val="left"/>
            </w:pPr>
            <w:r>
              <w:rPr>
                <w:rFonts w:ascii="Consolas" w:hAnsi="Consolas" w:eastAsia="Consolas"/>
                <w:color w:val="000000"/>
                <w:sz w:val="14"/>
              </w:rPr>
              <w:t xml:space="preserve">        double second = (-b - squareRoot) / (2 * a);</w:t>
            </w:r>
          </w:p>
          <w:p>
            <w:pPr>
              <w:spacing w:before="0" w:after="0" w:line="240" w:lineRule="auto"/>
              <w:jc w:val="left"/>
            </w:pPr>
            <w:r>
              <w:rPr>
                <w:rFonts w:ascii="Consolas" w:hAnsi="Consolas" w:eastAsia="Consolas"/>
                <w:color w:val="000000"/>
                <w:sz w:val="14"/>
              </w:rPr>
              <w:t xml:space="preserve">        return $"Phương trình có hai nghiệm x1 = {Format(first)}; x2 = {Format(second)}";</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private static string Format(double value) =&gt; value.ToString("0.##########", CultureInfo.InvariantCulture);</w:t>
            </w:r>
          </w:p>
          <w:p>
            <w:pPr>
              <w:spacing w:before="0" w:after="0" w:line="240" w:lineRule="auto"/>
              <w:jc w:val="left"/>
            </w:pPr>
            <w:r>
              <w:rPr>
                <w:rFonts w:ascii="Consolas" w:hAnsi="Consolas" w:eastAsia="Consolas"/>
                <w:color w:val="000000"/>
                <w:sz w:val="14"/>
              </w:rPr>
              <w:t>}</w:t>
            </w:r>
          </w:p>
          <w:p>
            <w:pPr>
              <w:spacing w:before="0" w:after="0" w:line="240" w:lineRule="auto"/>
              <w:jc w:val="left"/>
            </w:pPr>
            <w:r>
              <w:rPr>
                <w:rFonts w:ascii="Consolas" w:hAnsi="Consolas" w:eastAsia="Consolas"/>
                <w:color w:val="000000"/>
                <w:sz w:val="14"/>
              </w:rPr>
              <w:t>// ... Xem đầy đủ trong file mã nguồn.</w:t>
            </w:r>
          </w:p>
        </w:tc>
      </w:tr>
    </w:tbl>
    <w:p>
      <w:pPr>
        <w:keepNext/>
        <w:spacing w:before="120" w:after="80"/>
      </w:pPr>
      <w:r>
        <w:rPr>
          <w:rFonts w:ascii="Times New Roman" w:hAnsi="Times New Roman" w:eastAsia="Times New Roman"/>
          <w:b/>
          <w:color w:val="1F4E79"/>
          <w:sz w:val="22"/>
        </w:rPr>
        <w:t>Giải thích bài làm</w:t>
      </w:r>
    </w:p>
    <w:p>
      <w:r>
        <w:t>PhuongTrinh.SolveLinear xử lý đủ ba trường hợp: một nghiệm, vô nghiệm và vô số nghiệm. SolveQuadratic kiểm tra hệ số a; nếu a bằng 0 thì hạ về phương trình bậc nhất, còn lại tính delta để kết luận vô nghiệm, nghiệm kép hoặc hai nghiệm phân biệt. Giá trị gần 0 được so sánh với Epsilon để giảm sai số số thực. Trên Form, TextChanged cập nhật trạng thái nút Giải và ErrorProvider báo rõ ô nào chưa hợp lệ.</w:t>
      </w:r>
    </w:p>
    <w:p>
      <w:pPr>
        <w:pStyle w:val="Heading1"/>
        <w:pageBreakBefore/>
        <w:spacing w:after="160"/>
      </w:pPr>
      <w:r>
        <w:t>Bài 2 mảng một chiều số nguyên</w:t>
      </w:r>
    </w:p>
    <w:p>
      <w:pPr>
        <w:keepNext/>
        <w:spacing w:after="60"/>
        <w:jc w:val="center"/>
      </w:pPr>
      <w:r>
        <w:drawing>
          <wp:inline xmlns:a="http://schemas.openxmlformats.org/drawingml/2006/main" xmlns:pic="http://schemas.openxmlformats.org/drawingml/2006/picture">
            <wp:extent cx="4464000" cy="3323497"/>
            <wp:docPr id="5" name="Picture 5"/>
            <wp:cNvGraphicFramePr>
              <a:graphicFrameLocks noChangeAspect="1"/>
            </wp:cNvGraphicFramePr>
            <a:graphic>
              <a:graphicData uri="http://schemas.openxmlformats.org/drawingml/2006/picture">
                <pic:pic>
                  <pic:nvPicPr>
                    <pic:cNvPr id="0" name="04-mang-so-nguyen.png"/>
                    <pic:cNvPicPr/>
                  </pic:nvPicPr>
                  <pic:blipFill>
                    <a:blip r:embed="rId16"/>
                    <a:stretch>
                      <a:fillRect/>
                    </a:stretch>
                  </pic:blipFill>
                  <pic:spPr>
                    <a:xfrm>
                      <a:off x="0" y="0"/>
                      <a:ext cx="4464000" cy="3323497"/>
                    </a:xfrm>
                    <a:prstGeom prst="rect"/>
                  </pic:spPr>
                </pic:pic>
              </a:graphicData>
            </a:graphic>
          </wp:inline>
        </w:drawing>
      </w:r>
    </w:p>
    <w:p>
      <w:pPr>
        <w:spacing w:after="100"/>
        <w:jc w:val="center"/>
      </w:pPr>
      <w:r>
        <w:rPr>
          <w:rFonts w:ascii="Times New Roman" w:hAnsi="Times New Roman" w:eastAsia="Times New Roman"/>
          <w:b w:val="0"/>
          <w:i/>
          <w:color w:val="404040"/>
          <w:sz w:val="20"/>
        </w:rPr>
        <w:t>Giao diện đầy đủ các thao tác với mảng số nguyên</w:t>
      </w:r>
    </w:p>
    <w:p>
      <w:pPr>
        <w:keepNext/>
        <w:spacing w:before="120" w:after="80"/>
      </w:pPr>
      <w:r>
        <w:rPr>
          <w:rFonts w:ascii="Times New Roman" w:hAnsi="Times New Roman" w:eastAsia="Times New Roman"/>
          <w:b/>
          <w:color w:val="1F4E79"/>
          <w:sz w:val="22"/>
        </w:rPr>
        <w:t>Yêu cầu và kết quả</w:t>
      </w:r>
    </w:p>
    <w:p>
      <w:r>
        <w:t>Ứng dụng nhận mảng số nguyên phân cách bằng khoảng trắng, dấu phẩy hoặc dấu chấm phẩy. Người dùng có thể sắp xếp tăng hoặc giảm, tìm kiếm, thêm, xóa và thay thế theo giá trị hoặc vị trí; đồng thời tính tổng toàn mảng, tổng chẵn, tổng lẻ, giá trị lớn nhất và nhỏ nhất.</w:t>
      </w:r>
    </w:p>
    <w:p>
      <w:pPr>
        <w:keepNext/>
        <w:spacing w:before="120" w:after="8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vAlign w:val="center"/>
            <w:shd w:fill="F3F6FA"/>
            <w:tcMar>
              <w:top w:w="190" w:type="dxa"/>
              <w:start w:w="260" w:type="dxa"/>
              <w:bottom w:w="190" w:type="dxa"/>
              <w:end w:w="260" w:type="dxa"/>
            </w:tcMar>
          </w:tcPr>
          <w:p>
            <w:pPr>
              <w:spacing w:before="0" w:after="0" w:line="240" w:lineRule="auto"/>
              <w:jc w:val="left"/>
            </w:pPr>
            <w:r>
              <w:rPr>
                <w:rFonts w:ascii="Consolas" w:hAnsi="Consolas" w:eastAsia="Consolas"/>
                <w:color w:val="000000"/>
                <w:sz w:val="13"/>
              </w:rPr>
              <w:t>public static bool TryParse(string? text, out MangSoNguyen? array, out string error)</w:t>
            </w:r>
          </w:p>
          <w:p>
            <w:pPr>
              <w:spacing w:before="0" w:after="0" w:line="240" w:lineRule="auto"/>
              <w:jc w:val="left"/>
            </w:pPr>
            <w:r>
              <w:rPr>
                <w:rFonts w:ascii="Consolas" w:hAnsi="Consolas" w:eastAsia="Consolas"/>
                <w:color w:val="000000"/>
                <w:sz w:val="13"/>
              </w:rPr>
              <w:t>{</w:t>
            </w:r>
          </w:p>
          <w:p>
            <w:pPr>
              <w:spacing w:before="0" w:after="0" w:line="240" w:lineRule="auto"/>
              <w:jc w:val="left"/>
            </w:pPr>
            <w:r>
              <w:rPr>
                <w:rFonts w:ascii="Consolas" w:hAnsi="Consolas" w:eastAsia="Consolas"/>
                <w:color w:val="000000"/>
                <w:sz w:val="13"/>
              </w:rPr>
              <w:t xml:space="preserve">    string[] parts = (text ?? string.Empty).Split(</w:t>
            </w:r>
          </w:p>
          <w:p>
            <w:pPr>
              <w:spacing w:before="0" w:after="0" w:line="240" w:lineRule="auto"/>
              <w:jc w:val="left"/>
            </w:pPr>
            <w:r>
              <w:rPr>
                <w:rFonts w:ascii="Consolas" w:hAnsi="Consolas" w:eastAsia="Consolas"/>
                <w:color w:val="000000"/>
                <w:sz w:val="13"/>
              </w:rPr>
              <w:t xml:space="preserve">        new[] { ' ', ',', ';', '\t', '\r', '\n' },</w:t>
            </w:r>
          </w:p>
          <w:p>
            <w:pPr>
              <w:spacing w:before="0" w:after="0" w:line="240" w:lineRule="auto"/>
              <w:jc w:val="left"/>
            </w:pPr>
            <w:r>
              <w:rPr>
                <w:rFonts w:ascii="Consolas" w:hAnsi="Consolas" w:eastAsia="Consolas"/>
                <w:color w:val="000000"/>
                <w:sz w:val="13"/>
              </w:rPr>
              <w:t xml:space="preserve">        StringSplitOptions.RemoveEmptyEntries | StringSplitOptions.TrimEntries);</w:t>
            </w:r>
          </w:p>
          <w:p>
            <w:pPr>
              <w:spacing w:before="0" w:after="0" w:line="240" w:lineRule="auto"/>
              <w:jc w:val="left"/>
            </w:pPr>
            <w:r>
              <w:rPr>
                <w:rFonts w:ascii="Consolas" w:hAnsi="Consolas" w:eastAsia="Consolas"/>
                <w:color w:val="000000"/>
                <w:sz w:val="13"/>
              </w:rPr>
              <w:t xml:space="preserve"> </w:t>
            </w:r>
          </w:p>
          <w:p>
            <w:pPr>
              <w:spacing w:before="0" w:after="0" w:line="240" w:lineRule="auto"/>
              <w:jc w:val="left"/>
            </w:pPr>
            <w:r>
              <w:rPr>
                <w:rFonts w:ascii="Consolas" w:hAnsi="Consolas" w:eastAsia="Consolas"/>
                <w:color w:val="000000"/>
                <w:sz w:val="13"/>
              </w:rPr>
              <w:t xml:space="preserve">    if (parts.Length == 0)</w:t>
            </w:r>
          </w:p>
          <w:p>
            <w:pPr>
              <w:spacing w:before="0" w:after="0" w:line="240" w:lineRule="auto"/>
              <w:jc w:val="left"/>
            </w:pPr>
            <w:r>
              <w:rPr>
                <w:rFonts w:ascii="Consolas" w:hAnsi="Consolas" w:eastAsia="Consolas"/>
                <w:color w:val="000000"/>
                <w:sz w:val="13"/>
              </w:rPr>
              <w:t xml:space="preserve">    {</w:t>
            </w:r>
          </w:p>
          <w:p>
            <w:pPr>
              <w:spacing w:before="0" w:after="0" w:line="240" w:lineRule="auto"/>
              <w:jc w:val="left"/>
            </w:pPr>
            <w:r>
              <w:rPr>
                <w:rFonts w:ascii="Consolas" w:hAnsi="Consolas" w:eastAsia="Consolas"/>
                <w:color w:val="000000"/>
                <w:sz w:val="13"/>
              </w:rPr>
              <w:t xml:space="preserve">        array = null;</w:t>
            </w:r>
          </w:p>
          <w:p>
            <w:pPr>
              <w:spacing w:before="0" w:after="0" w:line="240" w:lineRule="auto"/>
              <w:jc w:val="left"/>
            </w:pPr>
            <w:r>
              <w:rPr>
                <w:rFonts w:ascii="Consolas" w:hAnsi="Consolas" w:eastAsia="Consolas"/>
                <w:color w:val="000000"/>
                <w:sz w:val="13"/>
              </w:rPr>
              <w:t xml:space="preserve">        error = "Vui lòng nhập ít nhất một số nguyên.";</w:t>
            </w:r>
          </w:p>
          <w:p>
            <w:pPr>
              <w:spacing w:before="0" w:after="0" w:line="240" w:lineRule="auto"/>
              <w:jc w:val="left"/>
            </w:pPr>
            <w:r>
              <w:rPr>
                <w:rFonts w:ascii="Consolas" w:hAnsi="Consolas" w:eastAsia="Consolas"/>
                <w:color w:val="000000"/>
                <w:sz w:val="13"/>
              </w:rPr>
              <w:t xml:space="preserve">        return false;</w:t>
            </w:r>
          </w:p>
          <w:p>
            <w:pPr>
              <w:spacing w:before="0" w:after="0" w:line="240" w:lineRule="auto"/>
              <w:jc w:val="left"/>
            </w:pPr>
            <w:r>
              <w:rPr>
                <w:rFonts w:ascii="Consolas" w:hAnsi="Consolas" w:eastAsia="Consolas"/>
                <w:color w:val="000000"/>
                <w:sz w:val="13"/>
              </w:rPr>
              <w:t xml:space="preserve">    }</w:t>
            </w:r>
          </w:p>
          <w:p>
            <w:pPr>
              <w:spacing w:before="0" w:after="0" w:line="240" w:lineRule="auto"/>
              <w:jc w:val="left"/>
            </w:pPr>
            <w:r>
              <w:rPr>
                <w:rFonts w:ascii="Consolas" w:hAnsi="Consolas" w:eastAsia="Consolas"/>
                <w:color w:val="000000"/>
                <w:sz w:val="13"/>
              </w:rPr>
              <w:t xml:space="preserve"> </w:t>
            </w:r>
          </w:p>
          <w:p>
            <w:pPr>
              <w:spacing w:before="0" w:after="0" w:line="240" w:lineRule="auto"/>
              <w:jc w:val="left"/>
            </w:pPr>
            <w:r>
              <w:rPr>
                <w:rFonts w:ascii="Consolas" w:hAnsi="Consolas" w:eastAsia="Consolas"/>
                <w:color w:val="000000"/>
                <w:sz w:val="13"/>
              </w:rPr>
              <w:t xml:space="preserve">    var values = new List&lt;int&gt;(parts.Length);</w:t>
            </w:r>
          </w:p>
          <w:p>
            <w:pPr>
              <w:spacing w:before="0" w:after="0" w:line="240" w:lineRule="auto"/>
              <w:jc w:val="left"/>
            </w:pPr>
            <w:r>
              <w:rPr>
                <w:rFonts w:ascii="Consolas" w:hAnsi="Consolas" w:eastAsia="Consolas"/>
                <w:color w:val="000000"/>
                <w:sz w:val="13"/>
              </w:rPr>
              <w:t xml:space="preserve">    foreach (string part in parts)</w:t>
            </w:r>
          </w:p>
          <w:p>
            <w:pPr>
              <w:spacing w:before="0" w:after="0" w:line="240" w:lineRule="auto"/>
              <w:jc w:val="left"/>
            </w:pPr>
            <w:r>
              <w:rPr>
                <w:rFonts w:ascii="Consolas" w:hAnsi="Consolas" w:eastAsia="Consolas"/>
                <w:color w:val="000000"/>
                <w:sz w:val="13"/>
              </w:rPr>
              <w:t xml:space="preserve">    {</w:t>
            </w:r>
          </w:p>
          <w:p>
            <w:pPr>
              <w:spacing w:before="0" w:after="0" w:line="240" w:lineRule="auto"/>
              <w:jc w:val="left"/>
            </w:pPr>
            <w:r>
              <w:rPr>
                <w:rFonts w:ascii="Consolas" w:hAnsi="Consolas" w:eastAsia="Consolas"/>
                <w:color w:val="000000"/>
                <w:sz w:val="13"/>
              </w:rPr>
              <w:t xml:space="preserve">        if (!int.TryParse(part, NumberStyles.Integer, CultureInfo.InvariantCulture, out int value))</w:t>
            </w:r>
          </w:p>
          <w:p>
            <w:pPr>
              <w:spacing w:before="0" w:after="0" w:line="240" w:lineRule="auto"/>
              <w:jc w:val="left"/>
            </w:pPr>
            <w:r>
              <w:rPr>
                <w:rFonts w:ascii="Consolas" w:hAnsi="Consolas" w:eastAsia="Consolas"/>
                <w:color w:val="000000"/>
                <w:sz w:val="13"/>
              </w:rPr>
              <w:t xml:space="preserve">        {</w:t>
            </w:r>
          </w:p>
          <w:p>
            <w:pPr>
              <w:spacing w:before="0" w:after="0" w:line="240" w:lineRule="auto"/>
              <w:jc w:val="left"/>
            </w:pPr>
            <w:r>
              <w:rPr>
                <w:rFonts w:ascii="Consolas" w:hAnsi="Consolas" w:eastAsia="Consolas"/>
                <w:color w:val="000000"/>
                <w:sz w:val="13"/>
              </w:rPr>
              <w:t xml:space="preserve">            array = null;</w:t>
            </w:r>
          </w:p>
          <w:p>
            <w:pPr>
              <w:spacing w:before="0" w:after="0" w:line="240" w:lineRule="auto"/>
              <w:jc w:val="left"/>
            </w:pPr>
            <w:r>
              <w:rPr>
                <w:rFonts w:ascii="Consolas" w:hAnsi="Consolas" w:eastAsia="Consolas"/>
                <w:color w:val="000000"/>
                <w:sz w:val="13"/>
              </w:rPr>
              <w:t xml:space="preserve">            error = $"'{part}' không phải là số nguyên hợp lệ.";</w:t>
            </w:r>
          </w:p>
          <w:p>
            <w:pPr>
              <w:spacing w:before="0" w:after="0" w:line="240" w:lineRule="auto"/>
              <w:jc w:val="left"/>
            </w:pPr>
            <w:r>
              <w:rPr>
                <w:rFonts w:ascii="Consolas" w:hAnsi="Consolas" w:eastAsia="Consolas"/>
                <w:color w:val="000000"/>
                <w:sz w:val="13"/>
              </w:rPr>
              <w:t xml:space="preserve">            return false;</w:t>
            </w:r>
          </w:p>
          <w:p>
            <w:pPr>
              <w:spacing w:before="0" w:after="0" w:line="240" w:lineRule="auto"/>
              <w:jc w:val="left"/>
            </w:pPr>
            <w:r>
              <w:rPr>
                <w:rFonts w:ascii="Consolas" w:hAnsi="Consolas" w:eastAsia="Consolas"/>
                <w:color w:val="000000"/>
                <w:sz w:val="13"/>
              </w:rPr>
              <w:t>// ... Xem đầy đủ trong file mã nguồn.</w:t>
            </w:r>
          </w:p>
        </w:tc>
      </w:tr>
    </w:tbl>
    <w:p>
      <w:pPr>
        <w:keepNext/>
        <w:spacing w:before="120" w:after="80"/>
      </w:pPr>
      <w:r>
        <w:rPr>
          <w:rFonts w:ascii="Times New Roman" w:hAnsi="Times New Roman" w:eastAsia="Times New Roman"/>
          <w:b/>
          <w:color w:val="1F4E79"/>
          <w:sz w:val="22"/>
        </w:rPr>
        <w:t>Giải thích bài làm</w:t>
      </w:r>
    </w:p>
    <w:p>
      <w:r>
        <w:t>MangSoNguyen.TryParse chuẩn hóa ba loại ký tự phân cách, kiểm tra từng phần tử và chỉ khởi tạo đối tượng khi toàn bộ dữ liệu hợp lệ. Các vị trí trên giao diện được quy ước bắt đầu từ 1 rồi chuyển về chỉ số bắt đầu từ 0 khi thao tác với List. Những thao tác có thể vượt phạm vi đều ném ArgumentOutOfRangeException và Form chuyển thông tin này thành cảnh báo dễ hiểu. Sau mỗi lần thay đổi, RefreshArray cập nhật chuỗi kết quả và ShowStatistics tính lại toàn bộ số liệu để giao diện luôn đồng bộ.</w:t>
      </w:r>
    </w:p>
    <w:p>
      <w:pPr>
        <w:pStyle w:val="Heading1"/>
        <w:pageBreakBefore/>
        <w:spacing w:after="160"/>
      </w:pPr>
      <w:r>
        <w:t>Bài nâng cao Cafe Sinh Viên</w:t>
      </w:r>
    </w:p>
    <w:p>
      <w:pPr>
        <w:keepNext/>
        <w:spacing w:after="60"/>
        <w:jc w:val="center"/>
      </w:pPr>
      <w:r>
        <w:drawing>
          <wp:inline xmlns:a="http://schemas.openxmlformats.org/drawingml/2006/main" xmlns:pic="http://schemas.openxmlformats.org/drawingml/2006/picture">
            <wp:extent cx="4536000" cy="3747130"/>
            <wp:docPr id="6" name="Picture 6"/>
            <wp:cNvGraphicFramePr>
              <a:graphicFrameLocks noChangeAspect="1"/>
            </wp:cNvGraphicFramePr>
            <a:graphic>
              <a:graphicData uri="http://schemas.openxmlformats.org/drawingml/2006/picture">
                <pic:pic>
                  <pic:nvPicPr>
                    <pic:cNvPr id="0" name="05-cafe-sinh-vien.png"/>
                    <pic:cNvPicPr/>
                  </pic:nvPicPr>
                  <pic:blipFill>
                    <a:blip r:embed="rId17"/>
                    <a:stretch>
                      <a:fillRect/>
                    </a:stretch>
                  </pic:blipFill>
                  <pic:spPr>
                    <a:xfrm>
                      <a:off x="0" y="0"/>
                      <a:ext cx="4536000" cy="3747130"/>
                    </a:xfrm>
                    <a:prstGeom prst="rect"/>
                  </pic:spPr>
                </pic:pic>
              </a:graphicData>
            </a:graphic>
          </wp:inline>
        </w:drawing>
      </w:r>
    </w:p>
    <w:p>
      <w:pPr>
        <w:spacing w:after="100"/>
        <w:jc w:val="center"/>
      </w:pPr>
      <w:r>
        <w:rPr>
          <w:rFonts w:ascii="Times New Roman" w:hAnsi="Times New Roman" w:eastAsia="Times New Roman"/>
          <w:b w:val="0"/>
          <w:i/>
          <w:color w:val="404040"/>
          <w:sz w:val="20"/>
        </w:rPr>
        <w:t>Giao diện gọi món, giảm giá sinh viên và thanh toán</w:t>
      </w:r>
    </w:p>
    <w:p>
      <w:pPr>
        <w:keepNext/>
        <w:spacing w:before="120" w:after="80"/>
      </w:pPr>
      <w:r>
        <w:rPr>
          <w:rFonts w:ascii="Times New Roman" w:hAnsi="Times New Roman" w:eastAsia="Times New Roman"/>
          <w:b/>
          <w:color w:val="1F4E79"/>
          <w:sz w:val="22"/>
        </w:rPr>
        <w:t>Yêu cầu và kết quả</w:t>
      </w:r>
    </w:p>
    <w:p>
      <w:r>
        <w:t>Form quản lý tên khách, số người, loại nước uống, các món ăn và trạng thái sinh viên. Giá nước từ 20.000 đến 35.000 đồng, giá thức ăn từ 15.000 đến 50.000 đồng; nhóm sinh viên được giảm 20%. Sau khi tính tiền, nút Thanh toán cộng số khách và doanh thu vào phần tổng kết.</w:t>
      </w:r>
    </w:p>
    <w:p>
      <w:pPr>
        <w:keepNext/>
        <w:spacing w:before="120" w:after="8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vAlign w:val="center"/>
            <w:shd w:fill="F3F6FA"/>
            <w:tcMar>
              <w:top w:w="190" w:type="dxa"/>
              <w:start w:w="260" w:type="dxa"/>
              <w:bottom w:w="190" w:type="dxa"/>
              <w:end w:w="260" w:type="dxa"/>
            </w:tcMar>
          </w:tcPr>
          <w:p>
            <w:pPr>
              <w:spacing w:before="0" w:after="0" w:line="240" w:lineRule="auto"/>
              <w:jc w:val="left"/>
            </w:pPr>
            <w:r>
              <w:rPr>
                <w:rFonts w:ascii="Consolas" w:hAnsi="Consolas" w:eastAsia="Consolas"/>
                <w:color w:val="000000"/>
                <w:sz w:val="14"/>
              </w:rPr>
              <w:t>public decimal UnitPrice =&gt; DrinkPrices[Drink] + Foods.Distinct().Sum(food =&gt; FoodPrices[food]);</w:t>
            </w:r>
          </w:p>
          <w:p>
            <w:pPr>
              <w:spacing w:before="0" w:after="0" w:line="240" w:lineRule="auto"/>
              <w:jc w:val="left"/>
            </w:pPr>
            <w:r>
              <w:rPr>
                <w:rFonts w:ascii="Consolas" w:hAnsi="Consolas" w:eastAsia="Consolas"/>
                <w:color w:val="000000"/>
                <w:sz w:val="14"/>
              </w:rPr>
              <w:t>public decimal Subtotal =&gt; UnitPrice * GuestCount;</w:t>
            </w:r>
          </w:p>
          <w:p>
            <w:pPr>
              <w:spacing w:before="0" w:after="0" w:line="240" w:lineRule="auto"/>
              <w:jc w:val="left"/>
            </w:pPr>
            <w:r>
              <w:rPr>
                <w:rFonts w:ascii="Consolas" w:hAnsi="Consolas" w:eastAsia="Consolas"/>
                <w:color w:val="000000"/>
                <w:sz w:val="14"/>
              </w:rPr>
              <w:t>public decimal Discount =&gt; IsStudent ? Subtotal * 0.20m : 0m;</w:t>
            </w:r>
          </w:p>
          <w:p>
            <w:pPr>
              <w:spacing w:before="0" w:after="0" w:line="240" w:lineRule="auto"/>
              <w:jc w:val="left"/>
            </w:pPr>
            <w:r>
              <w:rPr>
                <w:rFonts w:ascii="Consolas" w:hAnsi="Consolas" w:eastAsia="Consolas"/>
                <w:color w:val="000000"/>
                <w:sz w:val="14"/>
              </w:rPr>
              <w:t>public decimal Total =&gt; Subtotal - Discount;</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public bool TryValidate(out string error)</w:t>
            </w:r>
          </w:p>
          <w:p>
            <w:pPr>
              <w:spacing w:before="0" w:after="0" w:line="240" w:lineRule="auto"/>
              <w:jc w:val="left"/>
            </w:pPr>
            <w:r>
              <w:rPr>
                <w:rFonts w:ascii="Consolas" w:hAnsi="Consolas" w:eastAsia="Consolas"/>
                <w:color w:val="000000"/>
                <w:sz w:val="14"/>
              </w:rPr>
              <w:t>{</w:t>
            </w:r>
          </w:p>
          <w:p>
            <w:pPr>
              <w:spacing w:before="0" w:after="0" w:line="240" w:lineRule="auto"/>
              <w:jc w:val="left"/>
            </w:pPr>
            <w:r>
              <w:rPr>
                <w:rFonts w:ascii="Consolas" w:hAnsi="Consolas" w:eastAsia="Consolas"/>
                <w:color w:val="000000"/>
                <w:sz w:val="14"/>
              </w:rPr>
              <w:t xml:space="preserve">    if (string.IsNullOrWhiteSpace(CustomerName))</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error = "Tên khách hàng không được để trống.";</w:t>
            </w:r>
          </w:p>
          <w:p>
            <w:pPr>
              <w:spacing w:before="0" w:after="0" w:line="240" w:lineRule="auto"/>
              <w:jc w:val="left"/>
            </w:pPr>
            <w:r>
              <w:rPr>
                <w:rFonts w:ascii="Consolas" w:hAnsi="Consolas" w:eastAsia="Consolas"/>
                <w:color w:val="000000"/>
                <w:sz w:val="14"/>
              </w:rPr>
              <w:t xml:space="preserve">        return false;</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if (GuestCount &lt;= 0)</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error = "Số khách hàng phải là số nguyên dương.";</w:t>
            </w:r>
          </w:p>
          <w:p>
            <w:pPr>
              <w:spacing w:before="0" w:after="0" w:line="240" w:lineRule="auto"/>
              <w:jc w:val="left"/>
            </w:pPr>
            <w:r>
              <w:rPr>
                <w:rFonts w:ascii="Consolas" w:hAnsi="Consolas" w:eastAsia="Consolas"/>
                <w:color w:val="000000"/>
                <w:sz w:val="14"/>
              </w:rPr>
              <w:t xml:space="preserve">        return false;</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if (Foods.Count == 0)</w:t>
            </w:r>
          </w:p>
          <w:p>
            <w:pPr>
              <w:spacing w:before="0" w:after="0" w:line="240" w:lineRule="auto"/>
              <w:jc w:val="left"/>
            </w:pPr>
            <w:r>
              <w:rPr>
                <w:rFonts w:ascii="Consolas" w:hAnsi="Consolas" w:eastAsia="Consolas"/>
                <w:color w:val="000000"/>
                <w:sz w:val="14"/>
              </w:rPr>
              <w:t>// ... Xem đầy đủ trong file mã nguồn.</w:t>
            </w:r>
          </w:p>
        </w:tc>
      </w:tr>
    </w:tbl>
    <w:p>
      <w:pPr>
        <w:keepNext/>
        <w:spacing w:before="120" w:after="80"/>
      </w:pPr>
      <w:r>
        <w:rPr>
          <w:rFonts w:ascii="Times New Roman" w:hAnsi="Times New Roman" w:eastAsia="Times New Roman"/>
          <w:b/>
          <w:color w:val="1F4E79"/>
          <w:sz w:val="22"/>
        </w:rPr>
        <w:t>Giải thích bài làm</w:t>
      </w:r>
    </w:p>
    <w:p>
      <w:r>
        <w:t>Bảng giá được lưu bằng Dictionary theo enum CafeDrink và CafeFood nên không phụ thuộc vào chuỗi hiển thị trên Form. UnitPrice cộng một thức uống với các món ăn không trùng; Subtotal nhân đơn giá với số khách và Discount áp dụng tỷ lệ 20% khi chọn Sinh viên. Nút Tính tiền chỉ được bật khi tên, số khách, thức uống và ít nhất một món ăn hợp lệ. Kết quả được giữ trong _pendingOrder cho tới khi người dùng thanh toán, nhờ đó tránh cộng doanh thu hai lần. Sau thanh toán, Form trở về trạng thái sẵn sàng đón nhóm khách mới.</w:t>
      </w:r>
    </w:p>
    <w:p>
      <w:pPr>
        <w:pStyle w:val="Heading1"/>
        <w:pageBreakBefore/>
        <w:spacing w:after="160"/>
      </w:pPr>
      <w:r>
        <w:t>Bài về nhà Khách sạn Thanh Thanh</w:t>
      </w:r>
    </w:p>
    <w:p>
      <w:pPr>
        <w:keepNext/>
        <w:spacing w:after="60"/>
        <w:jc w:val="center"/>
      </w:pPr>
      <w:r>
        <w:drawing>
          <wp:inline xmlns:a="http://schemas.openxmlformats.org/drawingml/2006/main" xmlns:pic="http://schemas.openxmlformats.org/drawingml/2006/picture">
            <wp:extent cx="4824000" cy="3222976"/>
            <wp:docPr id="7" name="Picture 7"/>
            <wp:cNvGraphicFramePr>
              <a:graphicFrameLocks noChangeAspect="1"/>
            </wp:cNvGraphicFramePr>
            <a:graphic>
              <a:graphicData uri="http://schemas.openxmlformats.org/drawingml/2006/picture">
                <pic:pic>
                  <pic:nvPicPr>
                    <pic:cNvPr id="0" name="06-khach-san-thanh-thanh.png"/>
                    <pic:cNvPicPr/>
                  </pic:nvPicPr>
                  <pic:blipFill>
                    <a:blip r:embed="rId18"/>
                    <a:stretch>
                      <a:fillRect/>
                    </a:stretch>
                  </pic:blipFill>
                  <pic:spPr>
                    <a:xfrm>
                      <a:off x="0" y="0"/>
                      <a:ext cx="4824000" cy="3222976"/>
                    </a:xfrm>
                    <a:prstGeom prst="rect"/>
                  </pic:spPr>
                </pic:pic>
              </a:graphicData>
            </a:graphic>
          </wp:inline>
        </w:drawing>
      </w:r>
    </w:p>
    <w:p>
      <w:pPr>
        <w:spacing w:after="100"/>
        <w:jc w:val="center"/>
      </w:pPr>
      <w:r>
        <w:rPr>
          <w:rFonts w:ascii="Times New Roman" w:hAnsi="Times New Roman" w:eastAsia="Times New Roman"/>
          <w:b w:val="0"/>
          <w:i/>
          <w:color w:val="404040"/>
          <w:sz w:val="20"/>
        </w:rPr>
        <w:t>Giao diện tính tiền phòng và tổng kết doanh thu khách sạn</w:t>
      </w:r>
    </w:p>
    <w:p>
      <w:pPr>
        <w:keepNext/>
        <w:spacing w:before="120" w:after="80"/>
      </w:pPr>
      <w:r>
        <w:rPr>
          <w:rFonts w:ascii="Times New Roman" w:hAnsi="Times New Roman" w:eastAsia="Times New Roman"/>
          <w:b/>
          <w:color w:val="1F4E79"/>
          <w:sz w:val="22"/>
        </w:rPr>
        <w:t>Yêu cầu và kết quả</w:t>
      </w:r>
    </w:p>
    <w:p>
      <w:r>
        <w:t>Ứng dụng nhận họ tên, địa chỉ và số ngày ở; cho chọn phòng đơn 300.000 đồng/ngày, phòng đôi 350.000 đồng/ngày hoặc phòng ba 400.000 đồng/ngày. Mỗi tiện nghi cộng 10.000 đồng, Karaoke cộng 50.000 đồng và ăn sáng cộng 15.000 đồng cho mỗi ngày.</w:t>
      </w:r>
    </w:p>
    <w:p>
      <w:pPr>
        <w:keepNext/>
        <w:spacing w:before="120" w:after="8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vAlign w:val="center"/>
            <w:shd w:fill="F3F6FA"/>
            <w:tcMar>
              <w:top w:w="190" w:type="dxa"/>
              <w:start w:w="260" w:type="dxa"/>
              <w:bottom w:w="190" w:type="dxa"/>
              <w:end w:w="260" w:type="dxa"/>
            </w:tcMar>
          </w:tcPr>
          <w:p>
            <w:pPr>
              <w:spacing w:before="0" w:after="0" w:line="240" w:lineRule="auto"/>
              <w:jc w:val="left"/>
            </w:pPr>
            <w:r>
              <w:rPr>
                <w:rFonts w:ascii="Consolas" w:hAnsi="Consolas" w:eastAsia="Consolas"/>
                <w:color w:val="000000"/>
                <w:sz w:val="14"/>
              </w:rPr>
              <w:t>public decimal RoomRate =&gt; RoomType switch</w:t>
            </w:r>
          </w:p>
          <w:p>
            <w:pPr>
              <w:spacing w:before="0" w:after="0" w:line="240" w:lineRule="auto"/>
              <w:jc w:val="left"/>
            </w:pPr>
            <w:r>
              <w:rPr>
                <w:rFonts w:ascii="Consolas" w:hAnsi="Consolas" w:eastAsia="Consolas"/>
                <w:color w:val="000000"/>
                <w:sz w:val="14"/>
              </w:rPr>
              <w:t>{</w:t>
            </w:r>
          </w:p>
          <w:p>
            <w:pPr>
              <w:spacing w:before="0" w:after="0" w:line="240" w:lineRule="auto"/>
              <w:jc w:val="left"/>
            </w:pPr>
            <w:r>
              <w:rPr>
                <w:rFonts w:ascii="Consolas" w:hAnsi="Consolas" w:eastAsia="Consolas"/>
                <w:color w:val="000000"/>
                <w:sz w:val="14"/>
              </w:rPr>
              <w:t xml:space="preserve">    HotelRoomType.Single =&gt; 300_000,</w:t>
            </w:r>
          </w:p>
          <w:p>
            <w:pPr>
              <w:spacing w:before="0" w:after="0" w:line="240" w:lineRule="auto"/>
              <w:jc w:val="left"/>
            </w:pPr>
            <w:r>
              <w:rPr>
                <w:rFonts w:ascii="Consolas" w:hAnsi="Consolas" w:eastAsia="Consolas"/>
                <w:color w:val="000000"/>
                <w:sz w:val="14"/>
              </w:rPr>
              <w:t xml:space="preserve">    HotelRoomType.Double =&gt; 350_000,</w:t>
            </w:r>
          </w:p>
          <w:p>
            <w:pPr>
              <w:spacing w:before="0" w:after="0" w:line="240" w:lineRule="auto"/>
              <w:jc w:val="left"/>
            </w:pPr>
            <w:r>
              <w:rPr>
                <w:rFonts w:ascii="Consolas" w:hAnsi="Consolas" w:eastAsia="Consolas"/>
                <w:color w:val="000000"/>
                <w:sz w:val="14"/>
              </w:rPr>
              <w:t xml:space="preserve">    HotelRoomType.Triple =&gt; 400_000,</w:t>
            </w:r>
          </w:p>
          <w:p>
            <w:pPr>
              <w:spacing w:before="0" w:after="0" w:line="240" w:lineRule="auto"/>
              <w:jc w:val="left"/>
            </w:pPr>
            <w:r>
              <w:rPr>
                <w:rFonts w:ascii="Consolas" w:hAnsi="Consolas" w:eastAsia="Consolas"/>
                <w:color w:val="000000"/>
                <w:sz w:val="14"/>
              </w:rPr>
              <w:t xml:space="preserve">    _ =&gt; throw new ArgumentOutOfRangeException(nameof(RoomType))</w:t>
            </w:r>
          </w:p>
          <w:p>
            <w:pPr>
              <w:spacing w:before="0" w:after="0" w:line="240" w:lineRule="auto"/>
              <w:jc w:val="left"/>
            </w:pPr>
            <w:r>
              <w:rPr>
                <w:rFonts w:ascii="Consolas" w:hAnsi="Consolas" w:eastAsia="Consolas"/>
                <w:color w:val="000000"/>
                <w:sz w:val="14"/>
              </w:rPr>
              <w:t>};</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public int AmenityCount =&gt; (Television ? 1 : 0) + (Internet ? 1 : 0) + (HotWater ? 1 : 0);</w:t>
            </w:r>
          </w:p>
          <w:p>
            <w:pPr>
              <w:spacing w:before="0" w:after="0" w:line="240" w:lineRule="auto"/>
              <w:jc w:val="left"/>
            </w:pPr>
            <w:r>
              <w:rPr>
                <w:rFonts w:ascii="Consolas" w:hAnsi="Consolas" w:eastAsia="Consolas"/>
                <w:color w:val="000000"/>
                <w:sz w:val="14"/>
              </w:rPr>
              <w:t>public decimal RoomCharge =&gt; RoomRate * Days;</w:t>
            </w:r>
          </w:p>
          <w:p>
            <w:pPr>
              <w:spacing w:before="0" w:after="0" w:line="240" w:lineRule="auto"/>
              <w:jc w:val="left"/>
            </w:pPr>
            <w:r>
              <w:rPr>
                <w:rFonts w:ascii="Consolas" w:hAnsi="Consolas" w:eastAsia="Consolas"/>
                <w:color w:val="000000"/>
                <w:sz w:val="14"/>
              </w:rPr>
              <w:t>public decimal AmenityCharge =&gt; AmenityCount * 10_000m;</w:t>
            </w:r>
          </w:p>
          <w:p>
            <w:pPr>
              <w:spacing w:before="0" w:after="0" w:line="240" w:lineRule="auto"/>
              <w:jc w:val="left"/>
            </w:pPr>
            <w:r>
              <w:rPr>
                <w:rFonts w:ascii="Consolas" w:hAnsi="Consolas" w:eastAsia="Consolas"/>
                <w:color w:val="000000"/>
                <w:sz w:val="14"/>
              </w:rPr>
              <w:t>public decimal ServiceCharge =&gt; (Karaoke ? 50_000m : 0m) + (Breakfast ? 15_000m * Days : 0m);</w:t>
            </w:r>
          </w:p>
          <w:p>
            <w:pPr>
              <w:spacing w:before="0" w:after="0" w:line="240" w:lineRule="auto"/>
              <w:jc w:val="left"/>
            </w:pPr>
            <w:r>
              <w:rPr>
                <w:rFonts w:ascii="Consolas" w:hAnsi="Consolas" w:eastAsia="Consolas"/>
                <w:color w:val="000000"/>
                <w:sz w:val="14"/>
              </w:rPr>
              <w:t>public decimal Total =&gt; RoomCharge + AmenityCharge + ServiceCharge;</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public bool TryValidate(out string error)</w:t>
            </w:r>
          </w:p>
          <w:p>
            <w:pPr>
              <w:spacing w:before="0" w:after="0" w:line="240" w:lineRule="auto"/>
              <w:jc w:val="left"/>
            </w:pPr>
            <w:r>
              <w:rPr>
                <w:rFonts w:ascii="Consolas" w:hAnsi="Consolas" w:eastAsia="Consolas"/>
                <w:color w:val="000000"/>
                <w:sz w:val="14"/>
              </w:rPr>
              <w:t>{</w:t>
            </w:r>
          </w:p>
          <w:p>
            <w:pPr>
              <w:spacing w:before="0" w:after="0" w:line="240" w:lineRule="auto"/>
              <w:jc w:val="left"/>
            </w:pPr>
            <w:r>
              <w:rPr>
                <w:rFonts w:ascii="Consolas" w:hAnsi="Consolas" w:eastAsia="Consolas"/>
                <w:color w:val="000000"/>
                <w:sz w:val="14"/>
              </w:rPr>
              <w:t xml:space="preserve">    if (string.IsNullOrWhiteSpace(CustomerName))</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error = "Họ và tên khách hàng không được để trống.";</w:t>
            </w:r>
          </w:p>
          <w:p>
            <w:pPr>
              <w:spacing w:before="0" w:after="0" w:line="240" w:lineRule="auto"/>
              <w:jc w:val="left"/>
            </w:pPr>
            <w:r>
              <w:rPr>
                <w:rFonts w:ascii="Consolas" w:hAnsi="Consolas" w:eastAsia="Consolas"/>
                <w:color w:val="000000"/>
                <w:sz w:val="14"/>
              </w:rPr>
              <w:t xml:space="preserve">        return false;</w:t>
            </w:r>
          </w:p>
          <w:p>
            <w:pPr>
              <w:spacing w:before="0" w:after="0" w:line="240" w:lineRule="auto"/>
              <w:jc w:val="left"/>
            </w:pPr>
            <w:r>
              <w:rPr>
                <w:rFonts w:ascii="Consolas" w:hAnsi="Consolas" w:eastAsia="Consolas"/>
                <w:color w:val="000000"/>
                <w:sz w:val="14"/>
              </w:rPr>
              <w:t xml:space="preserve">    }</w:t>
            </w:r>
          </w:p>
          <w:p>
            <w:pPr>
              <w:spacing w:before="0" w:after="0" w:line="240" w:lineRule="auto"/>
              <w:jc w:val="left"/>
            </w:pPr>
            <w:r>
              <w:rPr>
                <w:rFonts w:ascii="Consolas" w:hAnsi="Consolas" w:eastAsia="Consolas"/>
                <w:color w:val="000000"/>
                <w:sz w:val="14"/>
              </w:rPr>
              <w:t xml:space="preserve">    if (string.IsNullOrWhiteSpace(Address))</w:t>
            </w:r>
          </w:p>
          <w:p>
            <w:pPr>
              <w:spacing w:before="0" w:after="0" w:line="240" w:lineRule="auto"/>
              <w:jc w:val="left"/>
            </w:pPr>
            <w:r>
              <w:rPr>
                <w:rFonts w:ascii="Consolas" w:hAnsi="Consolas" w:eastAsia="Consolas"/>
                <w:color w:val="000000"/>
                <w:sz w:val="14"/>
              </w:rPr>
              <w:t>// ... Xem đầy đủ trong file mã nguồn.</w:t>
            </w:r>
          </w:p>
        </w:tc>
      </w:tr>
    </w:tbl>
    <w:p>
      <w:pPr>
        <w:keepNext/>
        <w:spacing w:before="120" w:after="80"/>
      </w:pPr>
      <w:r>
        <w:rPr>
          <w:rFonts w:ascii="Times New Roman" w:hAnsi="Times New Roman" w:eastAsia="Times New Roman"/>
          <w:b/>
          <w:color w:val="1F4E79"/>
          <w:sz w:val="22"/>
        </w:rPr>
        <w:t>Giải thích bài làm</w:t>
      </w:r>
    </w:p>
    <w:p>
      <w:r>
        <w:t>HotelBill tách tiền phòng, tiền tiện nghi và tiền dịch vụ thành ba thuộc tính trước khi cộng thành Total. Cách tách giúp dễ đối chiếu công thức và kiểm tra từng phần. Nút Thanh toán chỉ hoạt động khi họ tên, địa chỉ và số ngày đều hợp lệ; mỗi hóa đơn đã thanh toán được cộng đúng một lần vào số lượt khách và doanh thu trong ngày. Nhập mới xóa dữ liệu của khách hiện tại nhưng giữ số liệu tích lũy. Tổng kết hiển thị số liệu, sau đó đặt bộ đếm về 0 để bắt đầu một kỳ thống kê mới.</w:t>
      </w:r>
    </w:p>
    <w:p>
      <w:pPr>
        <w:pStyle w:val="Heading1"/>
        <w:pageBreakBefore/>
        <w:spacing w:after="160"/>
      </w:pPr>
      <w:r>
        <w:t>Kết quả kiểm tra và kết luận</w:t>
      </w:r>
    </w:p>
    <w:p>
      <w:pPr>
        <w:keepNext/>
        <w:spacing w:before="120" w:after="80"/>
      </w:pPr>
      <w:r>
        <w:rPr>
          <w:rFonts w:ascii="Times New Roman" w:hAnsi="Times New Roman" w:eastAsia="Times New Roman"/>
          <w:b/>
          <w:color w:val="1F4E79"/>
          <w:sz w:val="22"/>
        </w:rPr>
        <w:t>Kết quả build và kiểm tra tự động</w:t>
      </w:r>
    </w:p>
    <w:tbl>
      <w:tblPr>
        <w:tblW w:type="auto" w:w="0"/>
        <w:jc w:val="center"/>
        <w:tblLayout w:type="fixed"/>
        <w:tblLook w:firstColumn="1" w:firstRow="1" w:lastColumn="0" w:lastRow="0" w:noHBand="0" w:noVBand="1" w:val="04A0"/>
      </w:tblPr>
      <w:tblGrid>
        <w:gridCol w:w="9298"/>
      </w:tblGrid>
      <w:tr>
        <w:tc>
          <w:tcPr>
            <w:tcW w:type="dxa" w:w="9525"/>
            <w:vAlign w:val="center"/>
            <w:shd w:fill="F3F6FA"/>
            <w:tcMar>
              <w:top w:w="190" w:type="dxa"/>
              <w:start w:w="260" w:type="dxa"/>
              <w:bottom w:w="190" w:type="dxa"/>
              <w:end w:w="260" w:type="dxa"/>
            </w:tcMar>
          </w:tcPr>
          <w:p>
            <w:pPr>
              <w:spacing w:before="0" w:after="0" w:line="240" w:lineRule="auto"/>
              <w:jc w:val="left"/>
            </w:pPr>
            <w:r>
              <w:rPr>
                <w:rFonts w:ascii="Consolas" w:hAnsi="Consolas" w:eastAsia="Consolas"/>
                <w:color w:val="000000"/>
                <w:sz w:val="18"/>
              </w:rPr>
              <w:t>Build Release: 0 cảnh báo, 0 lỗi</w:t>
            </w:r>
          </w:p>
          <w:p>
            <w:pPr>
              <w:spacing w:before="0" w:after="0" w:line="240" w:lineRule="auto"/>
              <w:jc w:val="left"/>
            </w:pPr>
            <w:r>
              <w:rPr>
                <w:rFonts w:ascii="Consolas" w:hAnsi="Consolas" w:eastAsia="Consolas"/>
                <w:color w:val="000000"/>
                <w:sz w:val="18"/>
              </w:rPr>
              <w:t>KIỂM TRA THÀNH CÔNG: 45/45 điều kiện đạt.</w:t>
            </w:r>
          </w:p>
        </w:tc>
      </w:tr>
    </w:tbl>
    <w:tbl>
      <w:tblPr>
        <w:tblW w:type="dxa" w:w="9298"/>
        <w:jc w:val="center"/>
        <w:tblLayout w:type="fixed"/>
        <w:tblLook w:firstColumn="1" w:firstRow="1" w:lastColumn="0" w:lastRow="0" w:noHBand="0" w:noVBand="1" w:val="04A0"/>
        <w:tblLayout w:type="fixed"/>
      </w:tblPr>
      <w:tblGrid>
        <w:gridCol w:w="2438"/>
        <w:gridCol w:w="6860"/>
      </w:tblGrid>
      <w:tr>
        <w:trPr>
          <w:tblHeader w:val="true"/>
          <w:cantSplit/>
        </w:trPr>
        <w:tc>
          <w:tcPr>
            <w:tcW w:type="dxa" w:w="2438"/>
            <w:vAlign w:val="center"/>
            <w:shd w:fill="1F4E79"/>
            <w:tcMar>
              <w:top w:w="170" w:type="dxa"/>
              <w:start w:w="210" w:type="dxa"/>
              <w:bottom w:w="170" w:type="dxa"/>
              <w:end w:w="210" w:type="dxa"/>
            </w:tcMar>
          </w:tcPr>
          <w:p>
            <w:pPr>
              <w:spacing w:after="0"/>
            </w:pPr>
            <w:r>
              <w:rPr>
                <w:rFonts w:ascii="Times New Roman" w:hAnsi="Times New Roman" w:eastAsia="Times New Roman"/>
                <w:b/>
                <w:color w:val="FFFFFF"/>
                <w:sz w:val="20"/>
              </w:rPr>
              <w:t>Nhóm kiểm tra</w:t>
            </w:r>
          </w:p>
        </w:tc>
        <w:tc>
          <w:tcPr>
            <w:tcW w:type="dxa" w:w="6860"/>
            <w:vAlign w:val="center"/>
            <w:shd w:fill="1F4E79"/>
            <w:tcMar>
              <w:top w:w="170" w:type="dxa"/>
              <w:start w:w="210" w:type="dxa"/>
              <w:bottom w:w="170" w:type="dxa"/>
              <w:end w:w="210" w:type="dxa"/>
            </w:tcMar>
          </w:tcPr>
          <w:p>
            <w:pPr>
              <w:spacing w:after="0"/>
            </w:pPr>
            <w:r>
              <w:rPr>
                <w:rFonts w:ascii="Times New Roman" w:hAnsi="Times New Roman" w:eastAsia="Times New Roman"/>
                <w:b/>
                <w:color w:val="FFFFFF"/>
                <w:sz w:val="20"/>
              </w:rPr>
              <w:t>Kết quả đại diện</w:t>
            </w:r>
          </w:p>
        </w:tc>
      </w:tr>
      <w:tr>
        <w:trPr>
          <w:cantSplit/>
        </w:trPr>
        <w:tc>
          <w:tcPr>
            <w:tcW w:type="dxa" w:w="2438"/>
            <w:vAlign w:val="center"/>
            <w:shd w:fill="EAF2F8"/>
            <w:tcMar>
              <w:top w:w="170" w:type="dxa"/>
              <w:start w:w="210" w:type="dxa"/>
              <w:bottom w:w="170" w:type="dxa"/>
              <w:end w:w="210" w:type="dxa"/>
            </w:tcMar>
          </w:tcPr>
          <w:p>
            <w:pPr>
              <w:spacing w:after="0"/>
            </w:pPr>
            <w:r>
              <w:rPr>
                <w:sz w:val="20"/>
              </w:rPr>
              <w:t>Phép tính</w:t>
            </w:r>
          </w:p>
        </w:tc>
        <w:tc>
          <w:tcPr>
            <w:tcW w:type="dxa" w:w="6860"/>
            <w:vAlign w:val="center"/>
            <w:shd w:fill="EAF2F8"/>
            <w:tcMar>
              <w:top w:w="170" w:type="dxa"/>
              <w:start w:w="210" w:type="dxa"/>
              <w:bottom w:w="170" w:type="dxa"/>
              <w:end w:w="210" w:type="dxa"/>
            </w:tcMar>
          </w:tcPr>
          <w:p>
            <w:pPr>
              <w:spacing w:after="0"/>
            </w:pPr>
            <w:r>
              <w:rPr>
                <w:sz w:val="20"/>
              </w:rPr>
              <w:t>Cộng, trừ, nhân, chia đúng; từ chối chia cho 0</w:t>
            </w:r>
          </w:p>
        </w:tc>
      </w:tr>
      <w:tr>
        <w:trPr>
          <w:cantSplit/>
        </w:trPr>
        <w:tc>
          <w:tcPr>
            <w:tcW w:type="dxa" w:w="2438"/>
            <w:vAlign w:val="center"/>
            <w:tcMar>
              <w:top w:w="170" w:type="dxa"/>
              <w:start w:w="210" w:type="dxa"/>
              <w:bottom w:w="170" w:type="dxa"/>
              <w:end w:w="210" w:type="dxa"/>
            </w:tcMar>
          </w:tcPr>
          <w:p>
            <w:pPr>
              <w:spacing w:after="0"/>
            </w:pPr>
            <w:r>
              <w:rPr>
                <w:sz w:val="20"/>
              </w:rPr>
              <w:t>Kiểm tra dữ liệu</w:t>
            </w:r>
          </w:p>
        </w:tc>
        <w:tc>
          <w:tcPr>
            <w:tcW w:type="dxa" w:w="6860"/>
            <w:vAlign w:val="center"/>
            <w:tcMar>
              <w:top w:w="170" w:type="dxa"/>
              <w:start w:w="210" w:type="dxa"/>
              <w:bottom w:w="170" w:type="dxa"/>
              <w:end w:w="210" w:type="dxa"/>
            </w:tcMar>
          </w:tcPr>
          <w:p>
            <w:pPr>
              <w:spacing w:after="0"/>
            </w:pPr>
            <w:r>
              <w:rPr>
                <w:sz w:val="20"/>
              </w:rPr>
              <w:t>Nhận số nguyên, số thực, số âm; từ chối chuỗi không phải số</w:t>
            </w:r>
          </w:p>
        </w:tc>
      </w:tr>
      <w:tr>
        <w:trPr>
          <w:cantSplit/>
        </w:trPr>
        <w:tc>
          <w:tcPr>
            <w:tcW w:type="dxa" w:w="2438"/>
            <w:vAlign w:val="center"/>
            <w:shd w:fill="EAF2F8"/>
            <w:tcMar>
              <w:top w:w="170" w:type="dxa"/>
              <w:start w:w="210" w:type="dxa"/>
              <w:bottom w:w="170" w:type="dxa"/>
              <w:end w:w="210" w:type="dxa"/>
            </w:tcMar>
          </w:tcPr>
          <w:p>
            <w:pPr>
              <w:spacing w:after="0"/>
            </w:pPr>
            <w:r>
              <w:rPr>
                <w:sz w:val="20"/>
              </w:rPr>
              <w:t>Định dạng Label</w:t>
            </w:r>
          </w:p>
        </w:tc>
        <w:tc>
          <w:tcPr>
            <w:tcW w:type="dxa" w:w="6860"/>
            <w:vAlign w:val="center"/>
            <w:shd w:fill="EAF2F8"/>
            <w:tcMar>
              <w:top w:w="170" w:type="dxa"/>
              <w:start w:w="210" w:type="dxa"/>
              <w:bottom w:w="170" w:type="dxa"/>
              <w:end w:w="210" w:type="dxa"/>
            </w:tcMar>
          </w:tcPr>
          <w:p>
            <w:pPr>
              <w:spacing w:after="0"/>
            </w:pPr>
            <w:r>
              <w:rPr>
                <w:sz w:val="20"/>
              </w:rPr>
              <w:t>Kết hợp đúng Regular, Bold, Italic và BoldItalic</w:t>
            </w:r>
          </w:p>
        </w:tc>
      </w:tr>
      <w:tr>
        <w:trPr>
          <w:cantSplit/>
        </w:trPr>
        <w:tc>
          <w:tcPr>
            <w:tcW w:type="dxa" w:w="2438"/>
            <w:vAlign w:val="center"/>
            <w:tcMar>
              <w:top w:w="170" w:type="dxa"/>
              <w:start w:w="210" w:type="dxa"/>
              <w:bottom w:w="170" w:type="dxa"/>
              <w:end w:w="210" w:type="dxa"/>
            </w:tcMar>
          </w:tcPr>
          <w:p>
            <w:pPr>
              <w:spacing w:after="0"/>
            </w:pPr>
            <w:r>
              <w:rPr>
                <w:sz w:val="20"/>
              </w:rPr>
              <w:t>Bậc nhất</w:t>
            </w:r>
          </w:p>
        </w:tc>
        <w:tc>
          <w:tcPr>
            <w:tcW w:type="dxa" w:w="6860"/>
            <w:vAlign w:val="center"/>
            <w:tcMar>
              <w:top w:w="170" w:type="dxa"/>
              <w:start w:w="210" w:type="dxa"/>
              <w:bottom w:w="170" w:type="dxa"/>
              <w:end w:w="210" w:type="dxa"/>
            </w:tcMar>
          </w:tcPr>
          <w:p>
            <w:pPr>
              <w:spacing w:after="0"/>
            </w:pPr>
            <w:r>
              <w:rPr>
                <w:sz w:val="20"/>
              </w:rPr>
              <w:t>Xử lý đúng một nghiệm, vô nghiệm và vô số nghiệm</w:t>
            </w:r>
          </w:p>
        </w:tc>
      </w:tr>
      <w:tr>
        <w:trPr>
          <w:cantSplit/>
        </w:trPr>
        <w:tc>
          <w:tcPr>
            <w:tcW w:type="dxa" w:w="2438"/>
            <w:vAlign w:val="center"/>
            <w:shd w:fill="EAF2F8"/>
            <w:tcMar>
              <w:top w:w="170" w:type="dxa"/>
              <w:start w:w="210" w:type="dxa"/>
              <w:bottom w:w="170" w:type="dxa"/>
              <w:end w:w="210" w:type="dxa"/>
            </w:tcMar>
          </w:tcPr>
          <w:p>
            <w:pPr>
              <w:spacing w:after="0"/>
            </w:pPr>
            <w:r>
              <w:rPr>
                <w:sz w:val="20"/>
              </w:rPr>
              <w:t>Bậc hai</w:t>
            </w:r>
          </w:p>
        </w:tc>
        <w:tc>
          <w:tcPr>
            <w:tcW w:type="dxa" w:w="6860"/>
            <w:vAlign w:val="center"/>
            <w:shd w:fill="EAF2F8"/>
            <w:tcMar>
              <w:top w:w="170" w:type="dxa"/>
              <w:start w:w="210" w:type="dxa"/>
              <w:bottom w:w="170" w:type="dxa"/>
              <w:end w:w="210" w:type="dxa"/>
            </w:tcMar>
          </w:tcPr>
          <w:p>
            <w:pPr>
              <w:spacing w:after="0"/>
            </w:pPr>
            <w:r>
              <w:rPr>
                <w:sz w:val="20"/>
              </w:rPr>
              <w:t>Xử lý đúng delta âm, bằng 0, dương và trường hợp a bằng 0</w:t>
            </w:r>
          </w:p>
        </w:tc>
      </w:tr>
      <w:tr>
        <w:trPr>
          <w:cantSplit/>
        </w:trPr>
        <w:tc>
          <w:tcPr>
            <w:tcW w:type="dxa" w:w="2438"/>
            <w:vAlign w:val="center"/>
            <w:tcMar>
              <w:top w:w="170" w:type="dxa"/>
              <w:start w:w="210" w:type="dxa"/>
              <w:bottom w:w="170" w:type="dxa"/>
              <w:end w:w="210" w:type="dxa"/>
            </w:tcMar>
          </w:tcPr>
          <w:p>
            <w:pPr>
              <w:spacing w:after="0"/>
            </w:pPr>
            <w:r>
              <w:rPr>
                <w:sz w:val="20"/>
              </w:rPr>
              <w:t>Mảng số nguyên</w:t>
            </w:r>
          </w:p>
        </w:tc>
        <w:tc>
          <w:tcPr>
            <w:tcW w:type="dxa" w:w="6860"/>
            <w:vAlign w:val="center"/>
            <w:tcMar>
              <w:top w:w="170" w:type="dxa"/>
              <w:start w:w="210" w:type="dxa"/>
              <w:bottom w:w="170" w:type="dxa"/>
              <w:end w:w="210" w:type="dxa"/>
            </w:tcMar>
          </w:tcPr>
          <w:p>
            <w:pPr>
              <w:spacing w:after="0"/>
            </w:pPr>
            <w:r>
              <w:rPr>
                <w:sz w:val="20"/>
              </w:rPr>
              <w:t>Đúng các thao tác sắp xếp, tìm, thêm, xóa, thay thế và thống kê</w:t>
            </w:r>
          </w:p>
        </w:tc>
      </w:tr>
      <w:tr>
        <w:trPr>
          <w:cantSplit/>
        </w:trPr>
        <w:tc>
          <w:tcPr>
            <w:tcW w:type="dxa" w:w="2438"/>
            <w:vAlign w:val="center"/>
            <w:shd w:fill="EAF2F8"/>
            <w:tcMar>
              <w:top w:w="170" w:type="dxa"/>
              <w:start w:w="210" w:type="dxa"/>
              <w:bottom w:w="170" w:type="dxa"/>
              <w:end w:w="210" w:type="dxa"/>
            </w:tcMar>
          </w:tcPr>
          <w:p>
            <w:pPr>
              <w:spacing w:after="0"/>
            </w:pPr>
            <w:r>
              <w:rPr>
                <w:sz w:val="20"/>
              </w:rPr>
              <w:t>Cafe Sinh Viên</w:t>
            </w:r>
          </w:p>
        </w:tc>
        <w:tc>
          <w:tcPr>
            <w:tcW w:type="dxa" w:w="6860"/>
            <w:vAlign w:val="center"/>
            <w:shd w:fill="EAF2F8"/>
            <w:tcMar>
              <w:top w:w="170" w:type="dxa"/>
              <w:start w:w="210" w:type="dxa"/>
              <w:bottom w:w="170" w:type="dxa"/>
              <w:end w:w="210" w:type="dxa"/>
            </w:tcMar>
          </w:tcPr>
          <w:p>
            <w:pPr>
              <w:spacing w:after="0"/>
            </w:pPr>
            <w:r>
              <w:rPr>
                <w:sz w:val="20"/>
              </w:rPr>
              <w:t>Đúng bảng giá, số khách, giảm 20% và cộng doanh thu</w:t>
            </w:r>
          </w:p>
        </w:tc>
      </w:tr>
      <w:tr>
        <w:trPr>
          <w:cantSplit/>
        </w:trPr>
        <w:tc>
          <w:tcPr>
            <w:tcW w:type="dxa" w:w="2438"/>
            <w:vAlign w:val="center"/>
            <w:tcMar>
              <w:top w:w="170" w:type="dxa"/>
              <w:start w:w="210" w:type="dxa"/>
              <w:bottom w:w="170" w:type="dxa"/>
              <w:end w:w="210" w:type="dxa"/>
            </w:tcMar>
          </w:tcPr>
          <w:p>
            <w:pPr>
              <w:spacing w:after="0"/>
            </w:pPr>
            <w:r>
              <w:rPr>
                <w:sz w:val="20"/>
              </w:rPr>
              <w:t>Khách sạn</w:t>
            </w:r>
          </w:p>
        </w:tc>
        <w:tc>
          <w:tcPr>
            <w:tcW w:type="dxa" w:w="6860"/>
            <w:vAlign w:val="center"/>
            <w:tcMar>
              <w:top w:w="170" w:type="dxa"/>
              <w:start w:w="210" w:type="dxa"/>
              <w:bottom w:w="170" w:type="dxa"/>
              <w:end w:w="210" w:type="dxa"/>
            </w:tcMar>
          </w:tcPr>
          <w:p>
            <w:pPr>
              <w:spacing w:after="0"/>
            </w:pPr>
            <w:r>
              <w:rPr>
                <w:sz w:val="20"/>
              </w:rPr>
              <w:t>Đúng tiền phòng, tiện nghi, dịch vụ và tổng kết trong ngày</w:t>
            </w:r>
          </w:p>
        </w:tc>
      </w:tr>
    </w:tbl>
    <w:p>
      <w:pPr>
        <w:keepNext/>
        <w:spacing w:before="120" w:after="80"/>
      </w:pPr>
      <w:r>
        <w:rPr>
          <w:rFonts w:ascii="Times New Roman" w:hAnsi="Times New Roman" w:eastAsia="Times New Roman"/>
          <w:b/>
          <w:color w:val="1F4E79"/>
          <w:sz w:val="22"/>
        </w:rPr>
        <w:t>Kết luận</w:t>
      </w:r>
    </w:p>
    <w:p>
      <w:r>
        <w:t>Lab04D đã hoàn thành đầy đủ sáu ứng dụng trong tài liệu. Các Form có bố cục rõ ràng, hỗ trợ phím Enter hoặc Esc phù hợp, kiểm tra dữ liệu trước khi xử lý và xác nhận khi thoát. Phần nghiệp vụ được tách thành Lab04D.Core, nhờ đó 45 điều kiện tính toán và ràng buộc đã được kiểm tra tự động. Kết quả build Release không có lỗi hoặc cảnh báo và toàn bộ chức năng chính đều có ảnh minh họa trong báo cáo.</w:t>
      </w:r>
    </w:p>
    <w:sectPr w:rsidR="00FC693F" w:rsidRPr="0006063C" w:rsidSect="00034616">
      <w:headerReference w:type="default" r:id="rId11"/>
      <w:footerReference w:type="default" r:id="rId12"/>
      <w:pgSz w:w="11906" w:h="16838"/>
      <w:pgMar w:top="1020" w:right="1134" w:bottom="1020" w:left="1247" w:header="454" w:footer="454" w:gutter="0"/>
      <w:cols w:space="720"/>
      <w:docGrid w:linePitch="360"/>
      <w:pgBorders w:offsetFrom="page">
        <w:top w:val="single" w:sz="12" w:space="16" w:color="1F4E79"/>
        <w:left w:val="single" w:sz="12" w:space="16" w:color="1F4E79"/>
        <w:bottom w:val="single" w:sz="12" w:space="16" w:color="1F4E79"/>
        <w:right w:val="single" w:sz="12" w:space="16" w:color="1F4E79"/>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t>Thành phố Hồ Chí Minh, năm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margin-left:0;margin-top:0;width:470pt;height:115pt;rotation:315;z-index:-251654144;mso-position-horizontal:center;mso-position-horizontal-relative:margin;mso-position-vertical:center;mso-position-vertical-relative:margin" fillcolor="#B7C9DA" stroked="f">
          <v:fill opacity="0.18"/>
          <v:textpath style="font-family:Times New Roman;font-size:1pt;font-weight:bold" string="NGUYỄN HUỲNH PHƯƠNG ĐÔNG - 3124411071"/>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0" w:after="0" w:line="240" w:lineRule="auto"/>
      <w:ind w:left="283" w:right="170"/>
      <w:jc w:val="left"/>
      <w:shd w:fill="F5F7FA"/>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thực hành 04D Windows Forms cơ bản 2</dc:title>
  <dc:subject>Ngôn ngữ lập trình C Sharp Lab04D</dc:subject>
  <dc:creator>Nguyễn Huỳnh Phương Đông</dc:creator>
  <cp:keywords>C#, WinForms, Lab04D, 3124411071</cp:keywords>
  <dc:description>generated by python-docx</dc:description>
  <cp:lastModifiedBy/>
  <cp:revision>1</cp:revision>
  <dcterms:created xsi:type="dcterms:W3CDTF">2013-12-23T23:15:00Z</dcterms:created>
  <dcterms:modified xsi:type="dcterms:W3CDTF">2013-12-23T23:15:00Z</dcterms:modified>
  <cp:category/>
</cp:coreProperties>
</file>