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eastAsia="Times New Roman"/>
          <w:b/>
          <w:color w:val="000000"/>
          <w:sz w:val="36"/>
        </w:rPr>
        <w:t>TRƯỜNG ĐẠI HỌC SÀI GÒN</w:t>
      </w:r>
    </w:p>
    <w:p>
      <w:pPr>
        <w:spacing w:after="320"/>
        <w:jc w:val="center"/>
      </w:pPr>
      <w:r>
        <w:rPr>
          <w:rFonts w:ascii="Times New Roman" w:hAnsi="Times New Roman" w:eastAsia="Times New Roman"/>
          <w:b/>
          <w:color w:val="000000"/>
          <w:sz w:val="36"/>
        </w:rPr>
        <w:t>KHOA CÔNG NGHỆ THÔNG TIN</w:t>
      </w:r>
    </w:p>
    <w:p>
      <w:pPr>
        <w:spacing w:after="360"/>
        <w:jc w:val="center"/>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sgu-logo.jpeg"/>
                    <pic:cNvPicPr/>
                  </pic:nvPicPr>
                  <pic:blipFill>
                    <a:blip r:embed="rId10"/>
                    <a:stretch>
                      <a:fillRect/>
                    </a:stretch>
                  </pic:blipFill>
                  <pic:spPr>
                    <a:xfrm>
                      <a:off x="0" y="0"/>
                      <a:ext cx="1417320" cy="1417320"/>
                    </a:xfrm>
                    <a:prstGeom prst="rect"/>
                  </pic:spPr>
                </pic:pic>
              </a:graphicData>
            </a:graphic>
          </wp:inline>
        </w:drawing>
      </w:r>
    </w:p>
    <w:p>
      <w:pPr>
        <w:pStyle w:val="Title"/>
        <w:spacing w:after="100"/>
        <w:jc w:val="center"/>
      </w:pPr>
      <w:r>
        <w:t>BÁO CÁO BÀI TẬP THỰC HÀNH 04</w:t>
      </w:r>
    </w:p>
    <w:p>
      <w:pPr>
        <w:spacing w:after="400"/>
        <w:jc w:val="center"/>
      </w:pPr>
      <w:r>
        <w:rPr>
          <w:rFonts w:ascii="Times New Roman" w:hAnsi="Times New Roman" w:eastAsia="Times New Roman"/>
          <w:b/>
          <w:color w:val="1F4E79"/>
          <w:sz w:val="32"/>
        </w:rPr>
        <w:t>Windows Forms cơ bản phần một</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2268"/>
        <w:gridCol w:w="5386"/>
      </w:tblGrid>
      <w:tr>
        <w:tc>
          <w:tcPr>
            <w:tcW w:type="dxa" w:w="4933"/>
            <w:tcMar>
              <w:top w:w="100" w:type="dxa"/>
              <w:start w:w="160" w:type="dxa"/>
              <w:bottom w:w="100" w:type="dxa"/>
              <w:end w:w="160" w:type="dxa"/>
            </w:tcMar>
          </w:tcPr>
          <w:p>
            <w:r>
              <w:rPr>
                <w:rFonts w:ascii="Times New Roman" w:hAnsi="Times New Roman" w:eastAsia="Times New Roman"/>
                <w:b/>
                <w:color w:val="000000"/>
                <w:sz w:val="26"/>
              </w:rPr>
              <w:t>Họ và tên</w:t>
            </w:r>
          </w:p>
        </w:tc>
        <w:tc>
          <w:tcPr>
            <w:tcW w:type="dxa" w:w="4933"/>
            <w:tcMar>
              <w:top w:w="100" w:type="dxa"/>
              <w:start w:w="160" w:type="dxa"/>
              <w:bottom w:w="100" w:type="dxa"/>
              <w:end w:w="160" w:type="dxa"/>
            </w:tcMar>
          </w:tcPr>
          <w:p>
            <w:r>
              <w:rPr>
                <w:rFonts w:ascii="Times New Roman" w:hAnsi="Times New Roman" w:eastAsia="Times New Roman"/>
                <w:b w:val="0"/>
                <w:color w:val="000000"/>
                <w:sz w:val="26"/>
              </w:rPr>
              <w:t>Nguyễn Huỳnh Phương Đông</w:t>
            </w:r>
          </w:p>
        </w:tc>
      </w:tr>
      <w:tr>
        <w:tc>
          <w:tcPr>
            <w:tcW w:type="dxa" w:w="4933"/>
            <w:tcMar>
              <w:top w:w="100" w:type="dxa"/>
              <w:start w:w="160" w:type="dxa"/>
              <w:bottom w:w="100" w:type="dxa"/>
              <w:end w:w="160" w:type="dxa"/>
            </w:tcMar>
          </w:tcPr>
          <w:p>
            <w:r>
              <w:rPr>
                <w:rFonts w:ascii="Times New Roman" w:hAnsi="Times New Roman" w:eastAsia="Times New Roman"/>
                <w:b/>
                <w:color w:val="000000"/>
                <w:sz w:val="26"/>
              </w:rPr>
              <w:t>Mã số sinh viên</w:t>
            </w:r>
          </w:p>
        </w:tc>
        <w:tc>
          <w:tcPr>
            <w:tcW w:type="dxa" w:w="4933"/>
            <w:tcMar>
              <w:top w:w="100" w:type="dxa"/>
              <w:start w:w="160" w:type="dxa"/>
              <w:bottom w:w="100" w:type="dxa"/>
              <w:end w:w="160" w:type="dxa"/>
            </w:tcMar>
          </w:tcPr>
          <w:p>
            <w:r>
              <w:rPr>
                <w:rFonts w:ascii="Times New Roman" w:hAnsi="Times New Roman" w:eastAsia="Times New Roman"/>
                <w:b w:val="0"/>
                <w:color w:val="000000"/>
                <w:sz w:val="26"/>
              </w:rPr>
              <w:t>3124411071</w:t>
            </w:r>
          </w:p>
        </w:tc>
      </w:tr>
    </w:tbl>
    <w:p>
      <w:pPr>
        <w:sectPr>
          <w:footerReference w:type="default" r:id="rId9"/>
          <w:pgSz w:w="11906" w:h="16838"/>
          <w:pgMar w:top="794" w:right="1020" w:bottom="794" w:left="1020" w:header="720" w:footer="397" w:gutter="0"/>
          <w:cols w:space="720"/>
          <w:docGrid w:linePitch="360"/>
          <w:pgBorders w:offsetFrom="page">
            <w:top w:val="single" w:sz="12" w:space="16" w:color="1F4E79"/>
            <w:left w:val="single" w:sz="12" w:space="16" w:color="1F4E79"/>
            <w:bottom w:val="single" w:sz="12" w:space="16" w:color="1F4E79"/>
            <w:right w:val="single" w:sz="12" w:space="16" w:color="1F4E79"/>
          </w:pgBorders>
        </w:sectPr>
      </w:pPr>
    </w:p>
    <w:p>
      <w:pPr>
        <w:pStyle w:val="Heading1"/>
        <w:pageBreakBefore w:val="0"/>
        <w:spacing w:after="160"/>
      </w:pPr>
      <w:r>
        <w:t>Phạm vi thực hiện và cấu trúc bài làm</w:t>
      </w:r>
    </w:p>
    <w:p>
      <w:r>
        <w:t>Tài liệu Thực hành 04c có tám đặc tả ứng dụng nếu tính bài mẫu, năm bài tại lớp, một bài nâng cao và một bài về nhà. Báo cáo này trình bày đúng nửa đầu gồm bốn ứng dụng xuất hiện trước tiên. Mỗi Form có giao diện, kiểm tra dữ liệu bằng ErrorProvider hoặc MessageBox, xử lý sự kiện và xác nhận trước khi đóng.</w:t>
      </w:r>
    </w:p>
    <w:tbl>
      <w:tblPr>
        <w:tblW w:type="auto" w:w="0"/>
        <w:jc w:val="center"/>
        <w:tblLook w:firstColumn="1" w:firstRow="1" w:lastColumn="0" w:lastRow="0" w:noHBand="0" w:noVBand="1" w:val="04A0"/>
      </w:tblPr>
      <w:tblGrid>
        <w:gridCol w:w="3175"/>
        <w:gridCol w:w="3175"/>
        <w:gridCol w:w="3175"/>
      </w:tblGrid>
      <w:tr>
        <w:trPr>
          <w:tblHeader/>
          <w:cantSplit/>
        </w:trPr>
        <w:tc>
          <w:tcPr>
            <w:tcW w:type="dxa" w:w="3175"/>
            <w:shd w:fill="1F4E79"/>
            <w:tcMar>
              <w:top w:w="150" w:type="dxa"/>
              <w:start w:w="190" w:type="dxa"/>
              <w:bottom w:w="150" w:type="dxa"/>
              <w:end w:w="190" w:type="dxa"/>
            </w:tcMar>
          </w:tcPr>
          <w:p>
            <w:pPr>
              <w:spacing w:after="0"/>
            </w:pPr>
            <w:r>
              <w:rPr>
                <w:rFonts w:ascii="Times New Roman" w:hAnsi="Times New Roman" w:eastAsia="Times New Roman"/>
                <w:b/>
                <w:color w:val="FFFFFF"/>
                <w:sz w:val="20"/>
              </w:rPr>
              <w:t>Phần</w:t>
            </w:r>
          </w:p>
        </w:tc>
        <w:tc>
          <w:tcPr>
            <w:tcW w:type="dxa" w:w="3175"/>
            <w:shd w:fill="1F4E79"/>
            <w:tcMar>
              <w:top w:w="150" w:type="dxa"/>
              <w:start w:w="190" w:type="dxa"/>
              <w:bottom w:w="150" w:type="dxa"/>
              <w:end w:w="190" w:type="dxa"/>
            </w:tcMar>
          </w:tcPr>
          <w:p>
            <w:pPr>
              <w:spacing w:after="0"/>
            </w:pPr>
            <w:r>
              <w:rPr>
                <w:rFonts w:ascii="Times New Roman" w:hAnsi="Times New Roman" w:eastAsia="Times New Roman"/>
                <w:b/>
                <w:color w:val="FFFFFF"/>
                <w:sz w:val="20"/>
              </w:rPr>
              <w:t>Trạng thái</w:t>
            </w:r>
          </w:p>
        </w:tc>
        <w:tc>
          <w:tcPr>
            <w:tcW w:type="dxa" w:w="3175"/>
            <w:shd w:fill="1F4E79"/>
            <w:tcMar>
              <w:top w:w="150" w:type="dxa"/>
              <w:start w:w="190" w:type="dxa"/>
              <w:bottom w:w="150" w:type="dxa"/>
              <w:end w:w="190" w:type="dxa"/>
            </w:tcMar>
          </w:tcPr>
          <w:p>
            <w:pPr>
              <w:spacing w:after="0"/>
            </w:pPr>
            <w:r>
              <w:rPr>
                <w:rFonts w:ascii="Times New Roman" w:hAnsi="Times New Roman" w:eastAsia="Times New Roman"/>
                <w:b/>
                <w:color w:val="FFFFFF"/>
                <w:sz w:val="20"/>
              </w:rPr>
              <w:t>Nội dung</w:t>
            </w:r>
          </w:p>
        </w:tc>
      </w:tr>
      <w:tr>
        <w:trPr>
          <w:cantSplit/>
        </w:trPr>
        <w:tc>
          <w:tcPr>
            <w:tcW w:type="dxa" w:w="3175"/>
            <w:shd w:fill="EAF2F8"/>
            <w:tcMar>
              <w:top w:w="150" w:type="dxa"/>
              <w:start w:w="190" w:type="dxa"/>
              <w:bottom w:w="150" w:type="dxa"/>
              <w:end w:w="190" w:type="dxa"/>
            </w:tcMar>
          </w:tcPr>
          <w:p>
            <w:pPr>
              <w:spacing w:after="0"/>
            </w:pPr>
            <w:r>
              <w:rPr>
                <w:sz w:val="20"/>
              </w:rPr>
              <w:t>Bài mẫu</w:t>
            </w:r>
          </w:p>
        </w:tc>
        <w:tc>
          <w:tcPr>
            <w:tcW w:type="dxa" w:w="3175"/>
            <w:shd w:fill="EAF2F8"/>
            <w:tcMar>
              <w:top w:w="150" w:type="dxa"/>
              <w:start w:w="190" w:type="dxa"/>
              <w:bottom w:w="150" w:type="dxa"/>
              <w:end w:w="190" w:type="dxa"/>
            </w:tcMar>
          </w:tcPr>
          <w:p>
            <w:pPr>
              <w:spacing w:after="0"/>
            </w:pPr>
            <w:r>
              <w:rPr>
                <w:sz w:val="20"/>
              </w:rPr>
              <w:t>Hoàn thành</w:t>
            </w:r>
          </w:p>
        </w:tc>
        <w:tc>
          <w:tcPr>
            <w:tcW w:type="dxa" w:w="3175"/>
            <w:shd w:fill="EAF2F8"/>
            <w:tcMar>
              <w:top w:w="150" w:type="dxa"/>
              <w:start w:w="190" w:type="dxa"/>
              <w:bottom w:w="150" w:type="dxa"/>
              <w:end w:w="190" w:type="dxa"/>
            </w:tcMar>
          </w:tcPr>
          <w:p>
            <w:pPr>
              <w:spacing w:after="0"/>
            </w:pPr>
            <w:r>
              <w:rPr>
                <w:sz w:val="20"/>
              </w:rPr>
              <w:t>Nhập họ tên, năm sinh và hiển thị tuổi</w:t>
            </w:r>
          </w:p>
        </w:tc>
      </w:tr>
      <w:tr>
        <w:trPr>
          <w:cantSplit/>
        </w:trPr>
        <w:tc>
          <w:tcPr>
            <w:tcW w:type="dxa" w:w="3175"/>
            <w:tcMar>
              <w:top w:w="150" w:type="dxa"/>
              <w:start w:w="190" w:type="dxa"/>
              <w:bottom w:w="150" w:type="dxa"/>
              <w:end w:w="190" w:type="dxa"/>
            </w:tcMar>
          </w:tcPr>
          <w:p>
            <w:pPr>
              <w:spacing w:after="0"/>
            </w:pPr>
            <w:r>
              <w:rPr>
                <w:sz w:val="20"/>
              </w:rPr>
              <w:t>Bài tại lớp 1</w:t>
            </w:r>
          </w:p>
        </w:tc>
        <w:tc>
          <w:tcPr>
            <w:tcW w:type="dxa" w:w="3175"/>
            <w:tcMar>
              <w:top w:w="150" w:type="dxa"/>
              <w:start w:w="190" w:type="dxa"/>
              <w:bottom w:w="150" w:type="dxa"/>
              <w:end w:w="190" w:type="dxa"/>
            </w:tcMar>
          </w:tcPr>
          <w:p>
            <w:pPr>
              <w:spacing w:after="0"/>
            </w:pPr>
            <w:r>
              <w:rPr>
                <w:sz w:val="20"/>
              </w:rPr>
              <w:t>Hoàn thành</w:t>
            </w:r>
          </w:p>
        </w:tc>
        <w:tc>
          <w:tcPr>
            <w:tcW w:type="dxa" w:w="3175"/>
            <w:tcMar>
              <w:top w:w="150" w:type="dxa"/>
              <w:start w:w="190" w:type="dxa"/>
              <w:bottom w:w="150" w:type="dxa"/>
              <w:end w:w="190" w:type="dxa"/>
            </w:tcMar>
          </w:tcPr>
          <w:p>
            <w:pPr>
              <w:spacing w:after="0"/>
            </w:pPr>
            <w:r>
              <w:rPr>
                <w:sz w:val="20"/>
              </w:rPr>
              <w:t>Cộng, trừ, nhân, chia hai số</w:t>
            </w:r>
          </w:p>
        </w:tc>
      </w:tr>
      <w:tr>
        <w:trPr>
          <w:cantSplit/>
        </w:trPr>
        <w:tc>
          <w:tcPr>
            <w:tcW w:type="dxa" w:w="3175"/>
            <w:shd w:fill="EAF2F8"/>
            <w:tcMar>
              <w:top w:w="150" w:type="dxa"/>
              <w:start w:w="190" w:type="dxa"/>
              <w:bottom w:w="150" w:type="dxa"/>
              <w:end w:w="190" w:type="dxa"/>
            </w:tcMar>
          </w:tcPr>
          <w:p>
            <w:pPr>
              <w:spacing w:after="0"/>
            </w:pPr>
            <w:r>
              <w:rPr>
                <w:sz w:val="20"/>
              </w:rPr>
              <w:t>Bài tại lớp 2</w:t>
            </w:r>
          </w:p>
        </w:tc>
        <w:tc>
          <w:tcPr>
            <w:tcW w:type="dxa" w:w="3175"/>
            <w:shd w:fill="EAF2F8"/>
            <w:tcMar>
              <w:top w:w="150" w:type="dxa"/>
              <w:start w:w="190" w:type="dxa"/>
              <w:bottom w:w="150" w:type="dxa"/>
              <w:end w:w="190" w:type="dxa"/>
            </w:tcMar>
          </w:tcPr>
          <w:p>
            <w:pPr>
              <w:spacing w:after="0"/>
            </w:pPr>
            <w:r>
              <w:rPr>
                <w:sz w:val="20"/>
              </w:rPr>
              <w:t>Hoàn thành</w:t>
            </w:r>
          </w:p>
        </w:tc>
        <w:tc>
          <w:tcPr>
            <w:tcW w:type="dxa" w:w="3175"/>
            <w:shd w:fill="EAF2F8"/>
            <w:tcMar>
              <w:top w:w="150" w:type="dxa"/>
              <w:start w:w="190" w:type="dxa"/>
              <w:bottom w:w="150" w:type="dxa"/>
              <w:end w:w="190" w:type="dxa"/>
            </w:tcMar>
          </w:tcPr>
          <w:p>
            <w:pPr>
              <w:spacing w:after="0"/>
            </w:pPr>
            <w:r>
              <w:rPr>
                <w:sz w:val="20"/>
              </w:rPr>
              <w:t>Đăng ký tài khoản và kiểm tra email</w:t>
            </w:r>
          </w:p>
        </w:tc>
      </w:tr>
      <w:tr>
        <w:trPr>
          <w:cantSplit/>
        </w:trPr>
        <w:tc>
          <w:tcPr>
            <w:tcW w:type="dxa" w:w="3175"/>
            <w:tcMar>
              <w:top w:w="150" w:type="dxa"/>
              <w:start w:w="190" w:type="dxa"/>
              <w:bottom w:w="150" w:type="dxa"/>
              <w:end w:w="190" w:type="dxa"/>
            </w:tcMar>
          </w:tcPr>
          <w:p>
            <w:pPr>
              <w:spacing w:after="0"/>
            </w:pPr>
            <w:r>
              <w:rPr>
                <w:sz w:val="20"/>
              </w:rPr>
              <w:t>Bài tại lớp 3</w:t>
            </w:r>
          </w:p>
        </w:tc>
        <w:tc>
          <w:tcPr>
            <w:tcW w:type="dxa" w:w="3175"/>
            <w:tcMar>
              <w:top w:w="150" w:type="dxa"/>
              <w:start w:w="190" w:type="dxa"/>
              <w:bottom w:w="150" w:type="dxa"/>
              <w:end w:w="190" w:type="dxa"/>
            </w:tcMar>
          </w:tcPr>
          <w:p>
            <w:pPr>
              <w:spacing w:after="0"/>
            </w:pPr>
            <w:r>
              <w:rPr>
                <w:sz w:val="20"/>
              </w:rPr>
              <w:t>Hoàn thành</w:t>
            </w:r>
          </w:p>
        </w:tc>
        <w:tc>
          <w:tcPr>
            <w:tcW w:type="dxa" w:w="3175"/>
            <w:tcMar>
              <w:top w:w="150" w:type="dxa"/>
              <w:start w:w="190" w:type="dxa"/>
              <w:bottom w:w="150" w:type="dxa"/>
              <w:end w:w="190" w:type="dxa"/>
            </w:tcMar>
          </w:tcPr>
          <w:p>
            <w:pPr>
              <w:spacing w:after="0"/>
            </w:pPr>
            <w:r>
              <w:rPr>
                <w:sz w:val="20"/>
              </w:rPr>
              <w:t>Tính UCLN và BCNN</w:t>
            </w:r>
          </w:p>
        </w:tc>
      </w:tr>
      <w:tr>
        <w:trPr>
          <w:cantSplit/>
        </w:trPr>
        <w:tc>
          <w:tcPr>
            <w:tcW w:type="dxa" w:w="3175"/>
            <w:shd w:fill="EAF2F8"/>
            <w:tcMar>
              <w:top w:w="150" w:type="dxa"/>
              <w:start w:w="190" w:type="dxa"/>
              <w:bottom w:w="150" w:type="dxa"/>
              <w:end w:w="190" w:type="dxa"/>
            </w:tcMar>
          </w:tcPr>
          <w:p>
            <w:pPr>
              <w:spacing w:after="0"/>
            </w:pPr>
            <w:r>
              <w:rPr>
                <w:sz w:val="20"/>
              </w:rPr>
              <w:t>Bài tại lớp 4-5</w:t>
            </w:r>
          </w:p>
        </w:tc>
        <w:tc>
          <w:tcPr>
            <w:tcW w:type="dxa" w:w="3175"/>
            <w:shd w:fill="EAF2F8"/>
            <w:tcMar>
              <w:top w:w="150" w:type="dxa"/>
              <w:start w:w="190" w:type="dxa"/>
              <w:bottom w:w="150" w:type="dxa"/>
              <w:end w:w="190" w:type="dxa"/>
            </w:tcMar>
          </w:tcPr>
          <w:p>
            <w:pPr>
              <w:spacing w:after="0"/>
            </w:pPr>
            <w:r>
              <w:rPr>
                <w:sz w:val="20"/>
              </w:rPr>
              <w:t>Chưa thực hiện</w:t>
            </w:r>
          </w:p>
        </w:tc>
        <w:tc>
          <w:tcPr>
            <w:tcW w:type="dxa" w:w="3175"/>
            <w:shd w:fill="EAF2F8"/>
            <w:tcMar>
              <w:top w:w="150" w:type="dxa"/>
              <w:start w:w="190" w:type="dxa"/>
              <w:bottom w:w="150" w:type="dxa"/>
              <w:end w:w="190" w:type="dxa"/>
            </w:tcMar>
          </w:tcPr>
          <w:p>
            <w:pPr>
              <w:spacing w:after="0"/>
            </w:pPr>
            <w:r>
              <w:rPr>
                <w:sz w:val="20"/>
              </w:rPr>
              <w:t>Dãy số và đọc số thành chữ</w:t>
            </w:r>
          </w:p>
        </w:tc>
      </w:tr>
      <w:tr>
        <w:trPr>
          <w:cantSplit/>
        </w:trPr>
        <w:tc>
          <w:tcPr>
            <w:tcW w:type="dxa" w:w="3175"/>
            <w:tcMar>
              <w:top w:w="150" w:type="dxa"/>
              <w:start w:w="190" w:type="dxa"/>
              <w:bottom w:w="150" w:type="dxa"/>
              <w:end w:w="190" w:type="dxa"/>
            </w:tcMar>
          </w:tcPr>
          <w:p>
            <w:pPr>
              <w:spacing w:after="0"/>
            </w:pPr>
            <w:r>
              <w:rPr>
                <w:sz w:val="20"/>
              </w:rPr>
              <w:t>Nâng cao và về nhà</w:t>
            </w:r>
          </w:p>
        </w:tc>
        <w:tc>
          <w:tcPr>
            <w:tcW w:type="dxa" w:w="3175"/>
            <w:tcMar>
              <w:top w:w="150" w:type="dxa"/>
              <w:start w:w="190" w:type="dxa"/>
              <w:bottom w:w="150" w:type="dxa"/>
              <w:end w:w="190" w:type="dxa"/>
            </w:tcMar>
          </w:tcPr>
          <w:p>
            <w:pPr>
              <w:spacing w:after="0"/>
            </w:pPr>
            <w:r>
              <w:rPr>
                <w:sz w:val="20"/>
              </w:rPr>
              <w:t>Chưa thực hiện</w:t>
            </w:r>
          </w:p>
        </w:tc>
        <w:tc>
          <w:tcPr>
            <w:tcW w:type="dxa" w:w="3175"/>
            <w:tcMar>
              <w:top w:w="150" w:type="dxa"/>
              <w:start w:w="190" w:type="dxa"/>
              <w:bottom w:w="150" w:type="dxa"/>
              <w:end w:w="190" w:type="dxa"/>
            </w:tcMar>
          </w:tcPr>
          <w:p>
            <w:pPr>
              <w:spacing w:after="0"/>
            </w:pPr>
            <w:r>
              <w:rPr>
                <w:sz w:val="20"/>
              </w:rPr>
              <w:t>Bán vé rạp phim và máy tính bỏ túi</w:t>
            </w:r>
          </w:p>
        </w:tc>
      </w:tr>
    </w:tbl>
    <w:p>
      <w:pPr>
        <w:keepNext/>
        <w:spacing w:before="120" w:after="60"/>
      </w:pPr>
      <w:r>
        <w:rPr>
          <w:rFonts w:ascii="Times New Roman" w:hAnsi="Times New Roman" w:eastAsia="Times New Roman"/>
          <w:b/>
          <w:color w:val="1F4E79"/>
          <w:sz w:val="22"/>
        </w:rPr>
        <w:t>Tổ chức solution</w:t>
      </w:r>
    </w:p>
    <w:tbl>
      <w:tblPr>
        <w:tblW w:type="auto" w:w="0"/>
        <w:jc w:val="center"/>
        <w:tblLayout w:type="fixed"/>
        <w:tblLook w:firstColumn="1" w:firstRow="1" w:lastColumn="0" w:lastRow="0" w:noHBand="0" w:noVBand="1" w:val="04A0"/>
      </w:tblPr>
      <w:tblGrid>
        <w:gridCol w:w="9298"/>
      </w:tblGrid>
      <w:tr>
        <w:tc>
          <w:tcPr>
            <w:tcW w:type="dxa" w:w="9525"/>
            <w:shd w:fill="F3F6FA"/>
            <w:tcMar>
              <w:top w:w="180" w:type="dxa"/>
              <w:start w:w="240" w:type="dxa"/>
              <w:bottom w:w="180" w:type="dxa"/>
              <w:end w:w="240" w:type="dxa"/>
            </w:tcMar>
          </w:tcPr>
          <w:p>
            <w:pPr>
              <w:spacing w:before="0" w:after="0" w:line="240" w:lineRule="auto"/>
            </w:pPr>
            <w:r>
              <w:rPr>
                <w:rFonts w:ascii="Consolas" w:hAnsi="Consolas" w:eastAsia="Consolas"/>
                <w:color w:val="000000"/>
                <w:sz w:val="16"/>
              </w:rPr>
              <w:t>Lab04_WinFormBasic/</w:t>
            </w:r>
          </w:p>
          <w:p>
            <w:pPr>
              <w:spacing w:before="0" w:after="0" w:line="240" w:lineRule="auto"/>
            </w:pPr>
            <w:r>
              <w:rPr>
                <w:rFonts w:ascii="Consolas" w:hAnsi="Consolas" w:eastAsia="Consolas"/>
                <w:color w:val="000000"/>
                <w:sz w:val="16"/>
              </w:rPr>
              <w:t xml:space="preserve">  Shared/Lab04.Core/          # xử lý nghiệp vụ dùng chung</w:t>
            </w:r>
          </w:p>
          <w:p>
            <w:pPr>
              <w:spacing w:before="0" w:after="0" w:line="240" w:lineRule="auto"/>
            </w:pPr>
            <w:r>
              <w:rPr>
                <w:rFonts w:ascii="Consolas" w:hAnsi="Consolas" w:eastAsia="Consolas"/>
                <w:color w:val="000000"/>
                <w:sz w:val="16"/>
              </w:rPr>
              <w:t xml:space="preserve">  BaiMau_ThongTinCaNhan/</w:t>
            </w:r>
          </w:p>
          <w:p>
            <w:pPr>
              <w:spacing w:before="0" w:after="0" w:line="240" w:lineRule="auto"/>
            </w:pPr>
            <w:r>
              <w:rPr>
                <w:rFonts w:ascii="Consolas" w:hAnsi="Consolas" w:eastAsia="Consolas"/>
                <w:color w:val="000000"/>
                <w:sz w:val="16"/>
              </w:rPr>
              <w:t xml:space="preserve">  Bai01_PhepTinh/</w:t>
            </w:r>
          </w:p>
          <w:p>
            <w:pPr>
              <w:spacing w:before="0" w:after="0" w:line="240" w:lineRule="auto"/>
            </w:pPr>
            <w:r>
              <w:rPr>
                <w:rFonts w:ascii="Consolas" w:hAnsi="Consolas" w:eastAsia="Consolas"/>
                <w:color w:val="000000"/>
                <w:sz w:val="16"/>
              </w:rPr>
              <w:t xml:space="preserve">  Bai02_DangKyTaiKhoan/</w:t>
            </w:r>
          </w:p>
          <w:p>
            <w:pPr>
              <w:spacing w:before="0" w:after="0" w:line="240" w:lineRule="auto"/>
            </w:pPr>
            <w:r>
              <w:rPr>
                <w:rFonts w:ascii="Consolas" w:hAnsi="Consolas" w:eastAsia="Consolas"/>
                <w:color w:val="000000"/>
                <w:sz w:val="16"/>
              </w:rPr>
              <w:t xml:space="preserve">  Bai03_UocSoBoiSo/</w:t>
            </w:r>
          </w:p>
          <w:p>
            <w:pPr>
              <w:spacing w:before="0" w:after="0" w:line="240" w:lineRule="auto"/>
            </w:pPr>
            <w:r>
              <w:rPr>
                <w:rFonts w:ascii="Consolas" w:hAnsi="Consolas" w:eastAsia="Consolas"/>
                <w:color w:val="000000"/>
                <w:sz w:val="16"/>
              </w:rPr>
              <w:t xml:space="preserve">  KiemTra/Lab04.SelfTest/     # 10 kiểm tra tự động</w:t>
            </w:r>
          </w:p>
        </w:tc>
      </w:tr>
    </w:tbl>
    <w:p>
      <w:pPr>
        <w:keepNext/>
        <w:spacing w:before="120" w:after="60"/>
      </w:pPr>
      <w:r>
        <w:rPr>
          <w:rFonts w:ascii="Times New Roman" w:hAnsi="Times New Roman" w:eastAsia="Times New Roman"/>
          <w:b/>
          <w:color w:val="1F4E79"/>
          <w:sz w:val="22"/>
        </w:rPr>
        <w:t>Cách chạy</w:t>
      </w:r>
    </w:p>
    <w:p>
      <w:r>
        <w:t>Mở Lab04_WinFormBasic.sln bằng Visual Studio 2022, chọn project Form cần kiểm tra làm Startup Project rồi nhấn F5. Mỗi project dùng .NET 8 Windows Forms; mã giao diện nằm trong file Designer và mã sự kiện nằm trong file Form tương ứng.</w:t>
      </w:r>
    </w:p>
    <w:p>
      <w:pPr>
        <w:pStyle w:val="Heading1"/>
        <w:pageBreakBefore/>
        <w:spacing w:after="160"/>
      </w:pPr>
      <w:r>
        <w:t>Bài mẫu thông tin cá nhân</w:t>
      </w:r>
    </w:p>
    <w:p>
      <w:pPr>
        <w:keepNext/>
        <w:jc w:val="center"/>
      </w:pPr>
      <w:r>
        <w:drawing>
          <wp:inline xmlns:a="http://schemas.openxmlformats.org/drawingml/2006/main" xmlns:pic="http://schemas.openxmlformats.org/drawingml/2006/picture">
            <wp:extent cx="4608000" cy="2938808"/>
            <wp:docPr id="2" name="Picture 2"/>
            <wp:cNvGraphicFramePr>
              <a:graphicFrameLocks noChangeAspect="1"/>
            </wp:cNvGraphicFramePr>
            <a:graphic>
              <a:graphicData uri="http://schemas.openxmlformats.org/drawingml/2006/picture">
                <pic:pic>
                  <pic:nvPicPr>
                    <pic:cNvPr id="0" name="01-bai-mau.png"/>
                    <pic:cNvPicPr/>
                  </pic:nvPicPr>
                  <pic:blipFill>
                    <a:blip r:embed="rId13"/>
                    <a:stretch>
                      <a:fillRect/>
                    </a:stretch>
                  </pic:blipFill>
                  <pic:spPr>
                    <a:xfrm>
                      <a:off x="0" y="0"/>
                      <a:ext cx="4608000" cy="2938808"/>
                    </a:xfrm>
                    <a:prstGeom prst="rect"/>
                  </pic:spPr>
                </pic:pic>
              </a:graphicData>
            </a:graphic>
          </wp:inline>
        </w:drawing>
      </w:r>
    </w:p>
    <w:p>
      <w:pPr>
        <w:spacing w:after="80"/>
        <w:jc w:val="center"/>
      </w:pPr>
      <w:r>
        <w:rPr>
          <w:rFonts w:ascii="Times New Roman" w:hAnsi="Times New Roman" w:eastAsia="Times New Roman"/>
          <w:b w:val="0"/>
          <w:i/>
          <w:color w:val="404040"/>
          <w:sz w:val="20"/>
        </w:rPr>
        <w:t>Giao diện bài mẫu được render từ FrmThongTinCaNhan</w:t>
      </w:r>
    </w:p>
    <w:p>
      <w:pPr>
        <w:keepNext/>
        <w:spacing w:before="120" w:after="60"/>
      </w:pPr>
      <w:r>
        <w:rPr>
          <w:rFonts w:ascii="Times New Roman" w:hAnsi="Times New Roman" w:eastAsia="Times New Roman"/>
          <w:b/>
          <w:color w:val="1F4E79"/>
          <w:sz w:val="22"/>
        </w:rPr>
        <w:t>Mã xử lý cốt lõi</w:t>
      </w:r>
    </w:p>
    <w:tbl>
      <w:tblPr>
        <w:tblW w:type="auto" w:w="0"/>
        <w:jc w:val="center"/>
        <w:tblLayout w:type="fixed"/>
        <w:tblLook w:firstColumn="1" w:firstRow="1" w:lastColumn="0" w:lastRow="0" w:noHBand="0" w:noVBand="1" w:val="04A0"/>
      </w:tblPr>
      <w:tblGrid>
        <w:gridCol w:w="9298"/>
      </w:tblGrid>
      <w:tr>
        <w:tc>
          <w:tcPr>
            <w:tcW w:type="dxa" w:w="9525"/>
            <w:shd w:fill="F3F6FA"/>
            <w:tcMar>
              <w:top w:w="180" w:type="dxa"/>
              <w:start w:w="240" w:type="dxa"/>
              <w:bottom w:w="180" w:type="dxa"/>
              <w:end w:w="240" w:type="dxa"/>
            </w:tcMar>
          </w:tcPr>
          <w:p>
            <w:pPr>
              <w:spacing w:before="0" w:after="0" w:line="240" w:lineRule="auto"/>
            </w:pPr>
            <w:r>
              <w:rPr>
                <w:rFonts w:ascii="Consolas" w:hAnsi="Consolas" w:eastAsia="Consolas"/>
                <w:color w:val="000000"/>
                <w:sz w:val="15"/>
              </w:rPr>
              <w:t>private void BtnShow_Click(object? sender, EventArgs e)</w:t>
            </w:r>
          </w:p>
          <w:p>
            <w:pPr>
              <w:spacing w:before="0" w:after="0" w:line="240" w:lineRule="auto"/>
            </w:pPr>
            <w:r>
              <w:rPr>
                <w:rFonts w:ascii="Consolas" w:hAnsi="Consolas" w:eastAsia="Consolas"/>
                <w:color w:val="000000"/>
                <w:sz w:val="15"/>
              </w:rPr>
              <w:t>{</w:t>
            </w:r>
          </w:p>
          <w:p>
            <w:pPr>
              <w:spacing w:before="0" w:after="0" w:line="240" w:lineRule="auto"/>
            </w:pPr>
            <w:r>
              <w:rPr>
                <w:rFonts w:ascii="Consolas" w:hAnsi="Consolas" w:eastAsia="Consolas"/>
                <w:color w:val="000000"/>
                <w:sz w:val="15"/>
              </w:rPr>
              <w:t xml:space="preserve">    errorProvider.Clear();</w:t>
            </w:r>
          </w:p>
          <w:p>
            <w:pPr>
              <w:spacing w:before="0" w:after="0" w:line="240" w:lineRule="auto"/>
            </w:pPr>
            <w:r>
              <w:rPr>
                <w:rFonts w:ascii="Consolas" w:hAnsi="Consolas" w:eastAsia="Consolas"/>
                <w:color w:val="000000"/>
                <w:sz w:val="15"/>
              </w:rPr>
              <w:t xml:space="preserve">    bool valid = true;</w:t>
            </w:r>
          </w:p>
          <w:p>
            <w:pPr>
              <w:spacing w:before="0" w:after="0" w:line="240" w:lineRule="auto"/>
            </w:pPr>
            <w:r>
              <w:rPr>
                <w:rFonts w:ascii="Consolas" w:hAnsi="Consolas" w:eastAsia="Consolas"/>
                <w:color w:val="000000"/>
                <w:sz w:val="15"/>
              </w:rPr>
              <w:t xml:space="preserve"> </w:t>
            </w:r>
          </w:p>
          <w:p>
            <w:pPr>
              <w:spacing w:before="0" w:after="0" w:line="240" w:lineRule="auto"/>
            </w:pPr>
            <w:r>
              <w:rPr>
                <w:rFonts w:ascii="Consolas" w:hAnsi="Consolas" w:eastAsia="Consolas"/>
                <w:color w:val="000000"/>
                <w:sz w:val="15"/>
              </w:rPr>
              <w:t xml:space="preserve">    if (string.IsNullOrWhiteSpace(txtYourName.Text))</w:t>
            </w:r>
          </w:p>
          <w:p>
            <w:pPr>
              <w:spacing w:before="0" w:after="0" w:line="240" w:lineRule="auto"/>
            </w:pPr>
            <w:r>
              <w:rPr>
                <w:rFonts w:ascii="Consolas" w:hAnsi="Consolas" w:eastAsia="Consolas"/>
                <w:color w:val="000000"/>
                <w:sz w:val="15"/>
              </w:rPr>
              <w:t xml:space="preserve">    {</w:t>
            </w:r>
          </w:p>
          <w:p>
            <w:pPr>
              <w:spacing w:before="0" w:after="0" w:line="240" w:lineRule="auto"/>
            </w:pPr>
            <w:r>
              <w:rPr>
                <w:rFonts w:ascii="Consolas" w:hAnsi="Consolas" w:eastAsia="Consolas"/>
                <w:color w:val="000000"/>
                <w:sz w:val="15"/>
              </w:rPr>
              <w:t xml:space="preserve">        errorProvider.SetError(txtYourName, "Bạn phải nhập họ tên.");</w:t>
            </w:r>
          </w:p>
          <w:p>
            <w:pPr>
              <w:spacing w:before="0" w:after="0" w:line="240" w:lineRule="auto"/>
            </w:pPr>
            <w:r>
              <w:rPr>
                <w:rFonts w:ascii="Consolas" w:hAnsi="Consolas" w:eastAsia="Consolas"/>
                <w:color w:val="000000"/>
                <w:sz w:val="15"/>
              </w:rPr>
              <w:t xml:space="preserve">        valid = false;</w:t>
            </w:r>
          </w:p>
          <w:p>
            <w:pPr>
              <w:spacing w:before="0" w:after="0" w:line="240" w:lineRule="auto"/>
            </w:pPr>
            <w:r>
              <w:rPr>
                <w:rFonts w:ascii="Consolas" w:hAnsi="Consolas" w:eastAsia="Consolas"/>
                <w:color w:val="000000"/>
                <w:sz w:val="15"/>
              </w:rPr>
              <w:t xml:space="preserve">    }</w:t>
            </w:r>
          </w:p>
          <w:p>
            <w:pPr>
              <w:spacing w:before="0" w:after="0" w:line="240" w:lineRule="auto"/>
            </w:pPr>
            <w:r>
              <w:rPr>
                <w:rFonts w:ascii="Consolas" w:hAnsi="Consolas" w:eastAsia="Consolas"/>
                <w:color w:val="000000"/>
                <w:sz w:val="15"/>
              </w:rPr>
              <w:t xml:space="preserve"> </w:t>
            </w:r>
          </w:p>
          <w:p>
            <w:pPr>
              <w:spacing w:before="0" w:after="0" w:line="240" w:lineRule="auto"/>
            </w:pPr>
            <w:r>
              <w:rPr>
                <w:rFonts w:ascii="Consolas" w:hAnsi="Consolas" w:eastAsia="Consolas"/>
                <w:color w:val="000000"/>
                <w:sz w:val="15"/>
              </w:rPr>
              <w:t xml:space="preserve">    if (!PersonInfo.TryCalculateAge(txtYear.Text, DateTime.Now.Year, out int age))</w:t>
            </w:r>
          </w:p>
          <w:p>
            <w:pPr>
              <w:spacing w:before="0" w:after="0" w:line="240" w:lineRule="auto"/>
            </w:pPr>
            <w:r>
              <w:rPr>
                <w:rFonts w:ascii="Consolas" w:hAnsi="Consolas" w:eastAsia="Consolas"/>
                <w:color w:val="000000"/>
                <w:sz w:val="15"/>
              </w:rPr>
              <w:t xml:space="preserve">    {</w:t>
            </w:r>
          </w:p>
          <w:p>
            <w:pPr>
              <w:spacing w:before="0" w:after="0" w:line="240" w:lineRule="auto"/>
            </w:pPr>
            <w:r>
              <w:rPr>
                <w:rFonts w:ascii="Consolas" w:hAnsi="Consolas" w:eastAsia="Consolas"/>
                <w:color w:val="000000"/>
                <w:sz w:val="15"/>
              </w:rPr>
              <w:t xml:space="preserve">        errorProvider.SetError(txtYear, $"Năm sinh phải từ 1900 đến {DateTime.Now.Year}.");</w:t>
            </w:r>
          </w:p>
          <w:p>
            <w:pPr>
              <w:spacing w:before="0" w:after="0" w:line="240" w:lineRule="auto"/>
            </w:pPr>
            <w:r>
              <w:rPr>
                <w:rFonts w:ascii="Consolas" w:hAnsi="Consolas" w:eastAsia="Consolas"/>
                <w:color w:val="000000"/>
                <w:sz w:val="15"/>
              </w:rPr>
              <w:t xml:space="preserve">        valid = false;</w:t>
            </w:r>
          </w:p>
          <w:p>
            <w:pPr>
              <w:spacing w:before="0" w:after="0" w:line="240" w:lineRule="auto"/>
            </w:pPr>
            <w:r>
              <w:rPr>
                <w:rFonts w:ascii="Consolas" w:hAnsi="Consolas" w:eastAsia="Consolas"/>
                <w:color w:val="000000"/>
                <w:sz w:val="15"/>
              </w:rPr>
              <w:t xml:space="preserve">    }</w:t>
            </w:r>
          </w:p>
          <w:p>
            <w:pPr>
              <w:spacing w:before="0" w:after="0" w:line="240" w:lineRule="auto"/>
            </w:pPr>
            <w:r>
              <w:rPr>
                <w:rFonts w:ascii="Consolas" w:hAnsi="Consolas" w:eastAsia="Consolas"/>
                <w:color w:val="000000"/>
                <w:sz w:val="15"/>
              </w:rPr>
              <w:t xml:space="preserve"> </w:t>
            </w:r>
          </w:p>
          <w:p>
            <w:pPr>
              <w:spacing w:before="0" w:after="0" w:line="240" w:lineRule="auto"/>
            </w:pPr>
            <w:r>
              <w:rPr>
                <w:rFonts w:ascii="Consolas" w:hAnsi="Consolas" w:eastAsia="Consolas"/>
                <w:color w:val="000000"/>
                <w:sz w:val="15"/>
              </w:rPr>
              <w:t xml:space="preserve">    if (!valid)</w:t>
            </w:r>
          </w:p>
          <w:p>
            <w:pPr>
              <w:spacing w:before="0" w:after="0" w:line="240" w:lineRule="auto"/>
            </w:pPr>
            <w:r>
              <w:rPr>
                <w:rFonts w:ascii="Consolas" w:hAnsi="Consolas" w:eastAsia="Consolas"/>
                <w:color w:val="000000"/>
                <w:sz w:val="15"/>
              </w:rPr>
              <w:t xml:space="preserve">    {</w:t>
            </w:r>
          </w:p>
          <w:p>
            <w:pPr>
              <w:spacing w:before="0" w:after="0" w:line="240" w:lineRule="auto"/>
            </w:pPr>
            <w:r>
              <w:rPr>
                <w:rFonts w:ascii="Consolas" w:hAnsi="Consolas" w:eastAsia="Consolas"/>
                <w:color w:val="000000"/>
                <w:sz w:val="15"/>
              </w:rPr>
              <w:t xml:space="preserve">        MessageBox.Show("Vui lòng kiểm tra dữ liệu đã nhập.", "Dữ liệu không hợp lệ",</w:t>
            </w:r>
          </w:p>
          <w:p>
            <w:pPr>
              <w:spacing w:before="0" w:after="0" w:line="240" w:lineRule="auto"/>
            </w:pPr>
            <w:r>
              <w:rPr>
                <w:rFonts w:ascii="Consolas" w:hAnsi="Consolas" w:eastAsia="Consolas"/>
                <w:color w:val="000000"/>
                <w:sz w:val="15"/>
              </w:rPr>
              <w:t xml:space="preserve">            MessageBoxButtons.OK, MessageBoxIcon.Warning);</w:t>
            </w:r>
          </w:p>
          <w:p>
            <w:pPr>
              <w:spacing w:before="0" w:after="0" w:line="240" w:lineRule="auto"/>
            </w:pPr>
            <w:r>
              <w:rPr>
                <w:rFonts w:ascii="Consolas" w:hAnsi="Consolas" w:eastAsia="Consolas"/>
                <w:color w:val="000000"/>
                <w:sz w:val="15"/>
              </w:rPr>
              <w:t>// ... Xem đầy đủ trong file mã nguồn.</w:t>
            </w:r>
          </w:p>
        </w:tc>
      </w:tr>
    </w:tbl>
    <w:p>
      <w:pPr>
        <w:keepNext/>
        <w:spacing w:before="120" w:after="60"/>
      </w:pPr>
      <w:r>
        <w:rPr>
          <w:rFonts w:ascii="Times New Roman" w:hAnsi="Times New Roman" w:eastAsia="Times New Roman"/>
          <w:b/>
          <w:color w:val="1F4E79"/>
          <w:sz w:val="22"/>
        </w:rPr>
        <w:t>Giải thích bài làm</w:t>
      </w:r>
    </w:p>
    <w:p>
      <w:r>
        <w:t>Khi nhấn Hiển thị, chương trình xóa lỗi cũ rồi kiểm tra họ tên và năm sinh. PersonInfo.TryCalculateAge chỉ chấp nhận năm từ 1900 đến năm hiện tại, sau đó tính tuổi bằng năm hiện tại trừ năm sinh. ErrorProvider được đặt cạnh đúng TextBox sai; MessageBox chỉ xuất hiện khi toàn bộ dữ liệu hợp lệ. Nút Xóa làm rỗng hai ô và đưa con trỏ về ô họ tên. AcceptButton và CancelButton hỗ trợ Enter, Esc; sự kiện FormClosing hỏi xác nhận thoát.</w:t>
      </w:r>
    </w:p>
    <w:p>
      <w:pPr>
        <w:pStyle w:val="Heading1"/>
        <w:pageBreakBefore/>
        <w:spacing w:after="160"/>
      </w:pPr>
      <w:r>
        <w:t>Bài 1 cộng trừ nhân chia</w:t>
      </w:r>
    </w:p>
    <w:p>
      <w:pPr>
        <w:keepNext/>
        <w:jc w:val="center"/>
      </w:pPr>
      <w:r>
        <w:drawing>
          <wp:inline xmlns:a="http://schemas.openxmlformats.org/drawingml/2006/main" xmlns:pic="http://schemas.openxmlformats.org/drawingml/2006/picture">
            <wp:extent cx="4608000" cy="2825833"/>
            <wp:docPr id="3" name="Picture 3"/>
            <wp:cNvGraphicFramePr>
              <a:graphicFrameLocks noChangeAspect="1"/>
            </wp:cNvGraphicFramePr>
            <a:graphic>
              <a:graphicData uri="http://schemas.openxmlformats.org/drawingml/2006/picture">
                <pic:pic>
                  <pic:nvPicPr>
                    <pic:cNvPr id="0" name="02-phep-tinh.png"/>
                    <pic:cNvPicPr/>
                  </pic:nvPicPr>
                  <pic:blipFill>
                    <a:blip r:embed="rId14"/>
                    <a:stretch>
                      <a:fillRect/>
                    </a:stretch>
                  </pic:blipFill>
                  <pic:spPr>
                    <a:xfrm>
                      <a:off x="0" y="0"/>
                      <a:ext cx="4608000" cy="2825833"/>
                    </a:xfrm>
                    <a:prstGeom prst="rect"/>
                  </pic:spPr>
                </pic:pic>
              </a:graphicData>
            </a:graphic>
          </wp:inline>
        </w:drawing>
      </w:r>
    </w:p>
    <w:p>
      <w:pPr>
        <w:spacing w:after="80"/>
        <w:jc w:val="center"/>
      </w:pPr>
      <w:r>
        <w:rPr>
          <w:rFonts w:ascii="Times New Roman" w:hAnsi="Times New Roman" w:eastAsia="Times New Roman"/>
          <w:b w:val="0"/>
          <w:i/>
          <w:color w:val="404040"/>
          <w:sz w:val="20"/>
        </w:rPr>
        <w:t>Giao diện bốn phép toán với hai số a và b</w:t>
      </w:r>
    </w:p>
    <w:p>
      <w:pPr>
        <w:keepNext/>
        <w:spacing w:before="120" w:after="60"/>
      </w:pPr>
      <w:r>
        <w:rPr>
          <w:rFonts w:ascii="Times New Roman" w:hAnsi="Times New Roman" w:eastAsia="Times New Roman"/>
          <w:b/>
          <w:color w:val="1F4E79"/>
          <w:sz w:val="22"/>
        </w:rPr>
        <w:t>Mã xử lý cốt lõi</w:t>
      </w:r>
    </w:p>
    <w:tbl>
      <w:tblPr>
        <w:tblW w:type="auto" w:w="0"/>
        <w:jc w:val="center"/>
        <w:tblLayout w:type="fixed"/>
        <w:tblLook w:firstColumn="1" w:firstRow="1" w:lastColumn="0" w:lastRow="0" w:noHBand="0" w:noVBand="1" w:val="04A0"/>
      </w:tblPr>
      <w:tblGrid>
        <w:gridCol w:w="9298"/>
      </w:tblGrid>
      <w:tr>
        <w:tc>
          <w:tcPr>
            <w:tcW w:type="dxa" w:w="9525"/>
            <w:shd w:fill="F3F6FA"/>
            <w:tcMar>
              <w:top w:w="180" w:type="dxa"/>
              <w:start w:w="240" w:type="dxa"/>
              <w:bottom w:w="180" w:type="dxa"/>
              <w:end w:w="240" w:type="dxa"/>
            </w:tcMar>
          </w:tcPr>
          <w:p>
            <w:pPr>
              <w:spacing w:before="0" w:after="0" w:line="240" w:lineRule="auto"/>
            </w:pPr>
            <w:r>
              <w:rPr>
                <w:rFonts w:ascii="Consolas" w:hAnsi="Consolas" w:eastAsia="Consolas"/>
                <w:color w:val="000000"/>
                <w:sz w:val="15"/>
              </w:rPr>
              <w:t>private void Calculate(ArithmeticOperation operation)</w:t>
            </w:r>
          </w:p>
          <w:p>
            <w:pPr>
              <w:spacing w:before="0" w:after="0" w:line="240" w:lineRule="auto"/>
            </w:pPr>
            <w:r>
              <w:rPr>
                <w:rFonts w:ascii="Consolas" w:hAnsi="Consolas" w:eastAsia="Consolas"/>
                <w:color w:val="000000"/>
                <w:sz w:val="15"/>
              </w:rPr>
              <w:t>{</w:t>
            </w:r>
          </w:p>
          <w:p>
            <w:pPr>
              <w:spacing w:before="0" w:after="0" w:line="240" w:lineRule="auto"/>
            </w:pPr>
            <w:r>
              <w:rPr>
                <w:rFonts w:ascii="Consolas" w:hAnsi="Consolas" w:eastAsia="Consolas"/>
                <w:color w:val="000000"/>
                <w:sz w:val="15"/>
              </w:rPr>
              <w:t xml:space="preserve">    errorProvider.Clear();</w:t>
            </w:r>
          </w:p>
          <w:p>
            <w:pPr>
              <w:spacing w:before="0" w:after="0" w:line="240" w:lineRule="auto"/>
            </w:pPr>
            <w:r>
              <w:rPr>
                <w:rFonts w:ascii="Consolas" w:hAnsi="Consolas" w:eastAsia="Consolas"/>
                <w:color w:val="000000"/>
                <w:sz w:val="15"/>
              </w:rPr>
              <w:t xml:space="preserve">    if (!Validation.TryParseNumber(txtA.Text, out double a))</w:t>
            </w:r>
          </w:p>
          <w:p>
            <w:pPr>
              <w:spacing w:before="0" w:after="0" w:line="240" w:lineRule="auto"/>
            </w:pPr>
            <w:r>
              <w:rPr>
                <w:rFonts w:ascii="Consolas" w:hAnsi="Consolas" w:eastAsia="Consolas"/>
                <w:color w:val="000000"/>
                <w:sz w:val="15"/>
              </w:rPr>
              <w:t xml:space="preserve">    {</w:t>
            </w:r>
          </w:p>
          <w:p>
            <w:pPr>
              <w:spacing w:before="0" w:after="0" w:line="240" w:lineRule="auto"/>
            </w:pPr>
            <w:r>
              <w:rPr>
                <w:rFonts w:ascii="Consolas" w:hAnsi="Consolas" w:eastAsia="Consolas"/>
                <w:color w:val="000000"/>
                <w:sz w:val="15"/>
              </w:rPr>
              <w:t xml:space="preserve">        errorProvider.SetError(txtA, "Số a không hợp lệ.");</w:t>
            </w:r>
          </w:p>
          <w:p>
            <w:pPr>
              <w:spacing w:before="0" w:after="0" w:line="240" w:lineRule="auto"/>
            </w:pPr>
            <w:r>
              <w:rPr>
                <w:rFonts w:ascii="Consolas" w:hAnsi="Consolas" w:eastAsia="Consolas"/>
                <w:color w:val="000000"/>
                <w:sz w:val="15"/>
              </w:rPr>
              <w:t xml:space="preserve">        MessageBox.Show("Vui lòng nhập số a hợp lệ.", "Lỗi dữ liệu",</w:t>
            </w:r>
          </w:p>
          <w:p>
            <w:pPr>
              <w:spacing w:before="0" w:after="0" w:line="240" w:lineRule="auto"/>
            </w:pPr>
            <w:r>
              <w:rPr>
                <w:rFonts w:ascii="Consolas" w:hAnsi="Consolas" w:eastAsia="Consolas"/>
                <w:color w:val="000000"/>
                <w:sz w:val="15"/>
              </w:rPr>
              <w:t xml:space="preserve">            MessageBoxButtons.OK, MessageBoxIcon.Warning);</w:t>
            </w:r>
          </w:p>
          <w:p>
            <w:pPr>
              <w:spacing w:before="0" w:after="0" w:line="240" w:lineRule="auto"/>
            </w:pPr>
            <w:r>
              <w:rPr>
                <w:rFonts w:ascii="Consolas" w:hAnsi="Consolas" w:eastAsia="Consolas"/>
                <w:color w:val="000000"/>
                <w:sz w:val="15"/>
              </w:rPr>
              <w:t xml:space="preserve">        txtA.Focus();</w:t>
            </w:r>
          </w:p>
          <w:p>
            <w:pPr>
              <w:spacing w:before="0" w:after="0" w:line="240" w:lineRule="auto"/>
            </w:pPr>
            <w:r>
              <w:rPr>
                <w:rFonts w:ascii="Consolas" w:hAnsi="Consolas" w:eastAsia="Consolas"/>
                <w:color w:val="000000"/>
                <w:sz w:val="15"/>
              </w:rPr>
              <w:t xml:space="preserve">        return;</w:t>
            </w:r>
          </w:p>
          <w:p>
            <w:pPr>
              <w:spacing w:before="0" w:after="0" w:line="240" w:lineRule="auto"/>
            </w:pPr>
            <w:r>
              <w:rPr>
                <w:rFonts w:ascii="Consolas" w:hAnsi="Consolas" w:eastAsia="Consolas"/>
                <w:color w:val="000000"/>
                <w:sz w:val="15"/>
              </w:rPr>
              <w:t xml:space="preserve">    }</w:t>
            </w:r>
          </w:p>
          <w:p>
            <w:pPr>
              <w:spacing w:before="0" w:after="0" w:line="240" w:lineRule="auto"/>
            </w:pPr>
            <w:r>
              <w:rPr>
                <w:rFonts w:ascii="Consolas" w:hAnsi="Consolas" w:eastAsia="Consolas"/>
                <w:color w:val="000000"/>
                <w:sz w:val="15"/>
              </w:rPr>
              <w:t xml:space="preserve"> </w:t>
            </w:r>
          </w:p>
          <w:p>
            <w:pPr>
              <w:spacing w:before="0" w:after="0" w:line="240" w:lineRule="auto"/>
            </w:pPr>
            <w:r>
              <w:rPr>
                <w:rFonts w:ascii="Consolas" w:hAnsi="Consolas" w:eastAsia="Consolas"/>
                <w:color w:val="000000"/>
                <w:sz w:val="15"/>
              </w:rPr>
              <w:t xml:space="preserve">    if (!Validation.TryParseNumber(txtB.Text, out double b))</w:t>
            </w:r>
          </w:p>
          <w:p>
            <w:pPr>
              <w:spacing w:before="0" w:after="0" w:line="240" w:lineRule="auto"/>
            </w:pPr>
            <w:r>
              <w:rPr>
                <w:rFonts w:ascii="Consolas" w:hAnsi="Consolas" w:eastAsia="Consolas"/>
                <w:color w:val="000000"/>
                <w:sz w:val="15"/>
              </w:rPr>
              <w:t xml:space="preserve">    {</w:t>
            </w:r>
          </w:p>
          <w:p>
            <w:pPr>
              <w:spacing w:before="0" w:after="0" w:line="240" w:lineRule="auto"/>
            </w:pPr>
            <w:r>
              <w:rPr>
                <w:rFonts w:ascii="Consolas" w:hAnsi="Consolas" w:eastAsia="Consolas"/>
                <w:color w:val="000000"/>
                <w:sz w:val="15"/>
              </w:rPr>
              <w:t xml:space="preserve">        errorProvider.SetError(txtB, "Số b không hợp lệ.");</w:t>
            </w:r>
          </w:p>
          <w:p>
            <w:pPr>
              <w:spacing w:before="0" w:after="0" w:line="240" w:lineRule="auto"/>
            </w:pPr>
            <w:r>
              <w:rPr>
                <w:rFonts w:ascii="Consolas" w:hAnsi="Consolas" w:eastAsia="Consolas"/>
                <w:color w:val="000000"/>
                <w:sz w:val="15"/>
              </w:rPr>
              <w:t xml:space="preserve">        MessageBox.Show("Vui lòng nhập số b hợp lệ.", "Lỗi dữ liệu",</w:t>
            </w:r>
          </w:p>
          <w:p>
            <w:pPr>
              <w:spacing w:before="0" w:after="0" w:line="240" w:lineRule="auto"/>
            </w:pPr>
            <w:r>
              <w:rPr>
                <w:rFonts w:ascii="Consolas" w:hAnsi="Consolas" w:eastAsia="Consolas"/>
                <w:color w:val="000000"/>
                <w:sz w:val="15"/>
              </w:rPr>
              <w:t xml:space="preserve">            MessageBoxButtons.OK, MessageBoxIcon.Warning);</w:t>
            </w:r>
          </w:p>
          <w:p>
            <w:pPr>
              <w:spacing w:before="0" w:after="0" w:line="240" w:lineRule="auto"/>
            </w:pPr>
            <w:r>
              <w:rPr>
                <w:rFonts w:ascii="Consolas" w:hAnsi="Consolas" w:eastAsia="Consolas"/>
                <w:color w:val="000000"/>
                <w:sz w:val="15"/>
              </w:rPr>
              <w:t xml:space="preserve">        txtB.Focus();</w:t>
            </w:r>
          </w:p>
          <w:p>
            <w:pPr>
              <w:spacing w:before="0" w:after="0" w:line="240" w:lineRule="auto"/>
            </w:pPr>
            <w:r>
              <w:rPr>
                <w:rFonts w:ascii="Consolas" w:hAnsi="Consolas" w:eastAsia="Consolas"/>
                <w:color w:val="000000"/>
                <w:sz w:val="15"/>
              </w:rPr>
              <w:t xml:space="preserve">        return;</w:t>
            </w:r>
          </w:p>
          <w:p>
            <w:pPr>
              <w:spacing w:before="0" w:after="0" w:line="240" w:lineRule="auto"/>
            </w:pPr>
            <w:r>
              <w:rPr>
                <w:rFonts w:ascii="Consolas" w:hAnsi="Consolas" w:eastAsia="Consolas"/>
                <w:color w:val="000000"/>
                <w:sz w:val="15"/>
              </w:rPr>
              <w:t xml:space="preserve">    }</w:t>
            </w:r>
          </w:p>
          <w:p>
            <w:pPr>
              <w:spacing w:before="0" w:after="0" w:line="240" w:lineRule="auto"/>
            </w:pPr>
            <w:r>
              <w:rPr>
                <w:rFonts w:ascii="Consolas" w:hAnsi="Consolas" w:eastAsia="Consolas"/>
                <w:color w:val="000000"/>
                <w:sz w:val="15"/>
              </w:rPr>
              <w:t xml:space="preserve"> </w:t>
            </w:r>
          </w:p>
          <w:p>
            <w:pPr>
              <w:spacing w:before="0" w:after="0" w:line="240" w:lineRule="auto"/>
            </w:pPr>
            <w:r>
              <w:rPr>
                <w:rFonts w:ascii="Consolas" w:hAnsi="Consolas" w:eastAsia="Consolas"/>
                <w:color w:val="000000"/>
                <w:sz w:val="15"/>
              </w:rPr>
              <w:t xml:space="preserve">    if (!Arithmetic.TryCalculate(a, b, operation, out double result, out string error))</w:t>
            </w:r>
          </w:p>
          <w:p>
            <w:pPr>
              <w:spacing w:before="0" w:after="0" w:line="240" w:lineRule="auto"/>
            </w:pPr>
            <w:r>
              <w:rPr>
                <w:rFonts w:ascii="Consolas" w:hAnsi="Consolas" w:eastAsia="Consolas"/>
                <w:color w:val="000000"/>
                <w:sz w:val="15"/>
              </w:rPr>
              <w:t xml:space="preserve">    {</w:t>
            </w:r>
          </w:p>
          <w:p>
            <w:pPr>
              <w:spacing w:before="0" w:after="0" w:line="240" w:lineRule="auto"/>
            </w:pPr>
            <w:r>
              <w:rPr>
                <w:rFonts w:ascii="Consolas" w:hAnsi="Consolas" w:eastAsia="Consolas"/>
                <w:color w:val="000000"/>
                <w:sz w:val="15"/>
              </w:rPr>
              <w:t xml:space="preserve">        errorProvider.SetError(txtB, error);</w:t>
            </w:r>
          </w:p>
          <w:p>
            <w:pPr>
              <w:spacing w:before="0" w:after="0" w:line="240" w:lineRule="auto"/>
            </w:pPr>
            <w:r>
              <w:rPr>
                <w:rFonts w:ascii="Consolas" w:hAnsi="Consolas" w:eastAsia="Consolas"/>
                <w:color w:val="000000"/>
                <w:sz w:val="15"/>
              </w:rPr>
              <w:t xml:space="preserve">        MessageBox.Show(error, "Không thể thực hiện", MessageBoxButtons.OK, MessageBoxIcon.Error);</w:t>
            </w:r>
          </w:p>
          <w:p>
            <w:pPr>
              <w:spacing w:before="0" w:after="0" w:line="240" w:lineRule="auto"/>
            </w:pPr>
            <w:r>
              <w:rPr>
                <w:rFonts w:ascii="Consolas" w:hAnsi="Consolas" w:eastAsia="Consolas"/>
                <w:color w:val="000000"/>
                <w:sz w:val="15"/>
              </w:rPr>
              <w:t xml:space="preserve">        return;</w:t>
            </w:r>
          </w:p>
          <w:p>
            <w:pPr>
              <w:spacing w:before="0" w:after="0" w:line="240" w:lineRule="auto"/>
            </w:pPr>
            <w:r>
              <w:rPr>
                <w:rFonts w:ascii="Consolas" w:hAnsi="Consolas" w:eastAsia="Consolas"/>
                <w:color w:val="000000"/>
                <w:sz w:val="15"/>
              </w:rPr>
              <w:t xml:space="preserve">    }</w:t>
            </w:r>
          </w:p>
          <w:p>
            <w:pPr>
              <w:spacing w:before="0" w:after="0" w:line="240" w:lineRule="auto"/>
            </w:pPr>
            <w:r>
              <w:rPr>
                <w:rFonts w:ascii="Consolas" w:hAnsi="Consolas" w:eastAsia="Consolas"/>
                <w:color w:val="000000"/>
                <w:sz w:val="15"/>
              </w:rPr>
              <w:t>// ... Xem đầy đủ trong file mã nguồn.</w:t>
            </w:r>
          </w:p>
        </w:tc>
      </w:tr>
    </w:tbl>
    <w:p>
      <w:pPr>
        <w:keepNext/>
        <w:spacing w:before="120" w:after="60"/>
      </w:pPr>
      <w:r>
        <w:rPr>
          <w:rFonts w:ascii="Times New Roman" w:hAnsi="Times New Roman" w:eastAsia="Times New Roman"/>
          <w:b/>
          <w:color w:val="1F4E79"/>
          <w:sz w:val="22"/>
        </w:rPr>
        <w:t>Giải thích bài làm</w:t>
      </w:r>
    </w:p>
    <w:p>
      <w:r>
        <w:t>Hai TextBox đầu vào được kiểm tra ở hai mức: KeyPress chặn ký tự không phải số, dấu âm hoặc dấu thập phân hợp lệ; TextChanged và hàm TryParseNumber tiếp tục phát hiện chuỗi chưa tạo thành số hoàn chỉnh. Bốn nút gọi chung một phương thức Calculate với enum ArithmeticOperation nên không lặp mã. Phép chia kiểm tra mẫu số gần 0 và báo lỗi bằng cả ErrorProvider lẫn MessageBox; kết quả được định dạng tối đa mười chữ số thập phân.</w:t>
      </w:r>
    </w:p>
    <w:p>
      <w:pPr>
        <w:pStyle w:val="Heading1"/>
        <w:pageBreakBefore/>
        <w:spacing w:after="160"/>
      </w:pPr>
      <w:r>
        <w:t>Bài 2 đăng ký tài khoản</w:t>
      </w:r>
    </w:p>
    <w:p>
      <w:pPr>
        <w:keepNext/>
        <w:jc w:val="center"/>
      </w:pPr>
      <w:r>
        <w:drawing>
          <wp:inline xmlns:a="http://schemas.openxmlformats.org/drawingml/2006/main" xmlns:pic="http://schemas.openxmlformats.org/drawingml/2006/picture">
            <wp:extent cx="4608000" cy="3484494"/>
            <wp:docPr id="4" name="Picture 4"/>
            <wp:cNvGraphicFramePr>
              <a:graphicFrameLocks noChangeAspect="1"/>
            </wp:cNvGraphicFramePr>
            <a:graphic>
              <a:graphicData uri="http://schemas.openxmlformats.org/drawingml/2006/picture">
                <pic:pic>
                  <pic:nvPicPr>
                    <pic:cNvPr id="0" name="03-dang-ky.png"/>
                    <pic:cNvPicPr/>
                  </pic:nvPicPr>
                  <pic:blipFill>
                    <a:blip r:embed="rId15"/>
                    <a:stretch>
                      <a:fillRect/>
                    </a:stretch>
                  </pic:blipFill>
                  <pic:spPr>
                    <a:xfrm>
                      <a:off x="0" y="0"/>
                      <a:ext cx="4608000" cy="3484494"/>
                    </a:xfrm>
                    <a:prstGeom prst="rect"/>
                  </pic:spPr>
                </pic:pic>
              </a:graphicData>
            </a:graphic>
          </wp:inline>
        </w:drawing>
      </w:r>
    </w:p>
    <w:p>
      <w:pPr>
        <w:spacing w:after="80"/>
        <w:jc w:val="center"/>
      </w:pPr>
      <w:r>
        <w:rPr>
          <w:rFonts w:ascii="Times New Roman" w:hAnsi="Times New Roman" w:eastAsia="Times New Roman"/>
          <w:b w:val="0"/>
          <w:i/>
          <w:color w:val="404040"/>
          <w:sz w:val="20"/>
        </w:rPr>
        <w:t>Giao diện đăng ký với các trường bắt buộc</w:t>
      </w:r>
    </w:p>
    <w:p>
      <w:pPr>
        <w:keepNext/>
        <w:spacing w:before="120" w:after="60"/>
      </w:pPr>
      <w:r>
        <w:rPr>
          <w:rFonts w:ascii="Times New Roman" w:hAnsi="Times New Roman" w:eastAsia="Times New Roman"/>
          <w:b/>
          <w:color w:val="1F4E79"/>
          <w:sz w:val="22"/>
        </w:rPr>
        <w:t>Mã xử lý cốt lõi</w:t>
      </w:r>
    </w:p>
    <w:tbl>
      <w:tblPr>
        <w:tblW w:type="auto" w:w="0"/>
        <w:jc w:val="center"/>
        <w:tblLayout w:type="fixed"/>
        <w:tblLook w:firstColumn="1" w:firstRow="1" w:lastColumn="0" w:lastRow="0" w:noHBand="0" w:noVBand="1" w:val="04A0"/>
      </w:tblPr>
      <w:tblGrid>
        <w:gridCol w:w="9298"/>
      </w:tblGrid>
      <w:tr>
        <w:tc>
          <w:tcPr>
            <w:tcW w:type="dxa" w:w="9525"/>
            <w:shd w:fill="F3F6FA"/>
            <w:tcMar>
              <w:top w:w="180" w:type="dxa"/>
              <w:start w:w="240" w:type="dxa"/>
              <w:bottom w:w="180" w:type="dxa"/>
              <w:end w:w="240" w:type="dxa"/>
            </w:tcMar>
          </w:tcPr>
          <w:p>
            <w:pPr>
              <w:spacing w:before="0" w:after="0" w:line="240" w:lineRule="auto"/>
            </w:pPr>
            <w:r>
              <w:rPr>
                <w:rFonts w:ascii="Consolas" w:hAnsi="Consolas" w:eastAsia="Consolas"/>
                <w:color w:val="000000"/>
                <w:sz w:val="14"/>
              </w:rPr>
              <w:t>private bool ValidateInputs()</w:t>
            </w:r>
          </w:p>
          <w:p>
            <w:pPr>
              <w:spacing w:before="0" w:after="0" w:line="240" w:lineRule="auto"/>
            </w:pPr>
            <w:r>
              <w:rPr>
                <w:rFonts w:ascii="Consolas" w:hAnsi="Consolas" w:eastAsia="Consolas"/>
                <w:color w:val="000000"/>
                <w:sz w:val="14"/>
              </w:rPr>
              <w:t>{</w:t>
            </w:r>
          </w:p>
          <w:p>
            <w:pPr>
              <w:spacing w:before="0" w:after="0" w:line="240" w:lineRule="auto"/>
            </w:pPr>
            <w:r>
              <w:rPr>
                <w:rFonts w:ascii="Consolas" w:hAnsi="Consolas" w:eastAsia="Consolas"/>
                <w:color w:val="000000"/>
                <w:sz w:val="14"/>
              </w:rPr>
              <w:t xml:space="preserve">    errorProvider.Clear();</w:t>
            </w:r>
          </w:p>
          <w:p>
            <w:pPr>
              <w:spacing w:before="0" w:after="0" w:line="240" w:lineRule="auto"/>
            </w:pPr>
            <w:r>
              <w:rPr>
                <w:rFonts w:ascii="Consolas" w:hAnsi="Consolas" w:eastAsia="Consolas"/>
                <w:color w:val="000000"/>
                <w:sz w:val="14"/>
              </w:rPr>
              <w:t xml:space="preserve">    bool valid = true;</w:t>
            </w:r>
          </w:p>
          <w:p>
            <w:pPr>
              <w:spacing w:before="0" w:after="0" w:line="240" w:lineRule="auto"/>
            </w:pPr>
            <w:r>
              <w:rPr>
                <w:rFonts w:ascii="Consolas" w:hAnsi="Consolas" w:eastAsia="Consolas"/>
                <w:color w:val="000000"/>
                <w:sz w:val="14"/>
              </w:rPr>
              <w:t xml:space="preserve"> </w:t>
            </w:r>
          </w:p>
          <w:p>
            <w:pPr>
              <w:spacing w:before="0" w:after="0" w:line="240" w:lineRule="auto"/>
            </w:pPr>
            <w:r>
              <w:rPr>
                <w:rFonts w:ascii="Consolas" w:hAnsi="Consolas" w:eastAsia="Consolas"/>
                <w:color w:val="000000"/>
                <w:sz w:val="14"/>
              </w:rPr>
              <w:t xml:space="preserve">    if (string.IsNullOrWhiteSpace(txtUserName.Text))</w:t>
            </w:r>
          </w:p>
          <w:p>
            <w:pPr>
              <w:spacing w:before="0" w:after="0" w:line="240" w:lineRule="auto"/>
            </w:pPr>
            <w:r>
              <w:rPr>
                <w:rFonts w:ascii="Consolas" w:hAnsi="Consolas" w:eastAsia="Consolas"/>
                <w:color w:val="000000"/>
                <w:sz w:val="14"/>
              </w:rPr>
              <w:t xml:space="preserve">    {</w:t>
            </w:r>
          </w:p>
          <w:p>
            <w:pPr>
              <w:spacing w:before="0" w:after="0" w:line="240" w:lineRule="auto"/>
            </w:pPr>
            <w:r>
              <w:rPr>
                <w:rFonts w:ascii="Consolas" w:hAnsi="Consolas" w:eastAsia="Consolas"/>
                <w:color w:val="000000"/>
                <w:sz w:val="14"/>
              </w:rPr>
              <w:t xml:space="preserve">        errorProvider.SetError(txtUserName, "Tên đăng nhập là bắt buộc.");</w:t>
            </w:r>
          </w:p>
          <w:p>
            <w:pPr>
              <w:spacing w:before="0" w:after="0" w:line="240" w:lineRule="auto"/>
            </w:pPr>
            <w:r>
              <w:rPr>
                <w:rFonts w:ascii="Consolas" w:hAnsi="Consolas" w:eastAsia="Consolas"/>
                <w:color w:val="000000"/>
                <w:sz w:val="14"/>
              </w:rPr>
              <w:t xml:space="preserve">        valid = false;</w:t>
            </w:r>
          </w:p>
          <w:p>
            <w:pPr>
              <w:spacing w:before="0" w:after="0" w:line="240" w:lineRule="auto"/>
            </w:pPr>
            <w:r>
              <w:rPr>
                <w:rFonts w:ascii="Consolas" w:hAnsi="Consolas" w:eastAsia="Consolas"/>
                <w:color w:val="000000"/>
                <w:sz w:val="14"/>
              </w:rPr>
              <w:t xml:space="preserve">    }</w:t>
            </w:r>
          </w:p>
          <w:p>
            <w:pPr>
              <w:spacing w:before="0" w:after="0" w:line="240" w:lineRule="auto"/>
            </w:pPr>
            <w:r>
              <w:rPr>
                <w:rFonts w:ascii="Consolas" w:hAnsi="Consolas" w:eastAsia="Consolas"/>
                <w:color w:val="000000"/>
                <w:sz w:val="14"/>
              </w:rPr>
              <w:t xml:space="preserve"> </w:t>
            </w:r>
          </w:p>
          <w:p>
            <w:pPr>
              <w:spacing w:before="0" w:after="0" w:line="240" w:lineRule="auto"/>
            </w:pPr>
            <w:r>
              <w:rPr>
                <w:rFonts w:ascii="Consolas" w:hAnsi="Consolas" w:eastAsia="Consolas"/>
                <w:color w:val="000000"/>
                <w:sz w:val="14"/>
              </w:rPr>
              <w:t xml:space="preserve">    if (!Validation.IsValidEmail(txtEmail.Text))</w:t>
            </w:r>
          </w:p>
          <w:p>
            <w:pPr>
              <w:spacing w:before="0" w:after="0" w:line="240" w:lineRule="auto"/>
            </w:pPr>
            <w:r>
              <w:rPr>
                <w:rFonts w:ascii="Consolas" w:hAnsi="Consolas" w:eastAsia="Consolas"/>
                <w:color w:val="000000"/>
                <w:sz w:val="14"/>
              </w:rPr>
              <w:t xml:space="preserve">    {</w:t>
            </w:r>
          </w:p>
          <w:p>
            <w:pPr>
              <w:spacing w:before="0" w:after="0" w:line="240" w:lineRule="auto"/>
            </w:pPr>
            <w:r>
              <w:rPr>
                <w:rFonts w:ascii="Consolas" w:hAnsi="Consolas" w:eastAsia="Consolas"/>
                <w:color w:val="000000"/>
                <w:sz w:val="14"/>
              </w:rPr>
              <w:t xml:space="preserve">        errorProvider.SetError(txtEmail, "Email không đúng định dạng.");</w:t>
            </w:r>
          </w:p>
          <w:p>
            <w:pPr>
              <w:spacing w:before="0" w:after="0" w:line="240" w:lineRule="auto"/>
            </w:pPr>
            <w:r>
              <w:rPr>
                <w:rFonts w:ascii="Consolas" w:hAnsi="Consolas" w:eastAsia="Consolas"/>
                <w:color w:val="000000"/>
                <w:sz w:val="14"/>
              </w:rPr>
              <w:t xml:space="preserve">        valid = false;</w:t>
            </w:r>
          </w:p>
          <w:p>
            <w:pPr>
              <w:spacing w:before="0" w:after="0" w:line="240" w:lineRule="auto"/>
            </w:pPr>
            <w:r>
              <w:rPr>
                <w:rFonts w:ascii="Consolas" w:hAnsi="Consolas" w:eastAsia="Consolas"/>
                <w:color w:val="000000"/>
                <w:sz w:val="14"/>
              </w:rPr>
              <w:t xml:space="preserve">    }</w:t>
            </w:r>
          </w:p>
          <w:p>
            <w:pPr>
              <w:spacing w:before="0" w:after="0" w:line="240" w:lineRule="auto"/>
            </w:pPr>
            <w:r>
              <w:rPr>
                <w:rFonts w:ascii="Consolas" w:hAnsi="Consolas" w:eastAsia="Consolas"/>
                <w:color w:val="000000"/>
                <w:sz w:val="14"/>
              </w:rPr>
              <w:t xml:space="preserve"> </w:t>
            </w:r>
          </w:p>
          <w:p>
            <w:pPr>
              <w:spacing w:before="0" w:after="0" w:line="240" w:lineRule="auto"/>
            </w:pPr>
            <w:r>
              <w:rPr>
                <w:rFonts w:ascii="Consolas" w:hAnsi="Consolas" w:eastAsia="Consolas"/>
                <w:color w:val="000000"/>
                <w:sz w:val="14"/>
              </w:rPr>
              <w:t xml:space="preserve">    if (txtPassword.Text.Length &lt; 6)</w:t>
            </w:r>
          </w:p>
          <w:p>
            <w:pPr>
              <w:spacing w:before="0" w:after="0" w:line="240" w:lineRule="auto"/>
            </w:pPr>
            <w:r>
              <w:rPr>
                <w:rFonts w:ascii="Consolas" w:hAnsi="Consolas" w:eastAsia="Consolas"/>
                <w:color w:val="000000"/>
                <w:sz w:val="14"/>
              </w:rPr>
              <w:t xml:space="preserve">    {</w:t>
            </w:r>
          </w:p>
          <w:p>
            <w:pPr>
              <w:spacing w:before="0" w:after="0" w:line="240" w:lineRule="auto"/>
            </w:pPr>
            <w:r>
              <w:rPr>
                <w:rFonts w:ascii="Consolas" w:hAnsi="Consolas" w:eastAsia="Consolas"/>
                <w:color w:val="000000"/>
                <w:sz w:val="14"/>
              </w:rPr>
              <w:t xml:space="preserve">        errorProvider.SetError(txtPassword, "Mật khẩu phải có ít nhất 6 ký tự.");</w:t>
            </w:r>
          </w:p>
          <w:p>
            <w:pPr>
              <w:spacing w:before="0" w:after="0" w:line="240" w:lineRule="auto"/>
            </w:pPr>
            <w:r>
              <w:rPr>
                <w:rFonts w:ascii="Consolas" w:hAnsi="Consolas" w:eastAsia="Consolas"/>
                <w:color w:val="000000"/>
                <w:sz w:val="14"/>
              </w:rPr>
              <w:t xml:space="preserve">        valid = false;</w:t>
            </w:r>
          </w:p>
          <w:p>
            <w:pPr>
              <w:spacing w:before="0" w:after="0" w:line="240" w:lineRule="auto"/>
            </w:pPr>
            <w:r>
              <w:rPr>
                <w:rFonts w:ascii="Consolas" w:hAnsi="Consolas" w:eastAsia="Consolas"/>
                <w:color w:val="000000"/>
                <w:sz w:val="14"/>
              </w:rPr>
              <w:t xml:space="preserve">    }</w:t>
            </w:r>
          </w:p>
          <w:p>
            <w:pPr>
              <w:spacing w:before="0" w:after="0" w:line="240" w:lineRule="auto"/>
            </w:pPr>
            <w:r>
              <w:rPr>
                <w:rFonts w:ascii="Consolas" w:hAnsi="Consolas" w:eastAsia="Consolas"/>
                <w:color w:val="000000"/>
                <w:sz w:val="14"/>
              </w:rPr>
              <w:t xml:space="preserve"> </w:t>
            </w:r>
          </w:p>
          <w:p>
            <w:pPr>
              <w:spacing w:before="0" w:after="0" w:line="240" w:lineRule="auto"/>
            </w:pPr>
            <w:r>
              <w:rPr>
                <w:rFonts w:ascii="Consolas" w:hAnsi="Consolas" w:eastAsia="Consolas"/>
                <w:color w:val="000000"/>
                <w:sz w:val="14"/>
              </w:rPr>
              <w:t xml:space="preserve">    if (txtPassword.Text != txtConfirm.Text)</w:t>
            </w:r>
          </w:p>
          <w:p>
            <w:pPr>
              <w:spacing w:before="0" w:after="0" w:line="240" w:lineRule="auto"/>
            </w:pPr>
            <w:r>
              <w:rPr>
                <w:rFonts w:ascii="Consolas" w:hAnsi="Consolas" w:eastAsia="Consolas"/>
                <w:color w:val="000000"/>
                <w:sz w:val="14"/>
              </w:rPr>
              <w:t xml:space="preserve">    {</w:t>
            </w:r>
          </w:p>
          <w:p>
            <w:pPr>
              <w:spacing w:before="0" w:after="0" w:line="240" w:lineRule="auto"/>
            </w:pPr>
            <w:r>
              <w:rPr>
                <w:rFonts w:ascii="Consolas" w:hAnsi="Consolas" w:eastAsia="Consolas"/>
                <w:color w:val="000000"/>
                <w:sz w:val="14"/>
              </w:rPr>
              <w:t xml:space="preserve">        errorProvider.SetError(txtConfirm, "Xác nhận mật khẩu không khớp.");</w:t>
            </w:r>
          </w:p>
          <w:p>
            <w:pPr>
              <w:spacing w:before="0" w:after="0" w:line="240" w:lineRule="auto"/>
            </w:pPr>
            <w:r>
              <w:rPr>
                <w:rFonts w:ascii="Consolas" w:hAnsi="Consolas" w:eastAsia="Consolas"/>
                <w:color w:val="000000"/>
                <w:sz w:val="14"/>
              </w:rPr>
              <w:t xml:space="preserve">        valid = false;</w:t>
            </w:r>
          </w:p>
          <w:p>
            <w:pPr>
              <w:spacing w:before="0" w:after="0" w:line="240" w:lineRule="auto"/>
            </w:pPr>
            <w:r>
              <w:rPr>
                <w:rFonts w:ascii="Consolas" w:hAnsi="Consolas" w:eastAsia="Consolas"/>
                <w:color w:val="000000"/>
                <w:sz w:val="14"/>
              </w:rPr>
              <w:t xml:space="preserve">    }</w:t>
            </w:r>
          </w:p>
          <w:p>
            <w:pPr>
              <w:spacing w:before="0" w:after="0" w:line="240" w:lineRule="auto"/>
            </w:pPr>
            <w:r>
              <w:rPr>
                <w:rFonts w:ascii="Consolas" w:hAnsi="Consolas" w:eastAsia="Consolas"/>
                <w:color w:val="000000"/>
                <w:sz w:val="14"/>
              </w:rPr>
              <w:t xml:space="preserve"> </w:t>
            </w:r>
          </w:p>
          <w:p>
            <w:pPr>
              <w:spacing w:before="0" w:after="0" w:line="240" w:lineRule="auto"/>
            </w:pPr>
            <w:r>
              <w:rPr>
                <w:rFonts w:ascii="Consolas" w:hAnsi="Consolas" w:eastAsia="Consolas"/>
                <w:color w:val="000000"/>
                <w:sz w:val="14"/>
              </w:rPr>
              <w:t xml:space="preserve">    return valid;</w:t>
            </w:r>
          </w:p>
          <w:p>
            <w:pPr>
              <w:spacing w:before="0" w:after="0" w:line="240" w:lineRule="auto"/>
            </w:pPr>
            <w:r>
              <w:rPr>
                <w:rFonts w:ascii="Consolas" w:hAnsi="Consolas" w:eastAsia="Consolas"/>
                <w:color w:val="000000"/>
                <w:sz w:val="14"/>
              </w:rPr>
              <w:t>}</w:t>
            </w:r>
          </w:p>
          <w:p>
            <w:pPr>
              <w:spacing w:before="0" w:after="0" w:line="240" w:lineRule="auto"/>
            </w:pPr>
            <w:r>
              <w:rPr>
                <w:rFonts w:ascii="Consolas" w:hAnsi="Consolas" w:eastAsia="Consolas"/>
                <w:color w:val="000000"/>
                <w:sz w:val="14"/>
              </w:rPr>
              <w:t>// ... Xem đầy đủ trong file mã nguồn.</w:t>
            </w:r>
          </w:p>
        </w:tc>
      </w:tr>
    </w:tbl>
    <w:p>
      <w:pPr>
        <w:keepNext/>
        <w:spacing w:before="120" w:after="60"/>
      </w:pPr>
      <w:r>
        <w:rPr>
          <w:rFonts w:ascii="Times New Roman" w:hAnsi="Times New Roman" w:eastAsia="Times New Roman"/>
          <w:b/>
          <w:color w:val="1F4E79"/>
          <w:sz w:val="22"/>
        </w:rPr>
        <w:t>Giải thích bài làm</w:t>
      </w:r>
    </w:p>
    <w:p>
      <w:r>
        <w:t>Tên đăng nhập, email, mật khẩu và xác nhận mật khẩu đều là trường bắt buộc. Email được kiểm tra ngay khi mất tiêu điểm bằng MailAddress; mật khẩu phải có tối thiểu sáu ký tự và hai ô mật khẩu phải giống nhau. AcceptButton trỏ tới nút Đăng ký nên phím Enter thực hiện đúng yêu cầu. Khi dữ liệu hợp lệ, MessageBox hiển thị nội dung của tất cả TextBox; khi đóng Form, người dùng phải xác nhận.</w:t>
      </w:r>
    </w:p>
    <w:p>
      <w:pPr>
        <w:pStyle w:val="Heading1"/>
        <w:pageBreakBefore/>
        <w:spacing w:after="160"/>
      </w:pPr>
      <w:r>
        <w:t>Bài 3 ước số chung và bội số chung</w:t>
      </w:r>
    </w:p>
    <w:p>
      <w:pPr>
        <w:keepNext/>
        <w:jc w:val="center"/>
      </w:pPr>
      <w:r>
        <w:drawing>
          <wp:inline xmlns:a="http://schemas.openxmlformats.org/drawingml/2006/main" xmlns:pic="http://schemas.openxmlformats.org/drawingml/2006/picture">
            <wp:extent cx="4608000" cy="3397138"/>
            <wp:docPr id="5" name="Picture 5"/>
            <wp:cNvGraphicFramePr>
              <a:graphicFrameLocks noChangeAspect="1"/>
            </wp:cNvGraphicFramePr>
            <a:graphic>
              <a:graphicData uri="http://schemas.openxmlformats.org/drawingml/2006/picture">
                <pic:pic>
                  <pic:nvPicPr>
                    <pic:cNvPr id="0" name="04-ucln-bcnn.png"/>
                    <pic:cNvPicPr/>
                  </pic:nvPicPr>
                  <pic:blipFill>
                    <a:blip r:embed="rId16"/>
                    <a:stretch>
                      <a:fillRect/>
                    </a:stretch>
                  </pic:blipFill>
                  <pic:spPr>
                    <a:xfrm>
                      <a:off x="0" y="0"/>
                      <a:ext cx="4608000" cy="3397138"/>
                    </a:xfrm>
                    <a:prstGeom prst="rect"/>
                  </pic:spPr>
                </pic:pic>
              </a:graphicData>
            </a:graphic>
          </wp:inline>
        </w:drawing>
      </w:r>
    </w:p>
    <w:p>
      <w:pPr>
        <w:spacing w:after="80"/>
        <w:jc w:val="center"/>
      </w:pPr>
      <w:r>
        <w:rPr>
          <w:rFonts w:ascii="Times New Roman" w:hAnsi="Times New Roman" w:eastAsia="Times New Roman"/>
          <w:b w:val="0"/>
          <w:i/>
          <w:color w:val="404040"/>
          <w:sz w:val="20"/>
        </w:rPr>
        <w:t>Giao diện tính UCLN và BCNN của hai số nguyên dương</w:t>
      </w:r>
    </w:p>
    <w:p>
      <w:pPr>
        <w:keepNext/>
        <w:spacing w:before="120" w:after="60"/>
      </w:pPr>
      <w:r>
        <w:rPr>
          <w:rFonts w:ascii="Times New Roman" w:hAnsi="Times New Roman" w:eastAsia="Times New Roman"/>
          <w:b/>
          <w:color w:val="1F4E79"/>
          <w:sz w:val="22"/>
        </w:rPr>
        <w:t>Mã xử lý cốt lõi</w:t>
      </w:r>
    </w:p>
    <w:tbl>
      <w:tblPr>
        <w:tblW w:type="auto" w:w="0"/>
        <w:jc w:val="center"/>
        <w:tblLayout w:type="fixed"/>
        <w:tblLook w:firstColumn="1" w:firstRow="1" w:lastColumn="0" w:lastRow="0" w:noHBand="0" w:noVBand="1" w:val="04A0"/>
      </w:tblPr>
      <w:tblGrid>
        <w:gridCol w:w="9298"/>
      </w:tblGrid>
      <w:tr>
        <w:tc>
          <w:tcPr>
            <w:tcW w:type="dxa" w:w="9525"/>
            <w:shd w:fill="F3F6FA"/>
            <w:tcMar>
              <w:top w:w="180" w:type="dxa"/>
              <w:start w:w="240" w:type="dxa"/>
              <w:bottom w:w="180" w:type="dxa"/>
              <w:end w:w="240" w:type="dxa"/>
            </w:tcMar>
          </w:tcPr>
          <w:p>
            <w:pPr>
              <w:spacing w:before="0" w:after="0" w:line="240" w:lineRule="auto"/>
            </w:pPr>
            <w:r>
              <w:rPr>
                <w:rFonts w:ascii="Consolas" w:hAnsi="Consolas" w:eastAsia="Consolas"/>
                <w:color w:val="000000"/>
                <w:sz w:val="15"/>
              </w:rPr>
              <w:t>{</w:t>
            </w:r>
          </w:p>
          <w:p>
            <w:pPr>
              <w:spacing w:before="0" w:after="0" w:line="240" w:lineRule="auto"/>
            </w:pPr>
            <w:r>
              <w:rPr>
                <w:rFonts w:ascii="Consolas" w:hAnsi="Consolas" w:eastAsia="Consolas"/>
                <w:color w:val="000000"/>
                <w:sz w:val="15"/>
              </w:rPr>
              <w:t xml:space="preserve">    public static int GreatestCommonDivisor(int first, int second)</w:t>
            </w:r>
          </w:p>
          <w:p>
            <w:pPr>
              <w:spacing w:before="0" w:after="0" w:line="240" w:lineRule="auto"/>
            </w:pPr>
            <w:r>
              <w:rPr>
                <w:rFonts w:ascii="Consolas" w:hAnsi="Consolas" w:eastAsia="Consolas"/>
                <w:color w:val="000000"/>
                <w:sz w:val="15"/>
              </w:rPr>
              <w:t xml:space="preserve">    {</w:t>
            </w:r>
          </w:p>
          <w:p>
            <w:pPr>
              <w:spacing w:before="0" w:after="0" w:line="240" w:lineRule="auto"/>
            </w:pPr>
            <w:r>
              <w:rPr>
                <w:rFonts w:ascii="Consolas" w:hAnsi="Consolas" w:eastAsia="Consolas"/>
                <w:color w:val="000000"/>
                <w:sz w:val="15"/>
              </w:rPr>
              <w:t xml:space="preserve">        first = Math.Abs(first);</w:t>
            </w:r>
          </w:p>
          <w:p>
            <w:pPr>
              <w:spacing w:before="0" w:after="0" w:line="240" w:lineRule="auto"/>
            </w:pPr>
            <w:r>
              <w:rPr>
                <w:rFonts w:ascii="Consolas" w:hAnsi="Consolas" w:eastAsia="Consolas"/>
                <w:color w:val="000000"/>
                <w:sz w:val="15"/>
              </w:rPr>
              <w:t xml:space="preserve">        second = Math.Abs(second);</w:t>
            </w:r>
          </w:p>
          <w:p>
            <w:pPr>
              <w:spacing w:before="0" w:after="0" w:line="240" w:lineRule="auto"/>
            </w:pPr>
            <w:r>
              <w:rPr>
                <w:rFonts w:ascii="Consolas" w:hAnsi="Consolas" w:eastAsia="Consolas"/>
                <w:color w:val="000000"/>
                <w:sz w:val="15"/>
              </w:rPr>
              <w:t xml:space="preserve">        while (second != 0)</w:t>
            </w:r>
          </w:p>
          <w:p>
            <w:pPr>
              <w:spacing w:before="0" w:after="0" w:line="240" w:lineRule="auto"/>
            </w:pPr>
            <w:r>
              <w:rPr>
                <w:rFonts w:ascii="Consolas" w:hAnsi="Consolas" w:eastAsia="Consolas"/>
                <w:color w:val="000000"/>
                <w:sz w:val="15"/>
              </w:rPr>
              <w:t xml:space="preserve">        {</w:t>
            </w:r>
          </w:p>
          <w:p>
            <w:pPr>
              <w:spacing w:before="0" w:after="0" w:line="240" w:lineRule="auto"/>
            </w:pPr>
            <w:r>
              <w:rPr>
                <w:rFonts w:ascii="Consolas" w:hAnsi="Consolas" w:eastAsia="Consolas"/>
                <w:color w:val="000000"/>
                <w:sz w:val="15"/>
              </w:rPr>
              <w:t xml:space="preserve">            int remainder = first % second;</w:t>
            </w:r>
          </w:p>
          <w:p>
            <w:pPr>
              <w:spacing w:before="0" w:after="0" w:line="240" w:lineRule="auto"/>
            </w:pPr>
            <w:r>
              <w:rPr>
                <w:rFonts w:ascii="Consolas" w:hAnsi="Consolas" w:eastAsia="Consolas"/>
                <w:color w:val="000000"/>
                <w:sz w:val="15"/>
              </w:rPr>
              <w:t xml:space="preserve">            first = second;</w:t>
            </w:r>
          </w:p>
          <w:p>
            <w:pPr>
              <w:spacing w:before="0" w:after="0" w:line="240" w:lineRule="auto"/>
            </w:pPr>
            <w:r>
              <w:rPr>
                <w:rFonts w:ascii="Consolas" w:hAnsi="Consolas" w:eastAsia="Consolas"/>
                <w:color w:val="000000"/>
                <w:sz w:val="15"/>
              </w:rPr>
              <w:t xml:space="preserve">            second = remainder;</w:t>
            </w:r>
          </w:p>
          <w:p>
            <w:pPr>
              <w:spacing w:before="0" w:after="0" w:line="240" w:lineRule="auto"/>
            </w:pPr>
            <w:r>
              <w:rPr>
                <w:rFonts w:ascii="Consolas" w:hAnsi="Consolas" w:eastAsia="Consolas"/>
                <w:color w:val="000000"/>
                <w:sz w:val="15"/>
              </w:rPr>
              <w:t xml:space="preserve">        }</w:t>
            </w:r>
          </w:p>
          <w:p>
            <w:pPr>
              <w:spacing w:before="0" w:after="0" w:line="240" w:lineRule="auto"/>
            </w:pPr>
            <w:r>
              <w:rPr>
                <w:rFonts w:ascii="Consolas" w:hAnsi="Consolas" w:eastAsia="Consolas"/>
                <w:color w:val="000000"/>
                <w:sz w:val="15"/>
              </w:rPr>
              <w:t xml:space="preserve">        return first;</w:t>
            </w:r>
          </w:p>
          <w:p>
            <w:pPr>
              <w:spacing w:before="0" w:after="0" w:line="240" w:lineRule="auto"/>
            </w:pPr>
            <w:r>
              <w:rPr>
                <w:rFonts w:ascii="Consolas" w:hAnsi="Consolas" w:eastAsia="Consolas"/>
                <w:color w:val="000000"/>
                <w:sz w:val="15"/>
              </w:rPr>
              <w:t xml:space="preserve">    }</w:t>
            </w:r>
          </w:p>
          <w:p>
            <w:pPr>
              <w:spacing w:before="0" w:after="0" w:line="240" w:lineRule="auto"/>
            </w:pPr>
            <w:r>
              <w:rPr>
                <w:rFonts w:ascii="Consolas" w:hAnsi="Consolas" w:eastAsia="Consolas"/>
                <w:color w:val="000000"/>
                <w:sz w:val="15"/>
              </w:rPr>
              <w:t xml:space="preserve"> </w:t>
            </w:r>
          </w:p>
          <w:p>
            <w:pPr>
              <w:spacing w:before="0" w:after="0" w:line="240" w:lineRule="auto"/>
            </w:pPr>
            <w:r>
              <w:rPr>
                <w:rFonts w:ascii="Consolas" w:hAnsi="Consolas" w:eastAsia="Consolas"/>
                <w:color w:val="000000"/>
                <w:sz w:val="15"/>
              </w:rPr>
              <w:t xml:space="preserve">    public static long LeastCommonMultiple(int first, int second)</w:t>
            </w:r>
          </w:p>
          <w:p>
            <w:pPr>
              <w:spacing w:before="0" w:after="0" w:line="240" w:lineRule="auto"/>
            </w:pPr>
            <w:r>
              <w:rPr>
                <w:rFonts w:ascii="Consolas" w:hAnsi="Consolas" w:eastAsia="Consolas"/>
                <w:color w:val="000000"/>
                <w:sz w:val="15"/>
              </w:rPr>
              <w:t xml:space="preserve">    {</w:t>
            </w:r>
          </w:p>
          <w:p>
            <w:pPr>
              <w:spacing w:before="0" w:after="0" w:line="240" w:lineRule="auto"/>
            </w:pPr>
            <w:r>
              <w:rPr>
                <w:rFonts w:ascii="Consolas" w:hAnsi="Consolas" w:eastAsia="Consolas"/>
                <w:color w:val="000000"/>
                <w:sz w:val="15"/>
              </w:rPr>
              <w:t xml:space="preserve">        int gcd = GreatestCommonDivisor(first, second);</w:t>
            </w:r>
          </w:p>
          <w:p>
            <w:pPr>
              <w:spacing w:before="0" w:after="0" w:line="240" w:lineRule="auto"/>
            </w:pPr>
            <w:r>
              <w:rPr>
                <w:rFonts w:ascii="Consolas" w:hAnsi="Consolas" w:eastAsia="Consolas"/>
                <w:color w:val="000000"/>
                <w:sz w:val="15"/>
              </w:rPr>
              <w:t xml:space="preserve">        return gcd == 0 ? 0 : Math.Abs((long)first / gcd * second);</w:t>
            </w:r>
          </w:p>
          <w:p>
            <w:pPr>
              <w:spacing w:before="0" w:after="0" w:line="240" w:lineRule="auto"/>
            </w:pPr>
            <w:r>
              <w:rPr>
                <w:rFonts w:ascii="Consolas" w:hAnsi="Consolas" w:eastAsia="Consolas"/>
                <w:color w:val="000000"/>
                <w:sz w:val="15"/>
              </w:rPr>
              <w:t xml:space="preserve">    }</w:t>
            </w:r>
          </w:p>
          <w:p>
            <w:pPr>
              <w:spacing w:before="0" w:after="0" w:line="240" w:lineRule="auto"/>
            </w:pPr>
            <w:r>
              <w:rPr>
                <w:rFonts w:ascii="Consolas" w:hAnsi="Consolas" w:eastAsia="Consolas"/>
                <w:color w:val="000000"/>
                <w:sz w:val="15"/>
              </w:rPr>
              <w:t>}</w:t>
            </w:r>
          </w:p>
          <w:p>
            <w:pPr>
              <w:spacing w:before="0" w:after="0" w:line="240" w:lineRule="auto"/>
            </w:pPr>
            <w:r>
              <w:rPr>
                <w:rFonts w:ascii="Consolas" w:hAnsi="Consolas" w:eastAsia="Consolas"/>
                <w:color w:val="000000"/>
                <w:sz w:val="15"/>
              </w:rPr>
              <w:t>// ... Xem đầy đủ trong file mã nguồn.</w:t>
            </w:r>
          </w:p>
        </w:tc>
      </w:tr>
    </w:tbl>
    <w:p>
      <w:pPr>
        <w:keepNext/>
        <w:spacing w:before="120" w:after="60"/>
      </w:pPr>
      <w:r>
        <w:rPr>
          <w:rFonts w:ascii="Times New Roman" w:hAnsi="Times New Roman" w:eastAsia="Times New Roman"/>
          <w:b/>
          <w:color w:val="1F4E79"/>
          <w:sz w:val="22"/>
        </w:rPr>
        <w:t>Giải thích bài làm</w:t>
      </w:r>
    </w:p>
    <w:p>
      <w:r>
        <w:t>Hai đầu vào chỉ nhận chữ số và phải là số nguyên dương. UCLN được tính bằng thuật toán Euclid: liên tục thay cặp số bằng số sau và phần dư cho đến khi phần dư bằng 0. BCNN dùng công thức |a / UCLN × b|; phép chia được thực hiện trước và kết quả dùng long để giảm nguy cơ tràn số. Hai ô kết quả là ReadOnly. Nút Tiếp tục trả Form về trạng thái ban đầu và đặt con trỏ vào số a.</w:t>
      </w:r>
    </w:p>
    <w:p>
      <w:pPr>
        <w:pStyle w:val="Heading1"/>
        <w:pageBreakBefore/>
        <w:spacing w:after="160"/>
      </w:pPr>
      <w:r>
        <w:t>Kết quả kiểm tra và kết luận</w:t>
      </w:r>
    </w:p>
    <w:p>
      <w:pPr>
        <w:keepNext/>
        <w:spacing w:before="120" w:after="60"/>
      </w:pPr>
      <w:r>
        <w:rPr>
          <w:rFonts w:ascii="Times New Roman" w:hAnsi="Times New Roman" w:eastAsia="Times New Roman"/>
          <w:b/>
          <w:color w:val="1F4E79"/>
          <w:sz w:val="22"/>
        </w:rPr>
        <w:t>Kết quả build và kiểm tra tự động</w:t>
      </w:r>
    </w:p>
    <w:tbl>
      <w:tblPr>
        <w:tblW w:type="auto" w:w="0"/>
        <w:jc w:val="center"/>
        <w:tblLayout w:type="fixed"/>
        <w:tblLook w:firstColumn="1" w:firstRow="1" w:lastColumn="0" w:lastRow="0" w:noHBand="0" w:noVBand="1" w:val="04A0"/>
      </w:tblPr>
      <w:tblGrid>
        <w:gridCol w:w="9298"/>
      </w:tblGrid>
      <w:tr>
        <w:tc>
          <w:tcPr>
            <w:tcW w:type="dxa" w:w="9525"/>
            <w:shd w:fill="F3F6FA"/>
            <w:tcMar>
              <w:top w:w="180" w:type="dxa"/>
              <w:start w:w="240" w:type="dxa"/>
              <w:bottom w:w="180" w:type="dxa"/>
              <w:end w:w="240" w:type="dxa"/>
            </w:tcMar>
          </w:tcPr>
          <w:p>
            <w:pPr>
              <w:spacing w:before="0" w:after="0" w:line="240" w:lineRule="auto"/>
            </w:pPr>
            <w:r>
              <w:rPr>
                <w:rFonts w:ascii="Consolas" w:hAnsi="Consolas" w:eastAsia="Consolas"/>
                <w:color w:val="000000"/>
                <w:sz w:val="16"/>
              </w:rPr>
              <w:t>Build Release: 0 cảnh báo, 0 lỗi</w:t>
            </w:r>
          </w:p>
          <w:p>
            <w:pPr>
              <w:spacing w:before="0" w:after="0" w:line="240" w:lineRule="auto"/>
            </w:pPr>
            <w:r>
              <w:rPr>
                <w:rFonts w:ascii="Consolas" w:hAnsi="Consolas" w:eastAsia="Consolas"/>
                <w:color w:val="000000"/>
                <w:sz w:val="16"/>
              </w:rPr>
              <w:t>KIỂM TRA THÀNH CÔNG: 10/10 điều kiện đạt.</w:t>
            </w:r>
          </w:p>
        </w:tc>
      </w:tr>
    </w:tbl>
    <w:tbl>
      <w:tblPr>
        <w:tblW w:type="auto" w:w="0"/>
        <w:jc w:val="center"/>
        <w:tblLook w:firstColumn="1" w:firstRow="1" w:lastColumn="0" w:lastRow="0" w:noHBand="0" w:noVBand="1" w:val="04A0"/>
      </w:tblPr>
      <w:tblGrid>
        <w:gridCol w:w="4762"/>
        <w:gridCol w:w="4762"/>
      </w:tblGrid>
      <w:tr>
        <w:trPr>
          <w:tblHeader/>
          <w:cantSplit/>
        </w:trPr>
        <w:tc>
          <w:tcPr>
            <w:tcW w:type="dxa" w:w="4762"/>
            <w:shd w:fill="1F4E79"/>
            <w:tcMar>
              <w:top w:w="150" w:type="dxa"/>
              <w:start w:w="190" w:type="dxa"/>
              <w:bottom w:w="150" w:type="dxa"/>
              <w:end w:w="190" w:type="dxa"/>
            </w:tcMar>
          </w:tcPr>
          <w:p>
            <w:pPr>
              <w:spacing w:after="0"/>
            </w:pPr>
            <w:r>
              <w:rPr>
                <w:rFonts w:ascii="Times New Roman" w:hAnsi="Times New Roman" w:eastAsia="Times New Roman"/>
                <w:b/>
                <w:color w:val="FFFFFF"/>
                <w:sz w:val="20"/>
              </w:rPr>
              <w:t>Nhóm kiểm tra</w:t>
            </w:r>
          </w:p>
        </w:tc>
        <w:tc>
          <w:tcPr>
            <w:tcW w:type="dxa" w:w="4762"/>
            <w:shd w:fill="1F4E79"/>
            <w:tcMar>
              <w:top w:w="150" w:type="dxa"/>
              <w:start w:w="190" w:type="dxa"/>
              <w:bottom w:w="150" w:type="dxa"/>
              <w:end w:w="190" w:type="dxa"/>
            </w:tcMar>
          </w:tcPr>
          <w:p>
            <w:pPr>
              <w:spacing w:after="0"/>
            </w:pPr>
            <w:r>
              <w:rPr>
                <w:rFonts w:ascii="Times New Roman" w:hAnsi="Times New Roman" w:eastAsia="Times New Roman"/>
                <w:b/>
                <w:color w:val="FFFFFF"/>
                <w:sz w:val="20"/>
              </w:rPr>
              <w:t>Kết quả đại diện</w:t>
            </w:r>
          </w:p>
        </w:tc>
      </w:tr>
      <w:tr>
        <w:trPr>
          <w:cantSplit/>
        </w:trPr>
        <w:tc>
          <w:tcPr>
            <w:tcW w:type="dxa" w:w="4762"/>
            <w:shd w:fill="EAF2F8"/>
            <w:tcMar>
              <w:top w:w="150" w:type="dxa"/>
              <w:start w:w="190" w:type="dxa"/>
              <w:bottom w:w="150" w:type="dxa"/>
              <w:end w:w="190" w:type="dxa"/>
            </w:tcMar>
          </w:tcPr>
          <w:p>
            <w:pPr>
              <w:spacing w:after="0"/>
            </w:pPr>
            <w:r>
              <w:rPr>
                <w:sz w:val="20"/>
              </w:rPr>
              <w:t>Thông tin cá nhân</w:t>
            </w:r>
          </w:p>
        </w:tc>
        <w:tc>
          <w:tcPr>
            <w:tcW w:type="dxa" w:w="4762"/>
            <w:shd w:fill="EAF2F8"/>
            <w:tcMar>
              <w:top w:w="150" w:type="dxa"/>
              <w:start w:w="190" w:type="dxa"/>
              <w:bottom w:w="150" w:type="dxa"/>
              <w:end w:w="190" w:type="dxa"/>
            </w:tcMar>
          </w:tcPr>
          <w:p>
            <w:pPr>
              <w:spacing w:after="0"/>
            </w:pPr>
            <w:r>
              <w:rPr>
                <w:sz w:val="20"/>
              </w:rPr>
              <w:t>Năm 2006 trong năm 2026 cho tuổi 20; từ chối chuỗi abc</w:t>
            </w:r>
          </w:p>
        </w:tc>
      </w:tr>
      <w:tr>
        <w:trPr>
          <w:cantSplit/>
        </w:trPr>
        <w:tc>
          <w:tcPr>
            <w:tcW w:type="dxa" w:w="4762"/>
            <w:tcMar>
              <w:top w:w="150" w:type="dxa"/>
              <w:start w:w="190" w:type="dxa"/>
              <w:bottom w:w="150" w:type="dxa"/>
              <w:end w:w="190" w:type="dxa"/>
            </w:tcMar>
          </w:tcPr>
          <w:p>
            <w:pPr>
              <w:spacing w:after="0"/>
            </w:pPr>
            <w:r>
              <w:rPr>
                <w:sz w:val="20"/>
              </w:rPr>
              <w:t>Phép tính</w:t>
            </w:r>
          </w:p>
        </w:tc>
        <w:tc>
          <w:tcPr>
            <w:tcW w:type="dxa" w:w="4762"/>
            <w:tcMar>
              <w:top w:w="150" w:type="dxa"/>
              <w:start w:w="190" w:type="dxa"/>
              <w:bottom w:w="150" w:type="dxa"/>
              <w:end w:w="190" w:type="dxa"/>
            </w:tcMar>
          </w:tcPr>
          <w:p>
            <w:pPr>
              <w:spacing w:after="0"/>
            </w:pPr>
            <w:r>
              <w:rPr>
                <w:sz w:val="20"/>
              </w:rPr>
              <w:t>8 / 2 = 4; chặn phép chia cho 0</w:t>
            </w:r>
          </w:p>
        </w:tc>
      </w:tr>
      <w:tr>
        <w:trPr>
          <w:cantSplit/>
        </w:trPr>
        <w:tc>
          <w:tcPr>
            <w:tcW w:type="dxa" w:w="4762"/>
            <w:shd w:fill="EAF2F8"/>
            <w:tcMar>
              <w:top w:w="150" w:type="dxa"/>
              <w:start w:w="190" w:type="dxa"/>
              <w:bottom w:w="150" w:type="dxa"/>
              <w:end w:w="190" w:type="dxa"/>
            </w:tcMar>
          </w:tcPr>
          <w:p>
            <w:pPr>
              <w:spacing w:after="0"/>
            </w:pPr>
            <w:r>
              <w:rPr>
                <w:sz w:val="20"/>
              </w:rPr>
              <w:t>Đăng ký</w:t>
            </w:r>
          </w:p>
        </w:tc>
        <w:tc>
          <w:tcPr>
            <w:tcW w:type="dxa" w:w="4762"/>
            <w:shd w:fill="EAF2F8"/>
            <w:tcMar>
              <w:top w:w="150" w:type="dxa"/>
              <w:start w:w="190" w:type="dxa"/>
              <w:bottom w:w="150" w:type="dxa"/>
              <w:end w:w="190" w:type="dxa"/>
            </w:tcMar>
          </w:tcPr>
          <w:p>
            <w:pPr>
              <w:spacing w:after="0"/>
            </w:pPr>
            <w:r>
              <w:rPr>
                <w:sz w:val="20"/>
              </w:rPr>
              <w:t>Chấp nhận dong@example.com; từ chối email sai định dạng</w:t>
            </w:r>
          </w:p>
        </w:tc>
      </w:tr>
      <w:tr>
        <w:trPr>
          <w:cantSplit/>
        </w:trPr>
        <w:tc>
          <w:tcPr>
            <w:tcW w:type="dxa" w:w="4762"/>
            <w:tcMar>
              <w:top w:w="150" w:type="dxa"/>
              <w:start w:w="190" w:type="dxa"/>
              <w:bottom w:w="150" w:type="dxa"/>
              <w:end w:w="190" w:type="dxa"/>
            </w:tcMar>
          </w:tcPr>
          <w:p>
            <w:pPr>
              <w:spacing w:after="0"/>
            </w:pPr>
            <w:r>
              <w:rPr>
                <w:sz w:val="20"/>
              </w:rPr>
              <w:t>Số học</w:t>
            </w:r>
          </w:p>
        </w:tc>
        <w:tc>
          <w:tcPr>
            <w:tcW w:type="dxa" w:w="4762"/>
            <w:tcMar>
              <w:top w:w="150" w:type="dxa"/>
              <w:start w:w="190" w:type="dxa"/>
              <w:bottom w:w="150" w:type="dxa"/>
              <w:end w:w="190" w:type="dxa"/>
            </w:tcMar>
          </w:tcPr>
          <w:p>
            <w:pPr>
              <w:spacing w:after="0"/>
            </w:pPr>
            <w:r>
              <w:rPr>
                <w:sz w:val="20"/>
              </w:rPr>
              <w:t>UCLN(18,24) = 6; BCNN(18,24) = 72</w:t>
            </w:r>
          </w:p>
        </w:tc>
      </w:tr>
    </w:tbl>
    <w:p>
      <w:pPr>
        <w:keepNext/>
        <w:spacing w:before="120" w:after="60"/>
      </w:pPr>
      <w:r>
        <w:rPr>
          <w:rFonts w:ascii="Times New Roman" w:hAnsi="Times New Roman" w:eastAsia="Times New Roman"/>
          <w:b/>
          <w:color w:val="1F4E79"/>
          <w:sz w:val="22"/>
        </w:rPr>
        <w:t>Kết luận</w:t>
      </w:r>
    </w:p>
    <w:p>
      <w:r>
        <w:t>Nửa đầu Lab04 đã hoàn thành bốn ứng dụng WinForms đúng thứ tự của tài liệu. Bài làm sử dụng TextBox, Label, Button, ErrorProvider, MessageBox, AcceptButton, CancelButton và FormClosing; phần nghiệp vụ được tách khỏi giao diện để kiểm tra tự động. Bốn phần còn lại chưa được triển khai trong giai đoạn này.</w:t>
      </w:r>
    </w:p>
    <w:sectPr w:rsidR="00FC693F" w:rsidRPr="0006063C" w:rsidSect="00034616">
      <w:headerReference w:type="default" r:id="rId11"/>
      <w:footerReference w:type="default" r:id="rId12"/>
      <w:pgSz w:w="11906" w:h="16838"/>
      <w:pgMar w:top="1020" w:right="1134" w:bottom="1020" w:left="1247" w:header="720" w:footer="397" w:gutter="0"/>
      <w:cols w:space="720"/>
      <w:docGrid w:linePitch="360"/>
      <w:pgBorders w:offsetFrom="page">
        <w:top w:val="single" w:sz="12" w:space="16" w:color="1F4E79"/>
        <w:left w:val="single" w:sz="12" w:space="16" w:color="1F4E79"/>
        <w:bottom w:val="single" w:sz="12" w:space="16" w:color="1F4E79"/>
        <w:right w:val="single" w:sz="12" w:space="16" w:color="1F4E79"/>
      </w:pgBorders>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t>Thành phố Hồ Chí Minh, năm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0"/>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_x0000_s2049" type="#_x0000_t136" style="position:absolute;margin-left:0;margin-top:0;width:470pt;height:115pt;rotation:315;z-index:-251654144;mso-position-horizontal:center;mso-position-horizontal-relative:margin;mso-position-vertical:center;mso-position-vertical-relative:margin" fillcolor="#B7C9DA" stroked="f">
          <v:fill opacity="0.18"/>
          <v:textpath style="font-family:Times New Roman;font-size:1pt;font-weight:bold" string="NGUYỄN HUỲNH PHƯƠNG ĐÔNG - 3124411071"/>
        </v:shap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0" w:after="0" w:line="240" w:lineRule="auto"/>
      <w:ind w:left="283" w:right="170"/>
      <w:jc w:val="left"/>
      <w:shd w:fill="F5F7FA"/>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tập thực hành 04 Windows Forms cơ bản phần một</dc:title>
  <dc:subject>Ngôn ngữ lập trình C Sharp Lab04 WinForm Basic</dc:subject>
  <dc:creator>Nguyễn Huỳnh Phương Đông</dc:creator>
  <cp:keywords>C#, WinForms, Lab04, 3124411071</cp:keywords>
  <dc:description>generated by python-docx</dc:description>
  <cp:lastModifiedBy/>
  <cp:revision>1</cp:revision>
  <dcterms:created xsi:type="dcterms:W3CDTF">2013-12-23T23:15:00Z</dcterms:created>
  <dcterms:modified xsi:type="dcterms:W3CDTF">2013-12-23T23:15:00Z</dcterms:modified>
  <cp:category/>
</cp:coreProperties>
</file>