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A90A4"/>
          <w:spacing w:val="300"/>
          <w:sz w:val="28"/>
          <w:szCs w:val="28"/>
        </w:rPr>
        <w:t xml:space="preserve">GUARDIAN INTEL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Inhouse Command Center</w:t>
      </w:r>
    </w:p>
    <w:p>
      <w:pPr>
        <w:spacing w:after="400"/>
      </w:pPr>
    </w:p>
    <w:p>
      <w:pPr>
        <w:pBdr>
          <w:bottom w:val="single" w:color="D4A656" w:sz="4" w:space="1"/>
        </w:pBdr>
        <w:spacing w:after="400"/>
        <w:jc w:val="center"/>
      </w:pPr>
    </w:p>
    <w:p>
      <w:pPr>
        <w:spacing w:after="200"/>
      </w:pP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Infographic Generator</w:t>
      </w:r>
    </w:p>
    <w:p>
      <w:pPr>
        <w:spacing w:after="80"/>
        <w:jc w:val="center"/>
      </w:pPr>
      <w:r>
        <w:rPr>
          <w:rFonts w:ascii="Arial" w:cs="Arial" w:eastAsia="Arial" w:hAnsi="Arial"/>
          <w:color w:val="4A90A4"/>
          <w:sz w:val="26"/>
          <w:szCs w:val="26"/>
        </w:rPr>
        <w:t xml:space="preserve">with Autonomous Model Intelligence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Feature Design Document &amp; Implementation Guide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4A90A4"/>
          <w:sz w:val="22"/>
          <w:szCs w:val="22"/>
        </w:rPr>
        <w:t xml:space="preserve">Nano Banana 2  ·  Nano Banana Pro  ·  Future Models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Zero-configuration, quality-first model selection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3.0  |  March 2026  |  </w:t>
      </w:r>
      <w:r>
        <w:rPr>
          <w:rFonts w:ascii="Arial" w:cs="Arial" w:eastAsia="Arial" w:hAnsi="Arial"/>
          <w:b/>
          <w:bCs/>
          <w:color w:val="D4A656"/>
          <w:sz w:val="18"/>
          <w:szCs w:val="18"/>
        </w:rPr>
        <w:t xml:space="preserve">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Infographic Generator is a new feature for Guardian Intel’s Inhouse Command Center that generates on-demand, data-rich visual briefings for sales reps. It uses an Autonomous Model Intelligence system that invisibly selects the optimal AI image model — or model chain — for every generation request. The rep’s experience is radically simple: select a customer, choose what they want to see, and hit generate. Everything else is handled automatically.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656" w:sz="1"/>
              <w:left w:val="single" w:color="D4A656" w:sz="6"/>
              <w:bottom w:val="single" w:color="D4A656" w:sz="1"/>
              <w:right w:val="single" w:color="D4A656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656"/>
                <w:sz w:val="21"/>
                <w:szCs w:val="21"/>
              </w:rPr>
              <w:t xml:space="preserve">Core Value Proposition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Transform raw customer intelligence into visual briefing materials that a rep can glance at in under 30 seconds and immediately feel prepared for any customer interaction — from a parking lot door-knock to an insurance adjuster meeting.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A4" w:sz="1"/>
              <w:left w:val="single" w:color="4A90A4" w:sz="6"/>
              <w:bottom w:val="single" w:color="4A90A4" w:sz="1"/>
              <w:right w:val="single" w:color="4A90A4" w:sz="1"/>
            </w:tcBorders>
            <w:shd w:fill="ED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90A4"/>
                <w:sz w:val="21"/>
                <w:szCs w:val="21"/>
              </w:rPr>
              <w:t xml:space="preserve">v3 Architectural Decision: Fully Autonomous Model Selection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system has no rep-facing model controls, quality toggles, or speed/quality tradeoffs. Generation time is not a constraint — the system always optimizes for the highest quality output. Model chains (e.g., NB2 for web grounding → NB Pro for visual polish) execute automatically when they produce better results. The rep never sees model names, never makes speed/quality decisions, and never waits for a preview before committing to a final render. One button. Best possible output. Every time.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The system always produces the best output it can, using whatever model or combination of models is optimal. There is no “fast mode” or “budget mode.”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Quality is the only objective.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 rep requesting an infographic can wait up to several minutes. The system never degrades quality to save seconds.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Time is not a constraint.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The rep’s interaction surface is: select customer → choose content → generate. No model pickers, no quality sliders, no resolution selectors.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Zero configuration.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The Model Intelligence Layer operates entirely behind the scenes. The rep has no awareness of which model(s) generated their infographic.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Invisible intelligence.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When combining models produces superior results (e.g., web-grounded data from NB2 refined by NB Pro’s visual fidelity), the system chains automatically.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Automatic chaining.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New models register their capability profile and immediately compete in the scoring system. No refactoring, no UI changes.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Future-proof.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Available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Nano Banana 2 (NB2)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Nano Banana Pro (NB Pro)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ID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gemini-3.1-flash-image-preview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gemini-3-pro-image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Core strength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 grounding, cost efficiency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fidelity, complex layouts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Speed (1K)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5–15 seconds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15–40 seconds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Cost (1K image)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~$0.067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~$0.27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 search grounding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Yes (web + image search)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 reference images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rendering quality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Strong (with localization)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Complex composition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Feature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Relationship to Deck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Deck Generator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Infographic Generator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Output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Multi-slide deck (5–12 slides)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Single-screen visual (1 image)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Structured narrative for meetings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Quick visual briefing for field use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Pre-planned meetings, presentations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Door knocks, quick prep, leave-behinds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depth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Deep: talking points + scripts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Dense: synthesized visual snapshot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Export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PDF, PPTX, shareable link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PNG, shareable link, SMS/email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Mobile optimized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selection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Nano Banana Pro (fixed)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Autonomous (best model per request)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Three Interaction Modes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All three modes share the same UX simplicity: the rep provides intent, the system handles everything else.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Mode 1: One-Click Presets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 selects a customer and taps a preset template (e.g., “Pre-Knock Briefing” or “Insurance Meeting Prep”). The system determines the optimal model strategy, assembles data, generates the infographic, and delivers the final result. No intermediate previews, no configuration.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Mode 2: Custom Topic Picker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 selects a customer, then checks off which data modules to include. The system evaluates the selected modules — their complexity, whether any require web search grounding, whether the output is customer-facing — and autonomously selects the right model strategy.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Mode 3: Conversational Prompt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Rep types a natural language request. The AI router parses intent into topic modules and audience type. The intent parser also detects quality-relevant signals from the language itself: “send to Mrs. Johnson” triggers customer-facing treatment, “compare us against ABC Roofing” triggers competitive layout optimization.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Rep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A4" w:sz="1"/>
              <w:left w:val="single" w:color="4A90A4" w:sz="6"/>
              <w:bottom w:val="single" w:color="4A90A4" w:sz="1"/>
              <w:right w:val="single" w:color="4A90A4" w:sz="1"/>
            </w:tcBorders>
            <w:shd w:fill="ED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90A4"/>
                <w:sz w:val="21"/>
                <w:szCs w:val="21"/>
              </w:rPr>
              <w:t xml:space="preserve">UX Philosophy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rep’s experience is a single flow with no forks: select customer → choose content (preset, custom, or conversational) → tap Generate → see a progress indicator → receive the finished infographic. There are no quality selectors, model pickers, resolution options, or intermediate previews. The system always delivers the best possible result.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Usage Moments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feature serves four distinct field moments. The system adapts its model strategy to each automatically — the rep just taps generate.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The Parking Lot Moment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Rep pulled up to a house, 60–90 seconds before they knock.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action: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Tap customer → tap “Pre-Knock Briefing” preset → tap Generate.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System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Detects internal audience + low complexity (4 modules). Selects NB2 at 1K for fastest high-quality output. Delivers in ~10 seconds.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Morning Planning Session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Rep reviews their day’s 3–5 appointments over coffee.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action: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Tap “Prep My Day” on dashboard.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System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Batch-generates briefings for all today’s appointments. Evaluates each customer independently — a customer with active insurance claims might get NB2→NB Pro chain for carrier intel grounding, while a cold lead gets NB2 direct. All cached for offline field access.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The Leave-Behind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After a conversation, rep wants to send the homeowner something personalized.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action: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Tap customer → select “Customer Leave-Behind” preset (or use conversational: “create a summary for the Johnsons about what we discussed”).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System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Detects customer-facing audience. Automatically selects NB Pro at 2K+ for maximum visual fidelity. If web-grounded modules are included, runs NB2→NB Pro chain. Applies light brand theme. Generates shareable link for SMS/email.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Meeting Prep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Context: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Before an insurance adjuster meeting or follow-up with hesitant homeowner.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action: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Use custom topic picker with dense module selection, or conversational prompt describing the meeting.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System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Detects high complexity (7+ modules) + internal audience. If carrier intel or live weather selected, runs NB2 with web grounding. If complexity score is high, chains to NB Pro for superior multi-section composition. Otherwise, NB Pro direct for layout fidelity.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Progress Experience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Since generation may take anywhere from 10 seconds to several minutes (especially for model chains), the progress indicator needs to feel responsive and informative without exposing system internals.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Smooth, non-linear progress that accelerates during fast phases (data assembly) and slows during generation phases. Never stalls visibly.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Animated progress bar: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“Assembling customer data...” → “Pulling live weather conditions...” → “Generating your briefing...” → “Polishing final output...” Messages describe what’s happening without mentioning models.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Contextual status messages: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The system doesn’t promise a completion time. Progress feels continuous and purposeful.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No time estimates: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can navigate away from the modal. A subtle notification badge appears on the customer card when the infographic is ready.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Background generation: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If the rep leaves the app entirely, a PWA push notification delivers: “Your briefing for [Customer Name] is ready.”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Push notification: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656" w:sz="1"/>
              <w:left w:val="single" w:color="D4A656" w:sz="6"/>
              <w:bottom w:val="single" w:color="D4A656" w:sz="1"/>
              <w:right w:val="single" w:color="D4A656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656"/>
                <w:sz w:val="21"/>
                <w:szCs w:val="21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 infographic with just the data already visible in the customer card isn’t worth generating. Every infographic must do at least one of: (1) synthesize across data sources to reveal non-obvious connections, (2) add external context via web search grounding, or (3) present data in an emotionally persuasive format for customer-facing use.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Internal Data Signals (from Prisma)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80"/>
        <w:gridCol w:w="41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Module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Infographic Use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firstName, lastName, address, city, state, zipCode, phone, email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Header/identity section, geolocation context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Property Intel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propertyType, yearBuilt, sqft, roofType, roofAge, roofCondition, propertyValue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property card with age/condition indicators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Weather Exposure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WeatherEvent[] — type, severity, hailSize, windSpeed, damageReported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Storm timeline, cumulative exposure score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Insurance Status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carrier, policyType, deductible + InsuranceClaim[]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Claim progress tracker, coverage gap analysis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Interaction History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Interaction[] — type, date, summary, sentiment, objections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Engagement timeline, objection pattern analysis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leadScore, urgencyScore, profitPotential, churnRisk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score gauges, urgency indicators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Competitive Intel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IntelItem[] where category=’competitor’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Competitor comparison callouts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Pipeline Position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status, stage, lostReason, assignedRep, nextAction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Pipeline stage indicator, next-step prompt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External Data via Web Search Grounding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These signals require a web-search-capable model (currently NB2 only). When any of these modules are included, the Model Intelligence Layer automatically selects NB2 or an NB2-first chain.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Current weather and 7-day forecast for the property’s ZIP code.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Live weather conditions: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Recent news about the customer’s insurance carrier — approval rates, policy updates.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Carrier intelligence: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Satellite/street-level visual context grounded in the actual location.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Property imagery: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Current roofing material costs in the region.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Material pricing trends: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Filing deadlines, storm season forecasts, regulatory changes.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Seasonal urgency context: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Cross-Source Synthesis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highest-value infographics combine multiple data sources into insights not obvious from any single source: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“7 of 12 neighbors on Oak St chose full replacement after the March storm” — canvassing pins + customer addresses + pipeline status.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Neighborhood momentum: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“Roof is 18 years old → 3 hail events in 2 years → claim filed but adjuster hasn’t visited → neighbor just got approved” — property + weather + claims + neighborhood.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Cumulative damage narrative: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“Insurance filing deadline in 47 days + carrier recently tightened criteria + storm season in 3 weeks” — policy data + web search + weather grounding.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Urgency amplification: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Autonomous Model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A4" w:sz="1"/>
              <w:left w:val="single" w:color="4A90A4" w:sz="6"/>
              <w:bottom w:val="single" w:color="4A90A4" w:sz="1"/>
              <w:right w:val="single" w:color="4A90A4" w:sz="1"/>
            </w:tcBorders>
            <w:shd w:fill="ED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90A4"/>
                <w:sz w:val="21"/>
                <w:szCs w:val="21"/>
              </w:rPr>
              <w:t xml:space="preserve">Architecture Philosophy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Model Intelligence Layer is invisible to the rep and operates as a quality-maximizing optimizer. It evaluates each request against registered model capabilities and always selects the approach that produces the best possible output. Time and cost are secondary concerns — quality is the singular objective. The system is pluggable: new models register a capability profile and immediately compete in the scoring process.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Model Registry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Each available model registers a structured capability profile. The scoring system evaluates requests against these profiles.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NB2 Value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Pro Value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identifier string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gemini-3.1-flash-image-preview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gemini-3-pro-image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costPerImage1K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Cost at 1K resolution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$0.067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$0.27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maxResolution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Highest supported resolution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webSearchGrounding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Supports live web/image search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true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maxReferenceImages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 input references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fidelityScore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quality rating (1–10)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textRenderingScore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clarity rating (1–10)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complexCompositionScore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Multi-section layout quality (1–10)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chainable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 participate in multi-model chains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true (source)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true (finisher)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Scoring Dimensions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system evaluates each generation request across three dimensions. Unlike v2, time budget and cost sensitivity have been removed — the system always optimizes for maximum output quality.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Dimension 1: Audience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Whether the output is internal (rep-only) or customer-facing.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Fidelity threshold is moderate. NB2 at high resolution often sufficient. Chain not required unless data complexity demands it.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Internal: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Fidelity threshold is maximum. Strongly favors NB Pro or NB2→NB Pro chain. Light brand theme applied automatically. Resolution floor set to 2K.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Customer-facing: 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Audience is inferred from the preset template, the topic picker’s “Customer Leave-Behind” toggle, or conversational signals like “send to” / “share with [name]” / “for the homeowner.”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Dimension 2: Data Complexity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Computed from the number and type of topic modules selected.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Simple layout. NB2 at 1K–2K handles this well. NB Pro used only if customer-facing.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Low complexity (1–3 modules):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Multi-section layout. complexCompositionScore becomes significant. NB Pro preferred.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Medium complexity (4–6 modules):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Dense infographic. NB Pro strongly favored for layout precision. If web search also needed, NB2→NB Pro chain is automatic.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High complexity (7+ modules): 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Dimension 3: Web Search Dependency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hard constraint. If any selected module requires web search grounding (Live Weather, Carrier Intel, Material Pricing, Property Imagery), the generation MUST use a web-search-capable model.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Full model selection freedom. System picks highest-fidelity option (typically NB Pro for customer-facing, NB2 at 2K for internal).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No web search needed: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NB2 with web grounding. If complexity is high, NB2→NB Pro chain.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Web search needed + internal audience: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Always NB2→NB Pro chain. NB2 handles web-grounded data assembly, NB Pro handles premium visual rendering.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Web search needed + customer-facing: 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Automatic Chain Strategies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chains execute automatically when the scoring system determines they produce superior results. The rep is never aware that multiple models are involved — they see a single progress flow and receive a single finished infographic.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Chain A: Web-Grounded Quality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Web search modules selected + customer-facing audience OR high complexity.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Flow: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NB2 generates with web search grounding at 1K → output passed as reference image to NB Pro → NB Pro re-renders at 2K–4K with superior visual fidelity.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~$0.34 total. Produces output that neither model could achieve alone: real-time data + premium visual quality.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Chain B: Complexity Upgrade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7+ modules selected (high complexity) + internal audience + no web search needed.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Flow: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NB2 generates initial composition at 1K (faster iteration) → NB Pro refines layout and typography at 2K.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~$0.34 total. The NB2 first pass establishes data positioning; NB Pro perfects the visual hierarchy.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Chain C: Batch with Automatic Elevation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“Prep My Day” batch mode. Each customer evaluated independently.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Flow: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Per customer: Model Intelligence scores the request. Simple internal briefings → NB2 direct. Customers with active claims/high urgency → NB2→NB Pro chain. Any customer-facing needs → NB Pro or chain.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Variable. A 5-customer batch might use NB2 direct for 3 customers (~$0.20) and chains for 2 (~$0.68) = ~$0.88 total.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Adding New Models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Adding a new model requires exactly three steps: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Add a ModelCapabilities entry with fidelity scores, feature flags, and chain role.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1. Register capability profile: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Implement AIAdapter interface in src/lib/services/ai/adapters/. Same pattern as existing adapters.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2. Create the adapter: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Add model to AIModel union type and register the adapter.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3. Update the AI Router: 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 changes to scoring logic, no UI updates, no template modifications. The model immediately competes in the scoring process.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A4" w:sz="1"/>
              <w:left w:val="single" w:color="4A90A4" w:sz="6"/>
              <w:bottom w:val="single" w:color="4A90A4" w:sz="1"/>
              <w:right w:val="single" w:color="4A90A4" w:sz="1"/>
            </w:tcBorders>
            <w:shd w:fill="ED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90A4"/>
                <w:sz w:val="21"/>
                <w:szCs w:val="21"/>
              </w:rPr>
              <w:t xml:space="preserve">Example: Nano Banana 3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If Google releases a model with both web search grounding AND NB Pro-level fidelity, it registers with webSearchGrounding=true and fidelityScore=9. The scoring system automatically prefers it for every scenario — collapsing the need for chains entirely. Zero refactoring.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Preset Infographic Templates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Each preset defines its content modules, audience type, and data requirements. The Model Intelligence Layer handles all model decisions autonomously based on these parameters.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Pre-Knock Briefing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Internal  |  Typical model: NB2 direct or NB Pro (complexity-dependent)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Property intel, roof age + condition, storm exposure score, lead score gauge, last interaction, recommended opener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Low complexity + internal = NB2 at 1K–2K. Fast, high-quality, cost-efficient.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Insurance Meeting Prep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Internal  |  Typical model: NB2→NB Pro chain (carrier intel requires web grounding)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Claim status, carrier intel (web grounded), adjuster history, damage docs, deductible analysis, negotiation 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Web search + medium-high complexity = NB2 handles grounded data, NB Pro refines the dense layout.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Post-Storm Follow-Up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Internal  |  Typical model: NB2 with optional web grounding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Weather event details, property damage risk, neighborhood impact, urgency score, filing deadline countdown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If live weather module included, NB2 with web grounding. Otherwise NB2 direct. Internal audience keeps it efficient.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Customer Leave-Behind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Customer-facing  |  Typical model: NB Pro direct or NB2→NB Pro chain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Property overview, damage summary, action timeline, company credentials, next steps, contact info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Customer-facing = maximum fidelity. NB Pro at 2K+ always. If any web-grounded module added, auto-chains through NB2 first.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Competitive Edge Brief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Internal  |  Typical model: NB Pro (complex comparison layout)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Competitor sightings, pricing comparison, win/loss history, Guardian differentiators, customer-specific value props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Comparison layouts benefit from NB Pro’s superior composition. System auto-selects NB Pro even for internal use.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Batch: Prep My Day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Audience: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Mixed (per-customer)  |  Model: Per-customer autonomous selection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Modules: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Auto-selected per customer based on pipeline stage and recent signals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behavior: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Each customer scored independently. Simple leads get NB2 direct. Complex or high-urgency customers get chains. Results cached for offline.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Custom Topic Modules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When using Mode 2 (Custom Topic Picker), reps select from these composable modules. Modules flagged as requiring web search automatically constrain the Model Intelligence Layer.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Element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Search?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Property Overview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 + property fields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Property card with key stats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Roof Assessment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roofType, roofAge, roofCondition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Condition gauge + age indicator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Storm Timeline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WeatherEvent[] linked to customer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Timeline with severity icons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Live Weather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web search grounding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Current + 7-day forecast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Insurance Status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InsuranceClaim[] + carrier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Claim pipeline tracker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Carrier Intel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web search grounding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Carrier news + approval trends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Interaction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Interaction[] with sentiment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Engagement timeline + arc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score fields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Visual gauge set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Competitor Landscape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IntelItem[] competitor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Comparison callout cards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Neighborhood Context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CanvassingPin[] + customers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Conversion rate + activity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Material Pricing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web search grounding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Regional cost comparison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Financing Options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estimatedJobValue + deductible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 scenario viz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 Steps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AI-generated from context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Action checklist + priorities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Model Intelligence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Scores request, selects model/chain, manages registry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services/modelIntelligence.ts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Assembly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Aggregates customer data + computes derived metrics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utils/infographicDataAssembler.ts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Prompt Composition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Builds model-specific prompts from data + template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services/promptComposer.ts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Calls selected model via AI Router, executes chains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services/infographicGenerator.ts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Caching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+ service worker cache for offline access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services/infographicCache.ts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Route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Next.js endpoint orchestrating the pipeline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/api/ai/generate-infographic/route.ts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Modal, selector, picker, preview, share sheet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components/*.tsx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Hooks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hooks for generation state, batch, templates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hooks/*.ts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AI Infrastructure Changes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Adapter for NB2. Multimodal: text + refs → image. Supports search_types and resolution tiers.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src/lib/services/ai/adapters/gemini-flash-image.ts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ModelRegistry, ModelCapabilities interface, scoreRequest(), selectModelOrChain(), chain strategy definitions.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src/features/infographic-generator/services/modelIntelligence.ts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Modified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Add “image_generation” to AITask, “gemini-3.1-flash-image-preview” to AIModel, new ImageGenerationRequest/Response interfaces.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src/lib/services/ai/types.ts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Add image_generation to TASK_MODEL_MAP. Add generateImage() method that delegates to Model Intelligence Layer.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src/lib/services/ai/router.ts 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selects customer + content (preset/custom/conversational).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1. Trigger: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infographicDataAssembler.ts pulls CustomerContext, computes derived metrics.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2. Data Assembly: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Model Intelligence Layer scores request across audience, complexity, and web search dimensions. Selects model or chain.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3. Model Selection: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If selected model supports web search and modules require it, configures search_types parameter.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4. Enrichment: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promptComposer.ts builds model-specific prompt with data + branding + references.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5. Prompt Composition: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infographicGenerator.ts calls selected model. For chains: first model generates, output feeds as reference to second model.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6. Generation: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Progress indicator throughout. Final image cached in Redis + service worker. Push notification if rep navigated away.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7. Delivery: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File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Feature Module: src/features/infographic-generator/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InfographicPreset, TopicModule, GenerationMode (‘preset’ | ‘custom’ | ‘conversational’), ModelChainStrategy, InfographicRequest, InfographicResponse, InfographicCacheEntry, BatchRequest.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types/infographic.types.ts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ModelRegistry, capability profiles, scoreRequest() across 3 dimensions, selectModelOrChain(), chain definitions.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services/modelIntelligence.ts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Model-aware prompt composition. Different templates per model capability.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services/promptComposer.ts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Orchestrates generation including automatic chains. Single entry point for all model strategies.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services/infographicGenerator.ts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Redis + service worker dual cache. Background generation support.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services/infographicCache.ts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Mode 3: classify natural language into TopicModules + infer audience from language signals.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services/intentParser.ts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Utils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Extends deck dataAggregator. Adds derived metrics: cumulativeStormExposure(), daysSinceLastContact(), neighborhoodConversionRate(), insuranceDeadlineCountdown().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utils/infographicDataAssembler.ts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Per-model prompt templates with {{placeholder}} syntax.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utils/promptTemplates.ts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Reference images for brand consistency across models.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utils/brandingAssets.ts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All preset templates with audience type, module configs, and data requirements.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templates/pre-knock-briefing.ts through templates/competitive-edge.ts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Barrel exports + getPresetById, getPresetsByMoment helpers.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templates/index.ts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Primary hook. Manages generation lifecycle with contextual progress messages. Background generation support.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hooks/useInfographicGeneration.ts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Batch generation with per-customer autonomous model selection. Progress tracking per item.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hooks/useInfographicBatch.ts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Template management and preset selection.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hooks/useInfographicPresets.ts 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90A4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Main modal with three-mode tabs. No model/quality controls. Single Generate button.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components/InfographicGeneratorModal.tsx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Visual preset cards with usage moment labels and module previews.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components/PresetSelector.tsx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Checkbox grid of modules. Web-search badges on applicable modules. No model implications exposed.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components/TopicPicker.tsx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Text input with suggested topic chips. No quality tier indicators.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components/ConversationalInput.tsx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Full-screen viewer with pinch-to-zoom. Share actions.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components/InfographicPreview.tsx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Swipeable card stack for “Prep My Day.” Per-customer progress indicators.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components/BatchDayView.tsx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SMS/email/link sharing with auto-selected resolution.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components/ShareSheet.tsx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Animated progress with contextual status messages. No model/time info.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components/GenerationProgress.tsx 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/api/ai/generate-infographic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 generation. Model Intelligence auto-selects. Supports chains.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/api/ai/generate-infographic/batch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Batch generation. Per-customer model selection. Returns job ID.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/api/ai/generate-infographic/batch/[jobId]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Poll batch status. Returns completed URLs.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/api/ai/parse-infographic-intent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Mode 3: Parse natural language into modules + audience type.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Mobile &amp; Offline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Mobile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Swipe to dismiss, pinch-to-zoom, double-tap to share.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Full-screen viewer: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Generation options surface from bottom sheet on customer cards.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Bottom sheet trigger: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can navigate away. Badge notification when ready.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Background generation: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Card stack for “Prep My Day.” Each card appears as generation completes.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Batch swipe view: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Offline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“You have 5 appointments today — generate briefings now while connected?”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WiFi-aware prompting: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PNGs stored with customer ID + timestamp. 24hr expiry standard, 7 days for leave-behinds.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Service worker cache: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“Generated 3 hours ago” badge. Offer regeneration when back online.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Offline indicator: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Cross-device access via Upstash. Key: infographic:{customerId}:{preset}:{date}.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Redis server cache: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Implementation Task Groups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0: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types/infographic.types.ts with all definitions including ModelChainStrategy, ModelCapabilities. No QualityTier type (removed in v3).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INFOG-001: TypeScript Types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utils/brandingAssets.ts with base64 brand references and theme-aware selection.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INFOG-002: Branding Assets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1: Autonomous Model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services/modelIntelligence.ts. ModelRegistry, capability profiles for NB2 + NB Pro, scoreRequest() across 3 dimensions (audience, complexity, web search), selectModelOrChain() with automatic chain triggers.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INFOG-003: Model Registry + Scoring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src/lib/services/ai/adapters/gemini-flash-image.ts. search_types, resolution tiers, retry logic.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INFOG-004: Gemini Flash Image Adapter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New AITask, AIModel, routing rule. generateImage() delegates to Model Intelligence.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INFOG-005: AI Router Updates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2: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utils/infographicDataAssembler.ts with derived metrics.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INFOG-006: Data Assembler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services/promptComposer.ts. Model-aware prompts (different templates per model).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INFOG-007: Prompt Composer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services/intentParser.ts. NLP → TopicModules + audience inference from language.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INFOG-008: Intent Parser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3: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INFOG-009: Pre-Knock + Post-Storm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INFOG-010: Insurance Prep + Competitive Edge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(customer-facing, light theme)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INFOG-011: Customer Leave-Behind template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INFOG-012: Template Index + Helpers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4: Generation +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Orchestrates generation including automatic chains. Background execution support.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INFOG-013: Infographic Generator Service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Single + batch + intent parse endpoints.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INFOG-014: API Routes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Redis + service worker dual layer.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INFOG-015: Cache Service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5: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Contextual progress messages, background generation, push notifications.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INFOG-016: useInfographicGeneration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Per-customer autonomous selection, parallel generation, progressive results.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INFOG-017: useInfographicBatch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Template management.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INFOG-018: useInfographicPresets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6: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Three-mode tabs. Single Generate button. No model/quality controls.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INFOG-019: Generator Modal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Module checkboxes with web-search badges.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INFOG-020: Preset Selector + Topic Picker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Animated progress with contextual messages. Background generation support.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INFOG-021: Generation Progress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Full-screen viewer, share sheet, swipeable batch cards.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INFOG-022: Preview + Share + Batch View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Text input with suggested topic chips.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INFOG-023: Conversational Input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7: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“Generate Briefing” button on customer-intel-card.tsx.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INFOG-024: Customer Card Integration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Batch trigger on dashboard page.tsx.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INFOG-025: Dashboard “Prep My Day”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Infographic tab/action in customer-profile-modal.tsx.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INFOG-026: Customer Profile Modal 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Group 8: Polish &amp;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Service worker, offline indicators, cache management.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INFOG-027: Offline Support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Vitest: data assembler, prompt composer, model intelligence scoring, intent parser.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INFOG-028: Unit Tests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— Playwright: generation flows, batch generation, chain execution, share flow.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INFOG-029: E2E Tests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Cost &amp; Performance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Per-Image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Strategy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Internal, simple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direct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1K–2K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~$0.07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5–25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Internal, complex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 Pro direct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~$0.27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20–40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Internal, web-grounded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direct (grounded)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1K–2K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~$0.07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8–25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Internal, web + complex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→ NB Pro chain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~$0.34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25–55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Customer-facing, simple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 Pro direct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2K–4K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~$0.27–$0.54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20–60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Customer-facing, web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NB2 → NB Pro chain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2K–4K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~$0.34–$0.60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25–65 sec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Batch (5 customers)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Mixed autonomous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1K–2K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~$0.50–$1.20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Parallel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Monthly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1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Mix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reps, standard usage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~1,100/mo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60% NB2, 25% NB Pro, 15% chains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~$100/mo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reps + leave-behinds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~1,500/mo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40% NB2, 30% NB Pro, 30% chains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~$185/mo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 reps, full usage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~4,000/mo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35% NB2, 30% NB Pro, 35% chains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~$540/mo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Batch API (50% discount)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 volumes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 mixes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50% of above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656" w:sz="1"/>
              <w:left w:val="single" w:color="D4A656" w:sz="6"/>
              <w:bottom w:val="single" w:color="D4A656" w:sz="1"/>
              <w:right w:val="single" w:color="D4A656" w:sz="1"/>
            </w:tcBorders>
            <w:shd w:fill="FEF9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656"/>
                <w:sz w:val="21"/>
                <w:szCs w:val="21"/>
              </w:rPr>
              <w:t xml:space="preserve">Cost Insight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 $100–$540/month for 10–25 reps, this feature costs less than two CRM seats. The quality-first approach costs ~40% more than a speed-optimized approach would, but produces measurably better outputs for customer-facing use. The ROI case remains strong: one additional closed deal per month pays for the feature 100x over.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% of active reps generating 3+ infographics/week within 30 days.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Adoption: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% of interactions preceded by infographic generation (target: 40% in 60 days).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Pre-meeting usage: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% of reps using “Prep My Day” 3x/week.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Batch adoption: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% of customer-facing infographics actually shared via SMS/email.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Leave-behind share rate: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Compare close rate for interactions with vs. without infographic prep.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Generation-to-close correlation: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Rep rating of infographic quality (1–5 thumbs). Target: 4.2+ average.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Output quality satisfaction: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% of generations using model chains (indicates system is correctly detecting scenarios that benefit from multi-model approach).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Chain utilization: 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Should the three dimensions (audience, complexity, web search) be equally weighted, or should audience dominate? Start with equal weights and tune based on output quality feedback?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Scoring weights: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The fidelityScore and complexCompositionScore values are initial estimates. Should we A/B test model selections to calibrate these empirically?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Fidelity calibration: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At what complexity score should the system trigger a chain for internal requests? Too aggressive = unnecessary cost. Too conservative = missed quality opportunities.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Chain threshold: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For data modules like lead scoring gauges, should we pre-render charts in HTML/Canvas and pass as reference images to the AI model? This could improve data accuracy at the cost of pipeline complexity.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Hybrid rendering: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Hardcode a fixed set of brand reference images initially, or build admin UI for upload/management?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Brand asset management: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Should leave-behind infographics include insurance-related legal disclaimers automatically?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Customer-facing compliance: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Should infographic generation events feed into the Activity model for rep behavior tracking?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Analytics: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Should org admins have the ability to set monthly spend caps? If so, how does the system degrade gracefully (fall back to NB2-only without telling the rep)?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Admin cost controls: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 |  Guardian Intel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Guardian Intel  |  Infographic Generator PRD</w:t>
    </w:r>
    <w:r>
      <w:rPr>
        <w:rFonts w:ascii="Arial" w:cs="Arial" w:eastAsia="Arial" w:hAnsi="Arial"/>
        <w:color w:val="D4A656"/>
        <w:sz w:val="16"/>
        <w:szCs w:val="16"/>
      </w:rPr>
      <w:t xml:space="preserve">	v3.0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2026-03-21T21:20:17.542Z</dcterms:created>
  <dcterms:modified xsi:type="dcterms:W3CDTF">2026-03-21T21:20:17.542Z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