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07FA1" w14:textId="500325C5" w:rsidR="00CD33FE" w:rsidRDefault="00184865" w:rsidP="006A1CD5">
      <w:pPr>
        <w:widowControl w:val="0"/>
        <w:autoSpaceDE w:val="0"/>
        <w:autoSpaceDN w:val="0"/>
        <w:adjustRightInd w:val="0"/>
        <w:jc w:val="both"/>
        <w:rPr>
          <w:rFonts w:ascii="Times New Roman" w:hAnsi="Times New Roman" w:cs="Times New Roman"/>
          <w:b/>
          <w:bCs/>
          <w:szCs w:val="28"/>
          <w:lang w:val="es-ES"/>
        </w:rPr>
      </w:pPr>
      <w:r w:rsidRPr="00184865">
        <w:rPr>
          <w:b/>
          <w:lang w:val="es-ES_tradnl"/>
        </w:rPr>
        <w:t>I.</w:t>
      </w:r>
      <w:r w:rsidRPr="00184865">
        <w:rPr>
          <w:b/>
          <w:lang w:val="es-ES_tradnl"/>
        </w:rPr>
        <w:tab/>
      </w:r>
      <w:r w:rsidR="006A1CD5" w:rsidRPr="006A1CD5">
        <w:rPr>
          <w:rFonts w:ascii="Times New Roman" w:hAnsi="Times New Roman" w:cs="Times New Roman"/>
          <w:b/>
          <w:bCs/>
          <w:szCs w:val="28"/>
          <w:lang w:val="es-ES"/>
        </w:rPr>
        <w:t>Lucas 7:26</w:t>
      </w:r>
    </w:p>
    <w:p w14:paraId="240D038E" w14:textId="77777777" w:rsidR="006A1CD5" w:rsidRPr="006A1CD5" w:rsidRDefault="006A1CD5" w:rsidP="006A1CD5">
      <w:pPr>
        <w:widowControl w:val="0"/>
        <w:autoSpaceDE w:val="0"/>
        <w:autoSpaceDN w:val="0"/>
        <w:adjustRightInd w:val="0"/>
        <w:jc w:val="both"/>
        <w:rPr>
          <w:rFonts w:ascii="Times New Roman" w:hAnsi="Times New Roman" w:cs="Times New Roman"/>
        </w:rPr>
      </w:pPr>
      <w:r w:rsidRPr="006A1CD5">
        <w:rPr>
          <w:rFonts w:ascii="Times New Roman" w:hAnsi="Times New Roman" w:cs="Times New Roman"/>
          <w:bCs/>
          <w:szCs w:val="28"/>
          <w:vertAlign w:val="superscript"/>
          <w:lang w:val="es-ES"/>
        </w:rPr>
        <w:t>36 </w:t>
      </w:r>
      <w:r w:rsidRPr="006A1CD5">
        <w:rPr>
          <w:rFonts w:ascii="Times New Roman" w:hAnsi="Times New Roman" w:cs="Times New Roman"/>
          <w:bCs/>
          <w:szCs w:val="28"/>
          <w:lang w:val="es-ES"/>
        </w:rPr>
        <w:t xml:space="preserve">Uno de los fariseos invitó a Jesús a comer, así que fue a la casa del fariseo y se sentó a la mesa. </w:t>
      </w:r>
      <w:r w:rsidRPr="006A1CD5">
        <w:rPr>
          <w:rFonts w:ascii="Times New Roman" w:hAnsi="Times New Roman" w:cs="Times New Roman"/>
          <w:bCs/>
          <w:szCs w:val="28"/>
          <w:vertAlign w:val="superscript"/>
          <w:lang w:val="es-ES"/>
        </w:rPr>
        <w:t>37 </w:t>
      </w:r>
      <w:r w:rsidRPr="006A1CD5">
        <w:rPr>
          <w:rFonts w:ascii="Times New Roman" w:hAnsi="Times New Roman" w:cs="Times New Roman"/>
          <w:bCs/>
          <w:szCs w:val="28"/>
          <w:lang w:val="es-ES"/>
        </w:rPr>
        <w:t xml:space="preserve">Ahora bien, vivía en aquel pueblo una mujer que tenía fama de pecadora. Cuando ella se enteró de que Jesús estaba comiendo en casa del fariseo, se presentó con un frasco de alabastro lleno de perfume. </w:t>
      </w:r>
      <w:r w:rsidRPr="006A1CD5">
        <w:rPr>
          <w:rFonts w:ascii="Times New Roman" w:hAnsi="Times New Roman" w:cs="Times New Roman"/>
          <w:bCs/>
          <w:szCs w:val="28"/>
          <w:vertAlign w:val="superscript"/>
          <w:lang w:val="es-ES"/>
        </w:rPr>
        <w:t>38 </w:t>
      </w:r>
      <w:r w:rsidRPr="006A1CD5">
        <w:rPr>
          <w:rFonts w:ascii="Times New Roman" w:hAnsi="Times New Roman" w:cs="Times New Roman"/>
          <w:bCs/>
          <w:szCs w:val="28"/>
          <w:lang w:val="es-ES"/>
        </w:rPr>
        <w:t>Llorando, se arrojó a los pies de Jesús, de manera que se los bañaba en lágrimas. Luego se los secó con los cabellos; también se los besaba y se los ungía con el perfume.</w:t>
      </w:r>
      <w:r w:rsidRPr="006A1CD5">
        <w:rPr>
          <w:rFonts w:ascii="Times New Roman" w:hAnsi="Times New Roman" w:cs="Times New Roman"/>
          <w:b/>
          <w:bCs/>
          <w:sz w:val="28"/>
          <w:szCs w:val="28"/>
          <w:lang w:val="es-ES"/>
        </w:rPr>
        <w:t xml:space="preserve"> </w:t>
      </w:r>
      <w:r w:rsidRPr="006A1CD5">
        <w:rPr>
          <w:rFonts w:ascii="Times New Roman" w:hAnsi="Times New Roman" w:cs="Times New Roman"/>
          <w:vertAlign w:val="superscript"/>
          <w:lang w:val="es-ES"/>
        </w:rPr>
        <w:t>39 </w:t>
      </w:r>
      <w:r w:rsidRPr="006A1CD5">
        <w:rPr>
          <w:rFonts w:ascii="Times New Roman" w:hAnsi="Times New Roman" w:cs="Times New Roman"/>
          <w:lang w:val="es-ES"/>
        </w:rPr>
        <w:t>Al ver esto, el fariseo que lo había invitado dijo para sí:</w:t>
      </w:r>
      <w:r>
        <w:rPr>
          <w:rFonts w:ascii="Times New Roman" w:hAnsi="Times New Roman" w:cs="Times New Roman"/>
          <w:lang w:val="es-ES"/>
        </w:rPr>
        <w:t xml:space="preserve"> «Si este hombre fuera profeta, </w:t>
      </w:r>
      <w:r w:rsidRPr="006A1CD5">
        <w:rPr>
          <w:rFonts w:ascii="Times New Roman" w:hAnsi="Times New Roman" w:cs="Times New Roman"/>
          <w:lang w:val="es-ES"/>
        </w:rPr>
        <w:t xml:space="preserve">sabría quién es la que lo está tocando, y qué clase de mujer es: una pecadora.» </w:t>
      </w:r>
      <w:r w:rsidRPr="006A1CD5">
        <w:rPr>
          <w:rFonts w:ascii="Times New Roman" w:hAnsi="Times New Roman" w:cs="Times New Roman"/>
          <w:vertAlign w:val="superscript"/>
          <w:lang w:val="es-ES"/>
        </w:rPr>
        <w:t>40 </w:t>
      </w:r>
      <w:r w:rsidRPr="006A1CD5">
        <w:rPr>
          <w:rFonts w:ascii="Times New Roman" w:hAnsi="Times New Roman" w:cs="Times New Roman"/>
          <w:lang w:val="es-ES"/>
        </w:rPr>
        <w:t xml:space="preserve">Entonces Jesús le dijo a manera de respuesta: —Simón, tengo algo que decirte. —Dime, Maestro—respondió. </w:t>
      </w:r>
      <w:r w:rsidRPr="006A1CD5">
        <w:rPr>
          <w:rFonts w:ascii="Times New Roman" w:hAnsi="Times New Roman" w:cs="Times New Roman"/>
          <w:vertAlign w:val="superscript"/>
          <w:lang w:val="es-ES"/>
        </w:rPr>
        <w:t>41 </w:t>
      </w:r>
      <w:r w:rsidRPr="006A1CD5">
        <w:rPr>
          <w:rFonts w:ascii="Times New Roman" w:hAnsi="Times New Roman" w:cs="Times New Roman"/>
          <w:lang w:val="es-ES"/>
        </w:rPr>
        <w:t xml:space="preserve">—Dos hombres le debían dinero a cierto prestamista. Uno le debía quinientas monedas de plata, y el otro cincuenta. </w:t>
      </w:r>
      <w:r w:rsidRPr="006A1CD5">
        <w:rPr>
          <w:rFonts w:ascii="Times New Roman" w:hAnsi="Times New Roman" w:cs="Times New Roman"/>
          <w:vertAlign w:val="superscript"/>
          <w:lang w:val="es-ES"/>
        </w:rPr>
        <w:t>42 </w:t>
      </w:r>
      <w:r w:rsidRPr="006A1CD5">
        <w:rPr>
          <w:rFonts w:ascii="Times New Roman" w:hAnsi="Times New Roman" w:cs="Times New Roman"/>
          <w:lang w:val="es-ES"/>
        </w:rPr>
        <w:t xml:space="preserve">Como no tenían con qué pagarle, les perdonó la deuda a los dos. Ahora bien, ¿cuál de los dos lo amará más? </w:t>
      </w:r>
      <w:r w:rsidRPr="006A1CD5">
        <w:rPr>
          <w:rFonts w:ascii="Times New Roman" w:hAnsi="Times New Roman" w:cs="Times New Roman"/>
          <w:vertAlign w:val="superscript"/>
          <w:lang w:val="es-ES"/>
        </w:rPr>
        <w:t>43 </w:t>
      </w:r>
      <w:r w:rsidRPr="006A1CD5">
        <w:rPr>
          <w:rFonts w:ascii="Times New Roman" w:hAnsi="Times New Roman" w:cs="Times New Roman"/>
          <w:lang w:val="es-ES"/>
        </w:rPr>
        <w:t xml:space="preserve">—Supongo que aquel a quien más le perdonó—contestó Simón. —Has juzgado bien—le dijo Jesús. </w:t>
      </w:r>
      <w:r w:rsidRPr="006A1CD5">
        <w:rPr>
          <w:rFonts w:ascii="Times New Roman" w:hAnsi="Times New Roman" w:cs="Times New Roman"/>
          <w:vertAlign w:val="superscript"/>
          <w:lang w:val="es-ES"/>
        </w:rPr>
        <w:t>44 </w:t>
      </w:r>
      <w:r w:rsidRPr="006A1CD5">
        <w:rPr>
          <w:rFonts w:ascii="Times New Roman" w:hAnsi="Times New Roman" w:cs="Times New Roman"/>
          <w:lang w:val="es-ES"/>
        </w:rPr>
        <w:t xml:space="preserve">Luego se volvió hacia la mujer y le dijo a Simón: —¿Ves a esta mujer? Cuando entré en tu casa, no me diste agua para los pies, pero ella me ha bañado los pies en lágrimas y me los ha secado con sus cabellos. </w:t>
      </w:r>
      <w:r w:rsidRPr="006A1CD5">
        <w:rPr>
          <w:rFonts w:ascii="Times New Roman" w:hAnsi="Times New Roman" w:cs="Times New Roman"/>
          <w:vertAlign w:val="superscript"/>
          <w:lang w:val="es-ES"/>
        </w:rPr>
        <w:t>45 </w:t>
      </w:r>
      <w:r w:rsidRPr="006A1CD5">
        <w:rPr>
          <w:rFonts w:ascii="Times New Roman" w:hAnsi="Times New Roman" w:cs="Times New Roman"/>
          <w:lang w:val="es-ES"/>
        </w:rPr>
        <w:t xml:space="preserve">Tú no me besaste, pero ella, desde que entré, no ha dejado de besarme los pies. </w:t>
      </w:r>
      <w:r w:rsidRPr="006A1CD5">
        <w:rPr>
          <w:rFonts w:ascii="Times New Roman" w:hAnsi="Times New Roman" w:cs="Times New Roman"/>
          <w:vertAlign w:val="superscript"/>
          <w:lang w:val="es-ES"/>
        </w:rPr>
        <w:t>46 </w:t>
      </w:r>
      <w:r w:rsidRPr="006A1CD5">
        <w:rPr>
          <w:rFonts w:ascii="Times New Roman" w:hAnsi="Times New Roman" w:cs="Times New Roman"/>
          <w:lang w:val="es-ES"/>
        </w:rPr>
        <w:t xml:space="preserve">Tú no me ungiste la cabeza con aceite, pero ella me ungió los pies con perfume. </w:t>
      </w:r>
      <w:r w:rsidRPr="006A1CD5">
        <w:rPr>
          <w:rFonts w:ascii="Times New Roman" w:hAnsi="Times New Roman" w:cs="Times New Roman"/>
          <w:vertAlign w:val="superscript"/>
          <w:lang w:val="es-ES"/>
        </w:rPr>
        <w:t>47 </w:t>
      </w:r>
      <w:r w:rsidRPr="006A1CD5">
        <w:rPr>
          <w:rFonts w:ascii="Times New Roman" w:hAnsi="Times New Roman" w:cs="Times New Roman"/>
          <w:lang w:val="es-ES"/>
        </w:rPr>
        <w:t xml:space="preserve">Por esto te digo: si ella ha amado mucho, es que sus muchos pecados le han sido perdonados. Pero a quien poco se le perdona, poco ama. </w:t>
      </w:r>
      <w:r w:rsidRPr="006A1CD5">
        <w:rPr>
          <w:rFonts w:ascii="Times New Roman" w:hAnsi="Times New Roman" w:cs="Times New Roman"/>
          <w:vertAlign w:val="superscript"/>
          <w:lang w:val="es-ES"/>
        </w:rPr>
        <w:t>48 </w:t>
      </w:r>
      <w:r w:rsidRPr="006A1CD5">
        <w:rPr>
          <w:rFonts w:ascii="Times New Roman" w:hAnsi="Times New Roman" w:cs="Times New Roman"/>
          <w:lang w:val="es-ES"/>
        </w:rPr>
        <w:t xml:space="preserve">Entonces le dijo Jesús a ella: —Tus pecados quedan perdonados. </w:t>
      </w:r>
      <w:r w:rsidRPr="006A1CD5">
        <w:rPr>
          <w:rFonts w:ascii="Times New Roman" w:hAnsi="Times New Roman" w:cs="Times New Roman"/>
          <w:vertAlign w:val="superscript"/>
          <w:lang w:val="es-ES"/>
        </w:rPr>
        <w:t>49 </w:t>
      </w:r>
      <w:r w:rsidRPr="006A1CD5">
        <w:rPr>
          <w:rFonts w:ascii="Times New Roman" w:hAnsi="Times New Roman" w:cs="Times New Roman"/>
          <w:lang w:val="es-ES"/>
        </w:rPr>
        <w:t xml:space="preserve">Los otros invitados comenzaron a decir entre sí: «¿Quién es éste, que hasta perdona pecados?» </w:t>
      </w:r>
      <w:r w:rsidRPr="006A1CD5">
        <w:rPr>
          <w:rFonts w:ascii="Times New Roman" w:hAnsi="Times New Roman" w:cs="Times New Roman"/>
          <w:vertAlign w:val="superscript"/>
          <w:lang w:val="es-ES"/>
        </w:rPr>
        <w:t>50 </w:t>
      </w:r>
      <w:r w:rsidRPr="006A1CD5">
        <w:rPr>
          <w:rFonts w:ascii="Times New Roman" w:hAnsi="Times New Roman" w:cs="Times New Roman"/>
          <w:lang w:val="es-ES"/>
        </w:rPr>
        <w:t>—Tu fe te ha salvado—le dijo Jesús a la mujer—; vete en paz.</w:t>
      </w:r>
    </w:p>
    <w:p w14:paraId="224E1DAD" w14:textId="77777777" w:rsidR="00276CE3" w:rsidRDefault="00276CE3">
      <w:pPr>
        <w:rPr>
          <w:lang w:val="es-ES_tradnl"/>
        </w:rPr>
      </w:pPr>
    </w:p>
    <w:p w14:paraId="501BA7DA" w14:textId="77777777" w:rsidR="00184865" w:rsidRPr="00276CE3" w:rsidRDefault="00184865" w:rsidP="00184865">
      <w:pPr>
        <w:rPr>
          <w:lang w:val="es-ES_tradnl"/>
        </w:rPr>
      </w:pPr>
      <w:r>
        <w:rPr>
          <w:lang w:val="es-ES_tradnl"/>
        </w:rPr>
        <w:t>¿Cómo estaba esta mujer interiormente antes de Conocer a Jesús</w:t>
      </w:r>
      <w:r w:rsidRPr="00276CE3">
        <w:rPr>
          <w:lang w:val="es-ES_tradnl"/>
        </w:rPr>
        <w:t>?</w:t>
      </w:r>
    </w:p>
    <w:p w14:paraId="48B4FD7D" w14:textId="77777777" w:rsidR="00184865" w:rsidRDefault="00184865" w:rsidP="00184865">
      <w:pPr>
        <w:rPr>
          <w:lang w:val="es-ES_tradnl"/>
        </w:rPr>
      </w:pPr>
    </w:p>
    <w:p w14:paraId="592EAC42" w14:textId="77777777" w:rsidR="00184865" w:rsidRDefault="00184865" w:rsidP="00184865">
      <w:pPr>
        <w:rPr>
          <w:lang w:val="es-ES_tradnl"/>
        </w:rPr>
      </w:pPr>
    </w:p>
    <w:p w14:paraId="6E93572F" w14:textId="77777777" w:rsidR="00184865" w:rsidRDefault="00184865" w:rsidP="00184865">
      <w:pPr>
        <w:rPr>
          <w:lang w:val="es-ES_tradnl"/>
        </w:rPr>
      </w:pPr>
    </w:p>
    <w:p w14:paraId="2584A5E7" w14:textId="77777777" w:rsidR="00184865" w:rsidRDefault="00184865" w:rsidP="00184865">
      <w:pPr>
        <w:rPr>
          <w:lang w:val="es-ES_tradnl"/>
        </w:rPr>
      </w:pPr>
    </w:p>
    <w:p w14:paraId="6CDD6442" w14:textId="77777777" w:rsidR="00184865" w:rsidRDefault="00184865" w:rsidP="00184865">
      <w:pPr>
        <w:rPr>
          <w:lang w:val="es-ES_tradnl"/>
        </w:rPr>
      </w:pPr>
    </w:p>
    <w:p w14:paraId="045C33E9" w14:textId="77777777" w:rsidR="00184865" w:rsidRDefault="00184865" w:rsidP="00184865">
      <w:pPr>
        <w:rPr>
          <w:lang w:val="es-ES_tradnl"/>
        </w:rPr>
      </w:pPr>
    </w:p>
    <w:p w14:paraId="604035E7" w14:textId="77777777" w:rsidR="00184865" w:rsidRDefault="00184865" w:rsidP="00184865">
      <w:pPr>
        <w:rPr>
          <w:lang w:val="es-ES_tradnl"/>
        </w:rPr>
      </w:pPr>
    </w:p>
    <w:p w14:paraId="1A60CAF8" w14:textId="77777777" w:rsidR="00184865" w:rsidRDefault="00184865" w:rsidP="00184865">
      <w:pPr>
        <w:rPr>
          <w:lang w:val="es-ES_tradnl"/>
        </w:rPr>
      </w:pPr>
    </w:p>
    <w:p w14:paraId="0E573CBA" w14:textId="77777777" w:rsidR="00184865" w:rsidRDefault="00184865" w:rsidP="00184865">
      <w:pPr>
        <w:rPr>
          <w:lang w:val="es-ES_tradnl"/>
        </w:rPr>
      </w:pPr>
    </w:p>
    <w:p w14:paraId="43C15AA0" w14:textId="77777777" w:rsidR="00184865" w:rsidRDefault="00184865" w:rsidP="00184865">
      <w:pPr>
        <w:rPr>
          <w:lang w:val="es-ES_tradnl"/>
        </w:rPr>
      </w:pPr>
    </w:p>
    <w:p w14:paraId="6BBE88A9" w14:textId="77777777" w:rsidR="00184865" w:rsidRDefault="00184865" w:rsidP="00184865">
      <w:pPr>
        <w:rPr>
          <w:lang w:val="es-ES_tradnl"/>
        </w:rPr>
      </w:pPr>
    </w:p>
    <w:p w14:paraId="078DA1C0" w14:textId="77777777" w:rsidR="00184865" w:rsidRDefault="00184865" w:rsidP="00184865">
      <w:pPr>
        <w:rPr>
          <w:lang w:val="es-ES_tradnl"/>
        </w:rPr>
      </w:pPr>
    </w:p>
    <w:p w14:paraId="5F82FB05" w14:textId="77777777" w:rsidR="00184865" w:rsidRDefault="00184865" w:rsidP="00184865">
      <w:pPr>
        <w:rPr>
          <w:lang w:val="es-ES_tradnl"/>
        </w:rPr>
      </w:pPr>
    </w:p>
    <w:p w14:paraId="3EE4D877" w14:textId="77777777" w:rsidR="00184865" w:rsidRDefault="00184865" w:rsidP="00184865">
      <w:pPr>
        <w:rPr>
          <w:lang w:val="es-ES_tradnl"/>
        </w:rPr>
      </w:pPr>
    </w:p>
    <w:p w14:paraId="6C512B6A" w14:textId="77777777" w:rsidR="00184865" w:rsidRDefault="00184865" w:rsidP="00184865">
      <w:pPr>
        <w:rPr>
          <w:lang w:val="es-ES_tradnl"/>
        </w:rPr>
      </w:pPr>
    </w:p>
    <w:p w14:paraId="00FB67B7" w14:textId="77777777" w:rsidR="00184865" w:rsidRDefault="00184865" w:rsidP="00184865">
      <w:pPr>
        <w:rPr>
          <w:lang w:val="es-ES_tradnl"/>
        </w:rPr>
      </w:pPr>
    </w:p>
    <w:p w14:paraId="47C681AA" w14:textId="77777777" w:rsidR="00184865" w:rsidRDefault="00184865" w:rsidP="00184865">
      <w:pPr>
        <w:rPr>
          <w:lang w:val="es-ES_tradnl"/>
        </w:rPr>
      </w:pPr>
    </w:p>
    <w:p w14:paraId="25693AB7" w14:textId="77777777" w:rsidR="00184865" w:rsidRDefault="00184865" w:rsidP="00184865">
      <w:pPr>
        <w:rPr>
          <w:lang w:val="es-ES_tradnl"/>
        </w:rPr>
      </w:pPr>
    </w:p>
    <w:p w14:paraId="50FE4942" w14:textId="77777777" w:rsidR="00184865" w:rsidRDefault="00184865" w:rsidP="00184865">
      <w:pPr>
        <w:rPr>
          <w:lang w:val="es-ES_tradnl"/>
        </w:rPr>
      </w:pPr>
    </w:p>
    <w:p w14:paraId="464D4D75" w14:textId="77777777" w:rsidR="00184865" w:rsidRDefault="00184865" w:rsidP="00184865">
      <w:pPr>
        <w:rPr>
          <w:lang w:val="es-ES_tradnl"/>
        </w:rPr>
      </w:pPr>
    </w:p>
    <w:p w14:paraId="1EA14B3C" w14:textId="77777777" w:rsidR="00184865" w:rsidRDefault="00184865" w:rsidP="00184865">
      <w:pPr>
        <w:rPr>
          <w:lang w:val="es-ES_tradnl"/>
        </w:rPr>
      </w:pPr>
    </w:p>
    <w:p w14:paraId="29D54D71" w14:textId="77777777" w:rsidR="00276CE3" w:rsidRDefault="00276CE3">
      <w:pPr>
        <w:rPr>
          <w:lang w:val="es-ES_tradnl"/>
        </w:rPr>
      </w:pPr>
    </w:p>
    <w:p w14:paraId="7708A87C" w14:textId="23CCCCA9" w:rsidR="00276CE3" w:rsidRPr="00CD33FE" w:rsidRDefault="00184865">
      <w:pPr>
        <w:rPr>
          <w:b/>
          <w:lang w:val="es-ES_tradnl"/>
        </w:rPr>
      </w:pPr>
      <w:r>
        <w:rPr>
          <w:b/>
          <w:lang w:val="es-ES_tradnl"/>
        </w:rPr>
        <w:lastRenderedPageBreak/>
        <w:t>II.</w:t>
      </w:r>
      <w:r>
        <w:rPr>
          <w:b/>
          <w:lang w:val="es-ES_tradnl"/>
        </w:rPr>
        <w:tab/>
      </w:r>
      <w:r w:rsidR="00CD33FE" w:rsidRPr="00CD33FE">
        <w:rPr>
          <w:b/>
          <w:lang w:val="es-ES_tradnl"/>
        </w:rPr>
        <w:t xml:space="preserve">Lucas 5:17 </w:t>
      </w:r>
    </w:p>
    <w:p w14:paraId="2234A558" w14:textId="77777777" w:rsidR="00CD33FE" w:rsidRPr="00CD33FE" w:rsidRDefault="00CD33FE" w:rsidP="00CD33FE">
      <w:pPr>
        <w:widowControl w:val="0"/>
        <w:autoSpaceDE w:val="0"/>
        <w:autoSpaceDN w:val="0"/>
        <w:adjustRightInd w:val="0"/>
        <w:jc w:val="both"/>
        <w:rPr>
          <w:rFonts w:ascii="Times New Roman" w:hAnsi="Times New Roman" w:cs="Times New Roman"/>
        </w:rPr>
      </w:pPr>
      <w:r w:rsidRPr="00CD33FE">
        <w:rPr>
          <w:rFonts w:ascii="Times New Roman" w:hAnsi="Times New Roman" w:cs="Times New Roman"/>
          <w:szCs w:val="22"/>
          <w:vertAlign w:val="superscript"/>
          <w:lang w:val="es-ES"/>
        </w:rPr>
        <w:t>17 </w:t>
      </w:r>
      <w:r w:rsidRPr="00CD33FE">
        <w:rPr>
          <w:rFonts w:ascii="Times New Roman" w:hAnsi="Times New Roman" w:cs="Times New Roman"/>
          <w:szCs w:val="22"/>
          <w:lang w:val="es-ES"/>
        </w:rPr>
        <w:t xml:space="preserve">Un día, mientras enseñaba, estaban sentados allí algunos fariseos y maestros de la ley que habían venido de todas las aldeas de Galilea y Judea, y también de Jerusalén. Y el poder del Señor estaba con él para sanar a los enfermos. </w:t>
      </w:r>
      <w:r w:rsidRPr="00CD33FE">
        <w:rPr>
          <w:rFonts w:ascii="Times New Roman" w:hAnsi="Times New Roman" w:cs="Times New Roman"/>
          <w:szCs w:val="22"/>
          <w:vertAlign w:val="superscript"/>
          <w:lang w:val="es-ES"/>
        </w:rPr>
        <w:t>18 </w:t>
      </w:r>
      <w:r w:rsidRPr="00CD33FE">
        <w:rPr>
          <w:rFonts w:ascii="Times New Roman" w:hAnsi="Times New Roman" w:cs="Times New Roman"/>
          <w:szCs w:val="22"/>
          <w:lang w:val="es-ES"/>
        </w:rPr>
        <w:t xml:space="preserve">Entonces llegaron unos hombres que llevaban en una camilla a un paralítico. Procuraron entrar para ponerlo delante de Jesús, </w:t>
      </w:r>
      <w:r w:rsidRPr="00CD33FE">
        <w:rPr>
          <w:rFonts w:ascii="Times New Roman" w:hAnsi="Times New Roman" w:cs="Times New Roman"/>
          <w:szCs w:val="22"/>
          <w:vertAlign w:val="superscript"/>
          <w:lang w:val="es-ES"/>
        </w:rPr>
        <w:t>19 </w:t>
      </w:r>
      <w:r w:rsidRPr="00CD33FE">
        <w:rPr>
          <w:rFonts w:ascii="Times New Roman" w:hAnsi="Times New Roman" w:cs="Times New Roman"/>
          <w:szCs w:val="22"/>
          <w:lang w:val="es-ES"/>
        </w:rPr>
        <w:t>pero no pudieron a causa de la multitud. Así que subieron a la azotea y, separando las tejas, lo bajaron en la camilla hasta ponerlo en medio de la gente, frente a Jesús.</w:t>
      </w:r>
      <w:r w:rsidRPr="00CD33FE">
        <w:rPr>
          <w:rFonts w:ascii="Times New Roman" w:hAnsi="Times New Roman" w:cs="Times New Roman"/>
          <w:sz w:val="22"/>
          <w:szCs w:val="22"/>
          <w:lang w:val="es-ES"/>
        </w:rPr>
        <w:t xml:space="preserve"> </w:t>
      </w:r>
      <w:r w:rsidRPr="00CD33FE">
        <w:rPr>
          <w:rFonts w:ascii="Times New Roman" w:hAnsi="Times New Roman" w:cs="Times New Roman"/>
          <w:vertAlign w:val="superscript"/>
          <w:lang w:val="es-ES"/>
        </w:rPr>
        <w:t>20 </w:t>
      </w:r>
      <w:r w:rsidRPr="00CD33FE">
        <w:rPr>
          <w:rFonts w:ascii="Times New Roman" w:hAnsi="Times New Roman" w:cs="Times New Roman"/>
          <w:lang w:val="es-ES"/>
        </w:rPr>
        <w:t xml:space="preserve">Al ver la fe de ellos, Jesús dijo: —Amigo, tus pecados quedan perdonados. </w:t>
      </w:r>
      <w:r w:rsidRPr="00CD33FE">
        <w:rPr>
          <w:rFonts w:ascii="Times New Roman" w:hAnsi="Times New Roman" w:cs="Times New Roman"/>
          <w:vertAlign w:val="superscript"/>
          <w:lang w:val="es-ES"/>
        </w:rPr>
        <w:t>21 </w:t>
      </w:r>
      <w:r w:rsidRPr="00CD33FE">
        <w:rPr>
          <w:rFonts w:ascii="Times New Roman" w:hAnsi="Times New Roman" w:cs="Times New Roman"/>
          <w:lang w:val="es-ES"/>
        </w:rPr>
        <w:t xml:space="preserve">Los fariseos y los maestros de la ley comenzaron a pensar: «¿Quién es éste que dice blasfemias? ¿Quién puede perdonar pecados sino sólo Dios?» </w:t>
      </w:r>
      <w:r w:rsidRPr="00CD33FE">
        <w:rPr>
          <w:rFonts w:ascii="Times New Roman" w:hAnsi="Times New Roman" w:cs="Times New Roman"/>
          <w:vertAlign w:val="superscript"/>
          <w:lang w:val="es-ES"/>
        </w:rPr>
        <w:t>22 </w:t>
      </w:r>
      <w:r w:rsidRPr="00CD33FE">
        <w:rPr>
          <w:rFonts w:ascii="Times New Roman" w:hAnsi="Times New Roman" w:cs="Times New Roman"/>
          <w:lang w:val="es-ES"/>
        </w:rPr>
        <w:t xml:space="preserve">Pero Jesús supo lo que estaban pensando y les dijo: —¿Por qué razonan así? </w:t>
      </w:r>
      <w:r w:rsidRPr="00CD33FE">
        <w:rPr>
          <w:rFonts w:ascii="Times New Roman" w:hAnsi="Times New Roman" w:cs="Times New Roman"/>
          <w:vertAlign w:val="superscript"/>
          <w:lang w:val="es-ES"/>
        </w:rPr>
        <w:t>23 </w:t>
      </w:r>
      <w:r w:rsidRPr="00CD33FE">
        <w:rPr>
          <w:rFonts w:ascii="Times New Roman" w:hAnsi="Times New Roman" w:cs="Times New Roman"/>
          <w:lang w:val="es-ES"/>
        </w:rPr>
        <w:t xml:space="preserve">¿Qué es más fácil decir: “Tus pecados quedan perdonados”, o “Levántate y anda”? </w:t>
      </w:r>
      <w:r w:rsidRPr="00CD33FE">
        <w:rPr>
          <w:rFonts w:ascii="Times New Roman" w:hAnsi="Times New Roman" w:cs="Times New Roman"/>
          <w:vertAlign w:val="superscript"/>
          <w:lang w:val="es-ES"/>
        </w:rPr>
        <w:t>24 </w:t>
      </w:r>
      <w:r w:rsidRPr="00CD33FE">
        <w:rPr>
          <w:rFonts w:ascii="Times New Roman" w:hAnsi="Times New Roman" w:cs="Times New Roman"/>
          <w:lang w:val="es-ES"/>
        </w:rPr>
        <w:t xml:space="preserve">Pues para que sepan que el Hijo del hombre tiene autoridad en la tierra para perdonar pecados—se dirigió entonces al paralítico—: A ti te digo, levántate, toma tu camilla y vete a tu casa. </w:t>
      </w:r>
      <w:r w:rsidRPr="00CD33FE">
        <w:rPr>
          <w:rFonts w:ascii="Times New Roman" w:hAnsi="Times New Roman" w:cs="Times New Roman"/>
          <w:vertAlign w:val="superscript"/>
          <w:lang w:val="es-ES"/>
        </w:rPr>
        <w:t>25 </w:t>
      </w:r>
      <w:r w:rsidRPr="00CD33FE">
        <w:rPr>
          <w:rFonts w:ascii="Times New Roman" w:hAnsi="Times New Roman" w:cs="Times New Roman"/>
          <w:lang w:val="es-ES"/>
        </w:rPr>
        <w:t xml:space="preserve">Al instante se levantó a la vista de todos, tomó la camilla en que había estado acostado, y se fue a su casa alabando a Dios. </w:t>
      </w:r>
      <w:r w:rsidRPr="00CD33FE">
        <w:rPr>
          <w:rFonts w:ascii="Times New Roman" w:hAnsi="Times New Roman" w:cs="Times New Roman"/>
          <w:vertAlign w:val="superscript"/>
          <w:lang w:val="es-ES"/>
        </w:rPr>
        <w:t>26 </w:t>
      </w:r>
      <w:r w:rsidRPr="00CD33FE">
        <w:rPr>
          <w:rFonts w:ascii="Times New Roman" w:hAnsi="Times New Roman" w:cs="Times New Roman"/>
          <w:lang w:val="es-ES"/>
        </w:rPr>
        <w:t>Todos quedaron asombrados y ellos también alababan a Dios. Estaban llenos de temor y decían: «Hoy hemos visto maravillas.»</w:t>
      </w:r>
    </w:p>
    <w:p w14:paraId="58B7E407" w14:textId="77777777" w:rsidR="00CD33FE" w:rsidRDefault="00CD33FE">
      <w:pPr>
        <w:rPr>
          <w:lang w:val="es-ES_tradnl"/>
        </w:rPr>
      </w:pPr>
    </w:p>
    <w:p w14:paraId="21B3D030" w14:textId="77777777" w:rsidR="00CD33FE" w:rsidRDefault="00CD33FE">
      <w:pPr>
        <w:rPr>
          <w:lang w:val="es-ES_tradnl"/>
        </w:rPr>
      </w:pPr>
    </w:p>
    <w:p w14:paraId="77FA5227" w14:textId="232168BA" w:rsidR="00184865" w:rsidRDefault="00184865" w:rsidP="00184865">
      <w:pPr>
        <w:rPr>
          <w:lang w:val="es-ES_tradnl"/>
        </w:rPr>
      </w:pPr>
      <w:r>
        <w:rPr>
          <w:lang w:val="es-ES_tradnl"/>
        </w:rPr>
        <w:t>¿Qué implica servir</w:t>
      </w:r>
      <w:r>
        <w:rPr>
          <w:lang w:val="es-ES_tradnl"/>
        </w:rPr>
        <w:t xml:space="preserve"> a los demás</w:t>
      </w:r>
      <w:r>
        <w:rPr>
          <w:lang w:val="es-ES_tradnl"/>
        </w:rPr>
        <w:t xml:space="preserve"> según el siguiente pasaje?</w:t>
      </w:r>
    </w:p>
    <w:p w14:paraId="2A21B716" w14:textId="77777777" w:rsidR="00276CE3" w:rsidRDefault="00276CE3">
      <w:pPr>
        <w:rPr>
          <w:lang w:val="es-ES_tradnl"/>
        </w:rPr>
      </w:pPr>
    </w:p>
    <w:p w14:paraId="6A798781" w14:textId="77777777" w:rsidR="00276CE3" w:rsidRDefault="00276CE3">
      <w:pPr>
        <w:rPr>
          <w:lang w:val="es-ES_tradnl"/>
        </w:rPr>
      </w:pPr>
    </w:p>
    <w:p w14:paraId="535048C3" w14:textId="77777777" w:rsidR="00276CE3" w:rsidRDefault="00276CE3">
      <w:pPr>
        <w:rPr>
          <w:lang w:val="es-ES_tradnl"/>
        </w:rPr>
      </w:pPr>
    </w:p>
    <w:p w14:paraId="4A044611" w14:textId="77777777" w:rsidR="00276CE3" w:rsidRDefault="00276CE3">
      <w:pPr>
        <w:rPr>
          <w:lang w:val="es-ES_tradnl"/>
        </w:rPr>
      </w:pPr>
    </w:p>
    <w:p w14:paraId="2100E33A" w14:textId="77777777" w:rsidR="00276CE3" w:rsidRDefault="00276CE3">
      <w:pPr>
        <w:rPr>
          <w:lang w:val="es-ES_tradnl"/>
        </w:rPr>
      </w:pPr>
    </w:p>
    <w:p w14:paraId="3A19F4DF" w14:textId="77777777" w:rsidR="00276CE3" w:rsidRDefault="00276CE3">
      <w:pPr>
        <w:rPr>
          <w:lang w:val="es-ES_tradnl"/>
        </w:rPr>
      </w:pPr>
    </w:p>
    <w:p w14:paraId="10D3EFD3" w14:textId="77777777" w:rsidR="00276CE3" w:rsidRDefault="00276CE3">
      <w:pPr>
        <w:rPr>
          <w:lang w:val="es-ES_tradnl"/>
        </w:rPr>
      </w:pPr>
    </w:p>
    <w:p w14:paraId="48EF9F86" w14:textId="77777777" w:rsidR="00276CE3" w:rsidRDefault="00276CE3">
      <w:pPr>
        <w:rPr>
          <w:lang w:val="es-ES_tradnl"/>
        </w:rPr>
      </w:pPr>
      <w:bookmarkStart w:id="0" w:name="_GoBack"/>
      <w:bookmarkEnd w:id="0"/>
    </w:p>
    <w:p w14:paraId="2BC7BCD6" w14:textId="77777777" w:rsidR="00276CE3" w:rsidRDefault="00276CE3">
      <w:pPr>
        <w:rPr>
          <w:lang w:val="es-ES_tradnl"/>
        </w:rPr>
      </w:pPr>
      <w:r>
        <w:rPr>
          <w:lang w:val="es-ES_tradnl"/>
        </w:rPr>
        <w:t xml:space="preserve">Anuncios:  </w:t>
      </w:r>
    </w:p>
    <w:p w14:paraId="28A41976" w14:textId="77777777" w:rsidR="00276CE3" w:rsidRPr="00276CE3" w:rsidRDefault="00276CE3" w:rsidP="00276CE3">
      <w:pPr>
        <w:pStyle w:val="ListParagraph"/>
        <w:numPr>
          <w:ilvl w:val="0"/>
          <w:numId w:val="1"/>
        </w:numPr>
        <w:rPr>
          <w:lang w:val="es-ES_tradnl"/>
        </w:rPr>
      </w:pPr>
      <w:proofErr w:type="spellStart"/>
      <w:r w:rsidRPr="00276CE3">
        <w:rPr>
          <w:lang w:val="es-ES_tradnl"/>
        </w:rPr>
        <w:t>Easter</w:t>
      </w:r>
      <w:proofErr w:type="spellEnd"/>
      <w:r w:rsidRPr="00276CE3">
        <w:rPr>
          <w:lang w:val="es-ES_tradnl"/>
        </w:rPr>
        <w:t xml:space="preserve"> </w:t>
      </w:r>
      <w:proofErr w:type="spellStart"/>
      <w:r w:rsidRPr="00276CE3">
        <w:rPr>
          <w:lang w:val="es-ES_tradnl"/>
        </w:rPr>
        <w:t>Egg</w:t>
      </w:r>
      <w:proofErr w:type="spellEnd"/>
      <w:r w:rsidRPr="00276CE3">
        <w:rPr>
          <w:lang w:val="es-ES_tradnl"/>
        </w:rPr>
        <w:t xml:space="preserve"> </w:t>
      </w:r>
      <w:proofErr w:type="spellStart"/>
      <w:r w:rsidRPr="00276CE3">
        <w:rPr>
          <w:lang w:val="es-ES_tradnl"/>
        </w:rPr>
        <w:t>hunt</w:t>
      </w:r>
      <w:proofErr w:type="spellEnd"/>
      <w:r w:rsidRPr="00276CE3">
        <w:rPr>
          <w:lang w:val="es-ES_tradnl"/>
        </w:rPr>
        <w:t xml:space="preserve"> Sábado 19 Abril</w:t>
      </w:r>
    </w:p>
    <w:p w14:paraId="3A7194CA" w14:textId="77777777" w:rsidR="00276CE3" w:rsidRPr="00276CE3" w:rsidRDefault="00276CE3" w:rsidP="00276CE3">
      <w:pPr>
        <w:pStyle w:val="ListParagraph"/>
        <w:numPr>
          <w:ilvl w:val="0"/>
          <w:numId w:val="1"/>
        </w:numPr>
        <w:rPr>
          <w:lang w:val="es-ES_tradnl"/>
        </w:rPr>
      </w:pPr>
      <w:r w:rsidRPr="00276CE3">
        <w:rPr>
          <w:lang w:val="es-ES_tradnl"/>
        </w:rPr>
        <w:t>Fiesta de traje Domingo 20 Abril</w:t>
      </w:r>
    </w:p>
    <w:p w14:paraId="3265E9D1" w14:textId="77777777" w:rsidR="00276CE3" w:rsidRDefault="00276CE3" w:rsidP="00276CE3">
      <w:pPr>
        <w:pStyle w:val="ListParagraph"/>
        <w:numPr>
          <w:ilvl w:val="0"/>
          <w:numId w:val="1"/>
        </w:numPr>
        <w:rPr>
          <w:lang w:val="es-ES_tradnl"/>
        </w:rPr>
      </w:pPr>
      <w:r w:rsidRPr="00276CE3">
        <w:rPr>
          <w:lang w:val="es-ES_tradnl"/>
        </w:rPr>
        <w:t>Este Jueves Oración</w:t>
      </w:r>
    </w:p>
    <w:p w14:paraId="0AC7C800" w14:textId="77777777" w:rsidR="00276CE3" w:rsidRPr="00276CE3" w:rsidRDefault="00276CE3" w:rsidP="00276CE3">
      <w:pPr>
        <w:pStyle w:val="ListParagraph"/>
        <w:numPr>
          <w:ilvl w:val="0"/>
          <w:numId w:val="1"/>
        </w:numPr>
        <w:rPr>
          <w:lang w:val="es-ES_tradnl"/>
        </w:rPr>
      </w:pPr>
      <w:r>
        <w:rPr>
          <w:lang w:val="es-ES_tradnl"/>
        </w:rPr>
        <w:t>Lunes 17 Marzo reunión de varones</w:t>
      </w:r>
    </w:p>
    <w:p w14:paraId="2D507002" w14:textId="77777777" w:rsidR="00276CE3" w:rsidRPr="00276CE3" w:rsidRDefault="00276CE3">
      <w:pPr>
        <w:rPr>
          <w:lang w:val="es-ES_tradnl"/>
        </w:rPr>
      </w:pPr>
    </w:p>
    <w:sectPr w:rsidR="00276CE3" w:rsidRPr="00276CE3"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C0519C" w14:textId="77777777" w:rsidR="007B3928" w:rsidRDefault="007B3928" w:rsidP="006A1CD5">
      <w:r>
        <w:separator/>
      </w:r>
    </w:p>
  </w:endnote>
  <w:endnote w:type="continuationSeparator" w:id="0">
    <w:p w14:paraId="700D97BE" w14:textId="77777777" w:rsidR="007B3928" w:rsidRDefault="007B3928" w:rsidP="006A1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E5C590" w14:textId="77777777" w:rsidR="007B3928" w:rsidRDefault="007B3928" w:rsidP="006A1CD5">
      <w:r>
        <w:separator/>
      </w:r>
    </w:p>
  </w:footnote>
  <w:footnote w:type="continuationSeparator" w:id="0">
    <w:p w14:paraId="25722C8C" w14:textId="77777777" w:rsidR="007B3928" w:rsidRDefault="007B3928" w:rsidP="006A1C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B7DD9"/>
    <w:multiLevelType w:val="hybridMultilevel"/>
    <w:tmpl w:val="A2D8A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E3"/>
    <w:rsid w:val="0017014B"/>
    <w:rsid w:val="00184865"/>
    <w:rsid w:val="001B7A7D"/>
    <w:rsid w:val="00276CE3"/>
    <w:rsid w:val="006A1CD5"/>
    <w:rsid w:val="007B3928"/>
    <w:rsid w:val="00CD3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5D68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524</Words>
  <Characters>2987</Characters>
  <Application>Microsoft Macintosh Word</Application>
  <DocSecurity>0</DocSecurity>
  <Lines>24</Lines>
  <Paragraphs>7</Paragraphs>
  <ScaleCrop>false</ScaleCrop>
  <Company>Hill Country Bible Church</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3</cp:revision>
  <cp:lastPrinted>2014-03-09T21:52:00Z</cp:lastPrinted>
  <dcterms:created xsi:type="dcterms:W3CDTF">2014-03-09T20:38:00Z</dcterms:created>
  <dcterms:modified xsi:type="dcterms:W3CDTF">2014-03-09T21:54:00Z</dcterms:modified>
</cp:coreProperties>
</file>