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DOCUMENT IMPORT TEST</w:t>
      </w:r>
    </w:p>
    <w:p>
      <w:r>
        <w:t>WORD DOCUMENT DECISION: library opens October 23</w:t>
      </w:r>
    </w:p>
  </w:body>
</w:document>
</file>