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7318D0FE" w:rsidR="00CE44E9" w:rsidRDefault="00CE44E9" w:rsidP="00944D65">
      <w:pPr>
        <w:suppressAutoHyphens/>
        <w:spacing w:after="0" w:line="240" w:lineRule="auto"/>
        <w:contextualSpacing/>
        <w:jc w:val="center"/>
        <w:rPr>
          <w:rFonts w:cstheme="minorHAnsi"/>
        </w:rPr>
      </w:pPr>
    </w:p>
    <w:p w14:paraId="1A1698D6" w14:textId="77777777" w:rsidR="00A56A92" w:rsidRPr="001650C9" w:rsidRDefault="00A56A92"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52CBB43" w:rsidR="00531FBF" w:rsidRPr="001650C9" w:rsidRDefault="007D6A19" w:rsidP="00944D65">
            <w:pPr>
              <w:suppressAutoHyphens/>
              <w:spacing w:after="0" w:line="240" w:lineRule="auto"/>
              <w:contextualSpacing/>
              <w:jc w:val="center"/>
              <w:rPr>
                <w:rFonts w:eastAsia="Times New Roman" w:cstheme="minorHAnsi"/>
                <w:b/>
                <w:bCs/>
              </w:rPr>
            </w:pPr>
            <w:r>
              <w:rPr>
                <w:rFonts w:eastAsia="Times New Roman" w:cstheme="minorHAnsi"/>
                <w:b/>
                <w:bCs/>
              </w:rPr>
              <w:t>March 17, 2023</w:t>
            </w:r>
          </w:p>
        </w:tc>
        <w:tc>
          <w:tcPr>
            <w:tcW w:w="2338" w:type="dxa"/>
            <w:tcMar>
              <w:left w:w="115" w:type="dxa"/>
              <w:right w:w="115" w:type="dxa"/>
            </w:tcMar>
          </w:tcPr>
          <w:p w14:paraId="07699096" w14:textId="44016382" w:rsidR="00531FBF" w:rsidRPr="001650C9" w:rsidRDefault="007D6A19"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Scott Dixon </w:t>
            </w:r>
          </w:p>
        </w:tc>
        <w:tc>
          <w:tcPr>
            <w:tcW w:w="2338" w:type="dxa"/>
            <w:tcMar>
              <w:left w:w="115" w:type="dxa"/>
              <w:right w:w="115" w:type="dxa"/>
            </w:tcMar>
          </w:tcPr>
          <w:p w14:paraId="77DC76FF" w14:textId="19381DC1" w:rsidR="00531FBF" w:rsidRPr="001650C9" w:rsidRDefault="007D6A19" w:rsidP="00944D65">
            <w:pPr>
              <w:suppressAutoHyphens/>
              <w:spacing w:after="0" w:line="240" w:lineRule="auto"/>
              <w:contextualSpacing/>
              <w:jc w:val="center"/>
              <w:rPr>
                <w:rFonts w:eastAsia="Times New Roman" w:cstheme="minorHAnsi"/>
                <w:b/>
                <w:bCs/>
              </w:rPr>
            </w:pPr>
            <w:r>
              <w:rPr>
                <w:rFonts w:eastAsia="Times New Roman" w:cstheme="minorHAnsi"/>
                <w:b/>
                <w:bCs/>
              </w:rPr>
              <w:t>Security Vulnerability Test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003AED1" w:rsidR="0058064D" w:rsidRPr="001650C9" w:rsidRDefault="007D6A19" w:rsidP="00944D65">
      <w:pPr>
        <w:suppressAutoHyphens/>
        <w:spacing w:after="0" w:line="240" w:lineRule="auto"/>
        <w:contextualSpacing/>
        <w:rPr>
          <w:rFonts w:cstheme="minorHAnsi"/>
        </w:rPr>
      </w:pPr>
      <w:r>
        <w:rPr>
          <w:rFonts w:cstheme="minorHAnsi"/>
        </w:rPr>
        <w:t>Scott Dixon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Default="0032740C" w:rsidP="00460DE5">
      <w:pPr>
        <w:suppressAutoHyphens/>
        <w:spacing w:after="0" w:line="240" w:lineRule="auto"/>
        <w:textAlignment w:val="baseline"/>
      </w:pPr>
    </w:p>
    <w:p w14:paraId="37EF7782" w14:textId="1D1670F5" w:rsidR="00F078A6" w:rsidRPr="00F078A6" w:rsidRDefault="00686E73" w:rsidP="00F078A6">
      <w:pPr>
        <w:rPr>
          <w:rFonts w:ascii="Times New Roman" w:hAnsi="Times New Roman" w:cs="Times New Roman"/>
          <w:sz w:val="24"/>
          <w:szCs w:val="24"/>
        </w:rPr>
      </w:pPr>
      <w:bookmarkStart w:id="15" w:name="_Toc32574612"/>
      <w:bookmarkStart w:id="16" w:name="_Toc963907521"/>
      <w:bookmarkStart w:id="17" w:name="_Toc376974686"/>
      <w:r w:rsidRPr="00F078A6">
        <w:rPr>
          <w:rFonts w:ascii="Times New Roman" w:hAnsi="Times New Roman" w:cs="Times New Roman"/>
          <w:sz w:val="24"/>
          <w:szCs w:val="24"/>
        </w:rPr>
        <w:t>As a security expert</w:t>
      </w:r>
      <w:r w:rsidRPr="00F078A6">
        <w:rPr>
          <w:rFonts w:ascii="Times New Roman" w:hAnsi="Times New Roman" w:cs="Times New Roman"/>
          <w:sz w:val="24"/>
          <w:szCs w:val="24"/>
        </w:rPr>
        <w:t xml:space="preserve"> and developer with Global Rain,</w:t>
      </w:r>
      <w:r w:rsidRPr="00F078A6">
        <w:rPr>
          <w:rFonts w:ascii="Times New Roman" w:hAnsi="Times New Roman" w:cs="Times New Roman"/>
          <w:sz w:val="24"/>
          <w:szCs w:val="24"/>
        </w:rPr>
        <w:t xml:space="preserve"> I understand the importance of providing safe and effective software solutions to protect both the customers and the assets of Artemis Financial. By building programs with the latest security measures in mind,</w:t>
      </w:r>
      <w:r w:rsidRPr="00F078A6">
        <w:rPr>
          <w:rFonts w:ascii="Times New Roman" w:hAnsi="Times New Roman" w:cs="Times New Roman"/>
          <w:sz w:val="24"/>
          <w:szCs w:val="24"/>
        </w:rPr>
        <w:t xml:space="preserve"> we as</w:t>
      </w:r>
      <w:r w:rsidRPr="00F078A6">
        <w:rPr>
          <w:rFonts w:ascii="Times New Roman" w:hAnsi="Times New Roman" w:cs="Times New Roman"/>
          <w:sz w:val="24"/>
          <w:szCs w:val="24"/>
        </w:rPr>
        <w:t xml:space="preserve"> software developers</w:t>
      </w:r>
      <w:r w:rsidRPr="00F078A6">
        <w:rPr>
          <w:rFonts w:ascii="Times New Roman" w:hAnsi="Times New Roman" w:cs="Times New Roman"/>
          <w:sz w:val="24"/>
          <w:szCs w:val="24"/>
        </w:rPr>
        <w:t>,</w:t>
      </w:r>
      <w:r w:rsidRPr="00F078A6">
        <w:rPr>
          <w:rFonts w:ascii="Times New Roman" w:hAnsi="Times New Roman" w:cs="Times New Roman"/>
          <w:sz w:val="24"/>
          <w:szCs w:val="24"/>
        </w:rPr>
        <w:t xml:space="preserve"> can ensure the online </w:t>
      </w:r>
      <w:r w:rsidRPr="00F078A6">
        <w:rPr>
          <w:rFonts w:ascii="Times New Roman" w:hAnsi="Times New Roman" w:cs="Times New Roman"/>
          <w:sz w:val="24"/>
          <w:szCs w:val="24"/>
        </w:rPr>
        <w:t xml:space="preserve">banking </w:t>
      </w:r>
      <w:r w:rsidRPr="00F078A6">
        <w:rPr>
          <w:rFonts w:ascii="Times New Roman" w:hAnsi="Times New Roman" w:cs="Times New Roman"/>
          <w:sz w:val="24"/>
          <w:szCs w:val="24"/>
        </w:rPr>
        <w:t xml:space="preserve">application is protected against any </w:t>
      </w:r>
      <w:r w:rsidR="00F81A82" w:rsidRPr="00F078A6">
        <w:rPr>
          <w:rFonts w:ascii="Times New Roman" w:hAnsi="Times New Roman" w:cs="Times New Roman"/>
          <w:sz w:val="24"/>
          <w:szCs w:val="24"/>
        </w:rPr>
        <w:t>threats</w:t>
      </w:r>
      <w:r w:rsidRPr="00F078A6">
        <w:rPr>
          <w:rFonts w:ascii="Times New Roman" w:hAnsi="Times New Roman" w:cs="Times New Roman"/>
          <w:sz w:val="24"/>
          <w:szCs w:val="24"/>
        </w:rPr>
        <w:t xml:space="preserve"> or attacks.</w:t>
      </w:r>
      <w:r w:rsidR="00F078A6" w:rsidRPr="00F078A6">
        <w:rPr>
          <w:rFonts w:ascii="Times New Roman" w:hAnsi="Times New Roman" w:cs="Times New Roman"/>
          <w:sz w:val="24"/>
          <w:szCs w:val="24"/>
        </w:rPr>
        <w:t xml:space="preserve"> </w:t>
      </w:r>
      <w:r w:rsidR="00F078A6" w:rsidRPr="00F078A6">
        <w:rPr>
          <w:rFonts w:ascii="Times New Roman" w:hAnsi="Times New Roman" w:cs="Times New Roman"/>
          <w:sz w:val="24"/>
          <w:szCs w:val="24"/>
        </w:rPr>
        <w:t xml:space="preserve">In terms of client needs, Artemis Financial requires </w:t>
      </w:r>
      <w:r w:rsidR="00F81A82" w:rsidRPr="00F078A6">
        <w:rPr>
          <w:rFonts w:ascii="Times New Roman" w:hAnsi="Times New Roman" w:cs="Times New Roman"/>
          <w:sz w:val="24"/>
          <w:szCs w:val="24"/>
        </w:rPr>
        <w:t>an elevated level</w:t>
      </w:r>
      <w:r w:rsidR="00F078A6" w:rsidRPr="00F078A6">
        <w:rPr>
          <w:rFonts w:ascii="Times New Roman" w:hAnsi="Times New Roman" w:cs="Times New Roman"/>
          <w:sz w:val="24"/>
          <w:szCs w:val="24"/>
        </w:rPr>
        <w:t xml:space="preserve"> of software security to protect the sensitive financial information of its customers. This will include protection against hacking attempts such as data compromises, and unauthorized access to their systems.</w:t>
      </w:r>
    </w:p>
    <w:p w14:paraId="46A8E7C1" w14:textId="78C8753D" w:rsidR="00686E73" w:rsidRDefault="00686E73" w:rsidP="00686E73">
      <w:pPr>
        <w:pStyle w:val="Heading2"/>
        <w:rPr>
          <w:rFonts w:eastAsiaTheme="minorEastAsia" w:cstheme="minorBidi"/>
          <w:b w:val="0"/>
          <w:bCs w:val="0"/>
        </w:rPr>
      </w:pPr>
    </w:p>
    <w:p w14:paraId="6382A19B" w14:textId="3173E870" w:rsidR="000D2A1B" w:rsidRDefault="0058064D" w:rsidP="00720E6F">
      <w:pPr>
        <w:pStyle w:val="Heading2"/>
        <w:numPr>
          <w:ilvl w:val="0"/>
          <w:numId w:val="17"/>
        </w:numPr>
      </w:pPr>
      <w:r>
        <w:t>Areas of Security</w:t>
      </w:r>
      <w:bookmarkEnd w:id="15"/>
      <w:bookmarkEnd w:id="16"/>
      <w:bookmarkEnd w:id="17"/>
    </w:p>
    <w:p w14:paraId="7C328D01" w14:textId="77777777" w:rsidR="00720E6F" w:rsidRDefault="00720E6F" w:rsidP="00720E6F"/>
    <w:p w14:paraId="7785C70E" w14:textId="40960565" w:rsidR="00720E6F" w:rsidRDefault="00720E6F" w:rsidP="00720E6F">
      <w:pPr>
        <w:pStyle w:val="ListParagraph"/>
        <w:numPr>
          <w:ilvl w:val="0"/>
          <w:numId w:val="18"/>
        </w:numPr>
      </w:pPr>
      <w:r>
        <w:t>Authentication and Authorization: This involves verifying the identity of users and ensuring that they have the appropriate access privileges to the application and its data.</w:t>
      </w:r>
    </w:p>
    <w:p w14:paraId="4340F0FE" w14:textId="5659C237" w:rsidR="00720E6F" w:rsidRDefault="00720E6F" w:rsidP="00720E6F">
      <w:pPr>
        <w:pStyle w:val="ListParagraph"/>
        <w:numPr>
          <w:ilvl w:val="0"/>
          <w:numId w:val="18"/>
        </w:numPr>
      </w:pPr>
      <w:r>
        <w:t>Input Validation: This involves ensuring that all user input is validated and sanitized to prevent injection attacks and other vulnerabilities.</w:t>
      </w:r>
    </w:p>
    <w:p w14:paraId="579B9D2F" w14:textId="4C7C9F9B" w:rsidR="00720E6F" w:rsidRDefault="00720E6F" w:rsidP="00720E6F">
      <w:pPr>
        <w:pStyle w:val="ListParagraph"/>
        <w:numPr>
          <w:ilvl w:val="0"/>
          <w:numId w:val="18"/>
        </w:numPr>
      </w:pPr>
      <w:r>
        <w:t>Encryption: This involves implementing strong encryption algorithms to protect sensitive data in transit and at rest.</w:t>
      </w:r>
    </w:p>
    <w:p w14:paraId="36898276" w14:textId="13B370FA" w:rsidR="00720E6F" w:rsidRDefault="00720E6F" w:rsidP="00720E6F">
      <w:pPr>
        <w:pStyle w:val="ListParagraph"/>
        <w:numPr>
          <w:ilvl w:val="0"/>
          <w:numId w:val="18"/>
        </w:numPr>
      </w:pPr>
      <w:r>
        <w:t>Error Handling: This involves implementing effective error-handling mechanisms to prevent information l</w:t>
      </w:r>
      <w:r>
        <w:t>oss</w:t>
      </w:r>
      <w:r>
        <w:t xml:space="preserve"> and other security issues.</w:t>
      </w:r>
    </w:p>
    <w:p w14:paraId="529CC8B6" w14:textId="039530A5" w:rsidR="00720E6F" w:rsidRDefault="00720E6F" w:rsidP="00720E6F">
      <w:pPr>
        <w:pStyle w:val="ListParagraph"/>
        <w:numPr>
          <w:ilvl w:val="0"/>
          <w:numId w:val="18"/>
        </w:numPr>
      </w:pPr>
      <w:r>
        <w:t>API Security: This involves securing the RESTful API used by Artemis Financial, including implementing proper access controls, rate limiting, and input validation.</w:t>
      </w:r>
    </w:p>
    <w:p w14:paraId="6BE3E902" w14:textId="63CCBDB0" w:rsidR="00720E6F" w:rsidRPr="00720E6F" w:rsidRDefault="00720E6F" w:rsidP="00720E6F">
      <w:pPr>
        <w:pStyle w:val="ListParagraph"/>
        <w:numPr>
          <w:ilvl w:val="0"/>
          <w:numId w:val="18"/>
        </w:numPr>
      </w:pPr>
      <w:r>
        <w:t>Logging and Monitoring: This involves implementing logging and monitoring mechanisms to detect and respond to security incidents and unauthorized access attempts.</w:t>
      </w:r>
    </w:p>
    <w:p w14:paraId="0D294A1B" w14:textId="77777777" w:rsidR="00113667" w:rsidRPr="001650C9" w:rsidRDefault="00113667" w:rsidP="00944D65">
      <w:pPr>
        <w:suppressAutoHyphens/>
        <w:spacing w:after="0" w:line="240" w:lineRule="auto"/>
        <w:contextualSpacing/>
        <w:rPr>
          <w:rFonts w:cstheme="minorHAnsi"/>
        </w:rPr>
      </w:pPr>
    </w:p>
    <w:p w14:paraId="5FB8531A" w14:textId="77777777" w:rsidR="00113667" w:rsidRPr="001650C9" w:rsidRDefault="00113667" w:rsidP="00113667">
      <w:pPr>
        <w:suppressAutoHyphens/>
        <w:spacing w:after="0" w:line="240" w:lineRule="auto"/>
        <w:contextualSpacing/>
        <w:rPr>
          <w:rFonts w:cstheme="minorHAnsi"/>
        </w:rPr>
      </w:pPr>
      <w:bookmarkStart w:id="18" w:name="_Hlk131427362"/>
    </w:p>
    <w:p w14:paraId="4BA218AD" w14:textId="2C669DFF" w:rsidR="00C56FC2" w:rsidRPr="001650C9" w:rsidRDefault="0058064D" w:rsidP="00841BCB">
      <w:pPr>
        <w:pStyle w:val="Heading2"/>
        <w:numPr>
          <w:ilvl w:val="0"/>
          <w:numId w:val="17"/>
        </w:numPr>
      </w:pPr>
      <w:bookmarkStart w:id="19" w:name="_Toc32574613"/>
      <w:bookmarkStart w:id="20" w:name="_Toc349025236"/>
      <w:bookmarkStart w:id="21" w:name="_Toc106245594"/>
      <w:bookmarkEnd w:id="18"/>
      <w:r>
        <w:t xml:space="preserve">Manual </w:t>
      </w:r>
      <w:r w:rsidR="0032740C">
        <w:t>Review</w:t>
      </w:r>
      <w:bookmarkEnd w:id="19"/>
      <w:bookmarkEnd w:id="20"/>
      <w:bookmarkEnd w:id="21"/>
    </w:p>
    <w:p w14:paraId="2C342A5B" w14:textId="77777777" w:rsidR="00113667" w:rsidRDefault="00113667" w:rsidP="00944D65">
      <w:pPr>
        <w:suppressAutoHyphens/>
        <w:spacing w:after="0" w:line="240" w:lineRule="auto"/>
        <w:contextualSpacing/>
        <w:rPr>
          <w:rFonts w:eastAsia="Times New Roman" w:cstheme="minorHAnsi"/>
        </w:rPr>
      </w:pPr>
    </w:p>
    <w:p w14:paraId="2CC075FF" w14:textId="6AE2CD9D" w:rsidR="00E73C31" w:rsidRDefault="00E73C31" w:rsidP="00E73C31">
      <w:pPr>
        <w:suppressAutoHyphens/>
        <w:spacing w:after="0" w:line="240" w:lineRule="auto"/>
        <w:contextualSpacing/>
        <w:rPr>
          <w:rFonts w:eastAsia="Times New Roman" w:cstheme="minorHAnsi"/>
        </w:rPr>
      </w:pPr>
      <w:r>
        <w:rPr>
          <w:rFonts w:eastAsia="Times New Roman" w:cstheme="minorHAnsi"/>
        </w:rPr>
        <w:t>From the perspective of a manual review, t</w:t>
      </w:r>
      <w:r w:rsidRPr="00E73C31">
        <w:rPr>
          <w:rFonts w:eastAsia="Times New Roman" w:cstheme="minorHAnsi"/>
        </w:rPr>
        <w:t>he</w:t>
      </w:r>
      <w:r>
        <w:rPr>
          <w:rFonts w:eastAsia="Times New Roman" w:cstheme="minorHAnsi"/>
        </w:rPr>
        <w:t>re exist</w:t>
      </w:r>
      <w:r w:rsidRPr="00E73C31">
        <w:rPr>
          <w:rFonts w:eastAsia="Times New Roman" w:cstheme="minorHAnsi"/>
        </w:rPr>
        <w:t xml:space="preserve"> common security measures that should be implemented to protect an application like Artemis </w:t>
      </w:r>
      <w:r w:rsidRPr="00E73C31">
        <w:rPr>
          <w:rFonts w:eastAsia="Times New Roman" w:cstheme="minorHAnsi"/>
        </w:rPr>
        <w:t>Financials</w:t>
      </w:r>
      <w:r w:rsidRPr="00E73C31">
        <w:rPr>
          <w:rFonts w:eastAsia="Times New Roman" w:cstheme="minorHAnsi"/>
        </w:rPr>
        <w:t xml:space="preserve"> software</w:t>
      </w:r>
      <w:r>
        <w:rPr>
          <w:rFonts w:eastAsia="Times New Roman" w:cstheme="minorHAnsi"/>
        </w:rPr>
        <w:t>, for example:</w:t>
      </w:r>
    </w:p>
    <w:p w14:paraId="31C2ED80" w14:textId="77777777" w:rsidR="00E73C31" w:rsidRPr="00E73C31" w:rsidRDefault="00E73C31" w:rsidP="00E73C31">
      <w:pPr>
        <w:suppressAutoHyphens/>
        <w:spacing w:after="0" w:line="240" w:lineRule="auto"/>
        <w:contextualSpacing/>
        <w:rPr>
          <w:rFonts w:eastAsia="Times New Roman" w:cstheme="minorHAnsi"/>
        </w:rPr>
      </w:pPr>
    </w:p>
    <w:p w14:paraId="1280A9EA" w14:textId="1C00E478" w:rsidR="00E73C31" w:rsidRPr="00E73C31" w:rsidRDefault="00E73C31" w:rsidP="00E73C31">
      <w:pPr>
        <w:suppressAutoHyphens/>
        <w:spacing w:after="0" w:line="240" w:lineRule="auto"/>
        <w:contextualSpacing/>
        <w:rPr>
          <w:rFonts w:eastAsia="Times New Roman" w:cstheme="minorHAnsi"/>
        </w:rPr>
      </w:pPr>
      <w:r w:rsidRPr="00E73C31">
        <w:rPr>
          <w:rFonts w:eastAsia="Times New Roman" w:cstheme="minorHAnsi"/>
        </w:rPr>
        <w:t>Authentication and Authorization: Implement a robust authentication mechanism to verify user identity  to ensure that users only have access to the resources they need. This can be achieved using techniques like two-factor authentication, password hashing and salting, and access controls.</w:t>
      </w:r>
    </w:p>
    <w:p w14:paraId="6D03292E" w14:textId="77777777" w:rsidR="00E73C31" w:rsidRPr="00E73C31" w:rsidRDefault="00E73C31" w:rsidP="00E73C31">
      <w:pPr>
        <w:suppressAutoHyphens/>
        <w:spacing w:after="0" w:line="240" w:lineRule="auto"/>
        <w:contextualSpacing/>
        <w:rPr>
          <w:rFonts w:eastAsia="Times New Roman" w:cstheme="minorHAnsi"/>
        </w:rPr>
      </w:pPr>
      <w:r w:rsidRPr="00E73C31">
        <w:rPr>
          <w:rFonts w:eastAsia="Times New Roman" w:cstheme="minorHAnsi"/>
        </w:rPr>
        <w:t>Input Validation: Ensure that all user input is validated and sanitized to prevent injection attacks such as SQL injection, cross-site scripting, and command injection. Use frameworks and libraries that provide input validation and sanitization functions.</w:t>
      </w:r>
    </w:p>
    <w:p w14:paraId="2D4FCC3D" w14:textId="77777777" w:rsidR="00E73C31" w:rsidRPr="00E73C31" w:rsidRDefault="00E73C31" w:rsidP="00E73C31">
      <w:pPr>
        <w:suppressAutoHyphens/>
        <w:spacing w:after="0" w:line="240" w:lineRule="auto"/>
        <w:contextualSpacing/>
        <w:rPr>
          <w:rFonts w:eastAsia="Times New Roman" w:cstheme="minorHAnsi"/>
        </w:rPr>
      </w:pPr>
    </w:p>
    <w:p w14:paraId="63AE69F3" w14:textId="2494D0F6" w:rsidR="00E73C31" w:rsidRPr="00E73C31" w:rsidRDefault="00E73C31" w:rsidP="00E73C31">
      <w:pPr>
        <w:suppressAutoHyphens/>
        <w:spacing w:after="0" w:line="240" w:lineRule="auto"/>
        <w:contextualSpacing/>
        <w:rPr>
          <w:rFonts w:eastAsia="Times New Roman" w:cstheme="minorHAnsi"/>
        </w:rPr>
      </w:pPr>
      <w:r w:rsidRPr="00E73C31">
        <w:rPr>
          <w:rFonts w:eastAsia="Times New Roman" w:cstheme="minorHAnsi"/>
        </w:rPr>
        <w:lastRenderedPageBreak/>
        <w:t>Encryption: Implement strong encryption algorithms</w:t>
      </w:r>
      <w:r>
        <w:rPr>
          <w:rFonts w:eastAsia="Times New Roman" w:cstheme="minorHAnsi"/>
        </w:rPr>
        <w:t>.</w:t>
      </w:r>
      <w:r w:rsidRPr="00E73C31">
        <w:rPr>
          <w:rFonts w:eastAsia="Times New Roman" w:cstheme="minorHAnsi"/>
        </w:rPr>
        <w:t xml:space="preserve"> AES or RSA to protect sensitive data in transit and at rest. Encrypt data both in storage and while in transit using secure communication protocols such as HTTPS.</w:t>
      </w:r>
    </w:p>
    <w:p w14:paraId="2F080195" w14:textId="770F538D" w:rsidR="00E73C31" w:rsidRPr="00E73C31" w:rsidRDefault="00E73C31" w:rsidP="00E73C31">
      <w:pPr>
        <w:suppressAutoHyphens/>
        <w:spacing w:after="0" w:line="240" w:lineRule="auto"/>
        <w:contextualSpacing/>
        <w:rPr>
          <w:rFonts w:eastAsia="Times New Roman" w:cstheme="minorHAnsi"/>
        </w:rPr>
      </w:pPr>
      <w:r w:rsidRPr="00E73C31">
        <w:rPr>
          <w:rFonts w:eastAsia="Times New Roman" w:cstheme="minorHAnsi"/>
        </w:rPr>
        <w:t>Error Handling: Implement effective error-handling mechanisms to prevent information loss and other security issues. Provide error messages that do not disclose sensitive information and ensure that errors are logged and reported to administrators.</w:t>
      </w:r>
    </w:p>
    <w:p w14:paraId="438DAAB3" w14:textId="49547C8D" w:rsidR="00E73C31" w:rsidRPr="00E73C31" w:rsidRDefault="00E73C31" w:rsidP="00E73C31">
      <w:pPr>
        <w:suppressAutoHyphens/>
        <w:spacing w:after="0" w:line="240" w:lineRule="auto"/>
        <w:contextualSpacing/>
        <w:rPr>
          <w:rFonts w:eastAsia="Times New Roman" w:cstheme="minorHAnsi"/>
        </w:rPr>
      </w:pPr>
      <w:r w:rsidRPr="00E73C31">
        <w:rPr>
          <w:rFonts w:eastAsia="Times New Roman" w:cstheme="minorHAnsi"/>
        </w:rPr>
        <w:t>API Security: Secure the RESTful API used by Artemis Financial by implementing proper access controls, rate limiting, and input validation. Use authentication and authorization mechanisms to ensure that only authorized users can access the API.</w:t>
      </w:r>
    </w:p>
    <w:p w14:paraId="514F5E2B" w14:textId="493AFD2C" w:rsidR="00E73C31" w:rsidRPr="00E73C31" w:rsidRDefault="00E73C31" w:rsidP="00E73C31">
      <w:pPr>
        <w:suppressAutoHyphens/>
        <w:spacing w:after="0" w:line="240" w:lineRule="auto"/>
        <w:contextualSpacing/>
        <w:rPr>
          <w:rFonts w:eastAsia="Times New Roman" w:cstheme="minorHAnsi"/>
        </w:rPr>
      </w:pPr>
      <w:r w:rsidRPr="00E73C31">
        <w:rPr>
          <w:rFonts w:eastAsia="Times New Roman" w:cstheme="minorHAnsi"/>
        </w:rPr>
        <w:t>Logging and Monitoring: Implement logging and monitoring mechanisms to detect and respond to security incidents and unauthorized access attempts. Monitor logs and alerts for suspicious activities and take appropriate action in case of a security breach.</w:t>
      </w:r>
    </w:p>
    <w:p w14:paraId="22DEAC0C" w14:textId="29500B2C" w:rsidR="00113667" w:rsidRDefault="00E73C31" w:rsidP="00E73C31">
      <w:pPr>
        <w:suppressAutoHyphens/>
        <w:spacing w:after="0" w:line="240" w:lineRule="auto"/>
        <w:contextualSpacing/>
        <w:rPr>
          <w:rFonts w:eastAsia="Times New Roman" w:cstheme="minorHAnsi"/>
        </w:rPr>
      </w:pPr>
      <w:r w:rsidRPr="00E73C31">
        <w:rPr>
          <w:rFonts w:eastAsia="Times New Roman" w:cstheme="minorHAnsi"/>
        </w:rPr>
        <w:t xml:space="preserve">By implementing these security measures, Artemis </w:t>
      </w:r>
      <w:r w:rsidRPr="00E73C31">
        <w:rPr>
          <w:rFonts w:eastAsia="Times New Roman" w:cstheme="minorHAnsi"/>
        </w:rPr>
        <w:t>Financials</w:t>
      </w:r>
      <w:r w:rsidRPr="00E73C31">
        <w:rPr>
          <w:rFonts w:eastAsia="Times New Roman" w:cstheme="minorHAnsi"/>
        </w:rPr>
        <w:t xml:space="preserve"> software can better protect against common security threats and minimize the risk of security breaches.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2" w:name="_Toc32574614"/>
      <w:bookmarkStart w:id="23" w:name="_Toc2084855340"/>
      <w:bookmarkStart w:id="24" w:name="_Toc1177730163"/>
      <w:r>
        <w:t>Static Testing</w:t>
      </w:r>
      <w:bookmarkEnd w:id="22"/>
      <w:bookmarkEnd w:id="23"/>
      <w:bookmarkEnd w:id="24"/>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08569DAE" w14:textId="15993155"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 xml:space="preserve">The 14 files that were isolated thru the </w:t>
      </w:r>
      <w:r w:rsidR="00253592">
        <w:rPr>
          <w:rFonts w:eastAsia="Times New Roman" w:cstheme="minorHAnsi"/>
        </w:rPr>
        <w:t xml:space="preserve">static </w:t>
      </w:r>
      <w:r w:rsidRPr="00F81A82">
        <w:rPr>
          <w:rFonts w:eastAsia="Times New Roman" w:cstheme="minorHAnsi"/>
        </w:rPr>
        <w:t>testing process are listed below:</w:t>
      </w:r>
    </w:p>
    <w:p w14:paraId="7DEBC126" w14:textId="77777777" w:rsidR="00F81A82" w:rsidRPr="00F81A82" w:rsidRDefault="00F81A82" w:rsidP="00F81A82">
      <w:pPr>
        <w:suppressAutoHyphens/>
        <w:spacing w:after="0" w:line="240" w:lineRule="auto"/>
        <w:contextualSpacing/>
        <w:rPr>
          <w:rFonts w:eastAsia="Times New Roman" w:cstheme="minorHAnsi"/>
        </w:rPr>
      </w:pPr>
    </w:p>
    <w:p w14:paraId="585DBDB3"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1.</w:t>
      </w:r>
      <w:r w:rsidRPr="00F81A82">
        <w:rPr>
          <w:rFonts w:eastAsia="Times New Roman" w:cstheme="minorHAnsi"/>
        </w:rPr>
        <w:tab/>
        <w:t xml:space="preserve">tomcat-embed-websocket-9.0.30.jar </w:t>
      </w:r>
    </w:p>
    <w:p w14:paraId="1F434F46"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This file is a tomcat-embed-websocket is a Java archive file (JAR) that contains the necessary classes and resources for implementing WebSocket functionality in Java web applications using the Apache Tomcat server.</w:t>
      </w:r>
    </w:p>
    <w:p w14:paraId="744502B3" w14:textId="77777777" w:rsidR="00F81A82" w:rsidRPr="00F81A82" w:rsidRDefault="00F81A82" w:rsidP="00F81A82">
      <w:pPr>
        <w:suppressAutoHyphens/>
        <w:spacing w:after="0" w:line="240" w:lineRule="auto"/>
        <w:contextualSpacing/>
        <w:rPr>
          <w:rFonts w:eastAsia="Times New Roman" w:cstheme="minorHAnsi"/>
        </w:rPr>
      </w:pPr>
    </w:p>
    <w:p w14:paraId="168577CE"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2.</w:t>
      </w:r>
      <w:r w:rsidRPr="00F81A82">
        <w:rPr>
          <w:rFonts w:eastAsia="Times New Roman" w:cstheme="minorHAnsi"/>
        </w:rPr>
        <w:tab/>
        <w:t>tomcat-embed-core-9.0.30.jar</w:t>
      </w:r>
    </w:p>
    <w:p w14:paraId="1951C72C"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This vulnerable file is a Java archive file (JAR) that contains the core classes for embedding the Apache Tomcat server within a Java application.</w:t>
      </w:r>
    </w:p>
    <w:p w14:paraId="71529256" w14:textId="77777777" w:rsidR="00F81A82" w:rsidRPr="00F81A82" w:rsidRDefault="00F81A82" w:rsidP="00F81A82">
      <w:pPr>
        <w:suppressAutoHyphens/>
        <w:spacing w:after="0" w:line="240" w:lineRule="auto"/>
        <w:contextualSpacing/>
        <w:rPr>
          <w:rFonts w:eastAsia="Times New Roman" w:cstheme="minorHAnsi"/>
        </w:rPr>
      </w:pPr>
    </w:p>
    <w:p w14:paraId="07C4E5A8"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3.</w:t>
      </w:r>
      <w:r w:rsidRPr="00F81A82">
        <w:rPr>
          <w:rFonts w:eastAsia="Times New Roman" w:cstheme="minorHAnsi"/>
        </w:rPr>
        <w:tab/>
        <w:t>spring-webmvc-5.2.3.RELEASE.jar</w:t>
      </w:r>
    </w:p>
    <w:p w14:paraId="27AB0D9D"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Java archive file (JAR) that contains the classes for building web applications and uses the Spring Framework's Model-View-Controller (MVC) architecture.</w:t>
      </w:r>
    </w:p>
    <w:p w14:paraId="6836009F" w14:textId="77777777" w:rsidR="00F81A82" w:rsidRPr="00F81A82" w:rsidRDefault="00F81A82" w:rsidP="00F81A82">
      <w:pPr>
        <w:suppressAutoHyphens/>
        <w:spacing w:after="0" w:line="240" w:lineRule="auto"/>
        <w:contextualSpacing/>
        <w:rPr>
          <w:rFonts w:eastAsia="Times New Roman" w:cstheme="minorHAnsi"/>
        </w:rPr>
      </w:pPr>
    </w:p>
    <w:p w14:paraId="7AC2C3A0"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4.</w:t>
      </w:r>
      <w:r w:rsidRPr="00F81A82">
        <w:rPr>
          <w:rFonts w:eastAsia="Times New Roman" w:cstheme="minorHAnsi"/>
        </w:rPr>
        <w:tab/>
        <w:t>spring-web-5.2.3.RELEASE.jar</w:t>
      </w:r>
    </w:p>
    <w:p w14:paraId="1CD7D899"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A Java archive file (JAR) that contains the necessary classes and resources for building web applications using the Spring Framework.</w:t>
      </w:r>
    </w:p>
    <w:p w14:paraId="1F9D28A5" w14:textId="77777777" w:rsidR="00F81A82" w:rsidRPr="00F81A82" w:rsidRDefault="00F81A82" w:rsidP="00F81A82">
      <w:pPr>
        <w:suppressAutoHyphens/>
        <w:spacing w:after="0" w:line="240" w:lineRule="auto"/>
        <w:contextualSpacing/>
        <w:rPr>
          <w:rFonts w:eastAsia="Times New Roman" w:cstheme="minorHAnsi"/>
        </w:rPr>
      </w:pPr>
    </w:p>
    <w:p w14:paraId="6B2D0B38"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5.</w:t>
      </w:r>
      <w:r w:rsidRPr="00F81A82">
        <w:rPr>
          <w:rFonts w:eastAsia="Times New Roman" w:cstheme="minorHAnsi"/>
        </w:rPr>
        <w:tab/>
        <w:t>spring-core-5.2.3.RELEASE.jar</w:t>
      </w:r>
    </w:p>
    <w:p w14:paraId="3A1455E9"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 xml:space="preserve">The JAR file that provides the classes for dependency injection. </w:t>
      </w:r>
    </w:p>
    <w:p w14:paraId="39309B25" w14:textId="77777777" w:rsidR="00F81A82" w:rsidRPr="00F81A82" w:rsidRDefault="00F81A82" w:rsidP="00F81A82">
      <w:pPr>
        <w:suppressAutoHyphens/>
        <w:spacing w:after="0" w:line="240" w:lineRule="auto"/>
        <w:contextualSpacing/>
        <w:rPr>
          <w:rFonts w:eastAsia="Times New Roman" w:cstheme="minorHAnsi"/>
        </w:rPr>
      </w:pPr>
    </w:p>
    <w:p w14:paraId="18BCA992"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6.</w:t>
      </w:r>
      <w:r w:rsidRPr="00F81A82">
        <w:rPr>
          <w:rFonts w:eastAsia="Times New Roman" w:cstheme="minorHAnsi"/>
        </w:rPr>
        <w:tab/>
        <w:t>snakeyaml-1.25.jar</w:t>
      </w:r>
    </w:p>
    <w:p w14:paraId="18C1F253" w14:textId="572D91C5"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A JAR file that allows working with YAML. YAML is the human-readable data serialization language that is often used for writing configuration files.</w:t>
      </w:r>
      <w:r w:rsidR="006B32CF" w:rsidRPr="00F81A82">
        <w:rPr>
          <w:rFonts w:eastAsia="Times New Roman" w:cstheme="minorHAnsi"/>
        </w:rPr>
        <w:t xml:space="preserve"> (“What is YAML? - Red Hat”)</w:t>
      </w:r>
    </w:p>
    <w:p w14:paraId="637A1B0A" w14:textId="77777777" w:rsidR="00F81A82" w:rsidRPr="00F81A82" w:rsidRDefault="00F81A82" w:rsidP="00F81A82">
      <w:pPr>
        <w:suppressAutoHyphens/>
        <w:spacing w:after="0" w:line="240" w:lineRule="auto"/>
        <w:contextualSpacing/>
        <w:rPr>
          <w:rFonts w:eastAsia="Times New Roman" w:cstheme="minorHAnsi"/>
        </w:rPr>
      </w:pPr>
    </w:p>
    <w:p w14:paraId="5E6C3402"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7.</w:t>
      </w:r>
      <w:r w:rsidRPr="00F81A82">
        <w:rPr>
          <w:rFonts w:eastAsia="Times New Roman" w:cstheme="minorHAnsi"/>
        </w:rPr>
        <w:tab/>
        <w:t>spring-boot-starter-web-2.2.4.RELEASE.jar</w:t>
      </w:r>
    </w:p>
    <w:p w14:paraId="781427B6"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 xml:space="preserve">This file is a JAR file that allows for automatic configuration of Spring MVC and Tomcat servers. </w:t>
      </w:r>
    </w:p>
    <w:p w14:paraId="38445C0A" w14:textId="77777777" w:rsidR="00F81A82" w:rsidRPr="00F81A82" w:rsidRDefault="00F81A82" w:rsidP="00F81A82">
      <w:pPr>
        <w:suppressAutoHyphens/>
        <w:spacing w:after="0" w:line="240" w:lineRule="auto"/>
        <w:contextualSpacing/>
        <w:rPr>
          <w:rFonts w:eastAsia="Times New Roman" w:cstheme="minorHAnsi"/>
        </w:rPr>
      </w:pPr>
    </w:p>
    <w:p w14:paraId="318BCD44"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8.</w:t>
      </w:r>
      <w:r w:rsidRPr="00F81A82">
        <w:rPr>
          <w:rFonts w:eastAsia="Times New Roman" w:cstheme="minorHAnsi"/>
        </w:rPr>
        <w:tab/>
        <w:t>spring-boot-2.2.4.RELEASE.jar</w:t>
      </w:r>
    </w:p>
    <w:p w14:paraId="5B4E772D"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This dependency contains core classes for the Spring Framework.</w:t>
      </w:r>
    </w:p>
    <w:p w14:paraId="6C3EF281" w14:textId="77777777" w:rsidR="00F81A82" w:rsidRPr="00F81A82" w:rsidRDefault="00F81A82" w:rsidP="00F81A82">
      <w:pPr>
        <w:suppressAutoHyphens/>
        <w:spacing w:after="0" w:line="240" w:lineRule="auto"/>
        <w:contextualSpacing/>
        <w:rPr>
          <w:rFonts w:eastAsia="Times New Roman" w:cstheme="minorHAnsi"/>
        </w:rPr>
      </w:pPr>
    </w:p>
    <w:p w14:paraId="45EA340D"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9.</w:t>
      </w:r>
      <w:r w:rsidRPr="00F81A82">
        <w:rPr>
          <w:rFonts w:eastAsia="Times New Roman" w:cstheme="minorHAnsi"/>
        </w:rPr>
        <w:tab/>
        <w:t>json-smart-2.3.jar</w:t>
      </w:r>
    </w:p>
    <w:p w14:paraId="44DBB3DC"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The JSON JAR file allows reading and writing of JSON files in Java.</w:t>
      </w:r>
    </w:p>
    <w:p w14:paraId="3B8FD04B" w14:textId="77777777" w:rsidR="00F81A82" w:rsidRPr="00F81A82" w:rsidRDefault="00F81A82" w:rsidP="00F81A82">
      <w:pPr>
        <w:suppressAutoHyphens/>
        <w:spacing w:after="0" w:line="240" w:lineRule="auto"/>
        <w:contextualSpacing/>
        <w:rPr>
          <w:rFonts w:eastAsia="Times New Roman" w:cstheme="minorHAnsi"/>
        </w:rPr>
      </w:pPr>
    </w:p>
    <w:p w14:paraId="1736B121"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10.</w:t>
      </w:r>
      <w:r w:rsidRPr="00F81A82">
        <w:rPr>
          <w:rFonts w:eastAsia="Times New Roman" w:cstheme="minorHAnsi"/>
        </w:rPr>
        <w:tab/>
        <w:t>jackson-databind-2.10.2.jar</w:t>
      </w:r>
    </w:p>
    <w:p w14:paraId="2835F756"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The Jackson library provides a set of Java classes and utilities for converting Java objects to and from JSON format.</w:t>
      </w:r>
    </w:p>
    <w:p w14:paraId="395E687F" w14:textId="77777777" w:rsidR="00F81A82" w:rsidRPr="00F81A82" w:rsidRDefault="00F81A82" w:rsidP="00F81A82">
      <w:pPr>
        <w:suppressAutoHyphens/>
        <w:spacing w:after="0" w:line="240" w:lineRule="auto"/>
        <w:contextualSpacing/>
        <w:rPr>
          <w:rFonts w:eastAsia="Times New Roman" w:cstheme="minorHAnsi"/>
        </w:rPr>
      </w:pPr>
    </w:p>
    <w:p w14:paraId="75DBAA33"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11.</w:t>
      </w:r>
      <w:r w:rsidRPr="00F81A82">
        <w:rPr>
          <w:rFonts w:eastAsia="Times New Roman" w:cstheme="minorHAnsi"/>
        </w:rPr>
        <w:tab/>
        <w:t>logback-core-1.2.3.jar</w:t>
      </w:r>
    </w:p>
    <w:p w14:paraId="071D4D1C"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The "logback-core" module provides the core functionality of the Logback framework, including the logging API, configuration classes, and utility classes.</w:t>
      </w:r>
    </w:p>
    <w:p w14:paraId="0A23D1EA" w14:textId="77777777" w:rsidR="00F81A82" w:rsidRPr="00F81A82" w:rsidRDefault="00F81A82" w:rsidP="00F81A82">
      <w:pPr>
        <w:suppressAutoHyphens/>
        <w:spacing w:after="0" w:line="240" w:lineRule="auto"/>
        <w:contextualSpacing/>
        <w:rPr>
          <w:rFonts w:eastAsia="Times New Roman" w:cstheme="minorHAnsi"/>
        </w:rPr>
      </w:pPr>
    </w:p>
    <w:p w14:paraId="1B38ADF7"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12.</w:t>
      </w:r>
      <w:r w:rsidRPr="00F81A82">
        <w:rPr>
          <w:rFonts w:eastAsia="Times New Roman" w:cstheme="minorHAnsi"/>
        </w:rPr>
        <w:tab/>
        <w:t>spring-data-rest-webmvc-3.2.4.RELEASE.jar</w:t>
      </w:r>
    </w:p>
    <w:p w14:paraId="687699CB"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This JAR can be used in any Spring-based application that requires RESTful web services functionality.</w:t>
      </w:r>
    </w:p>
    <w:p w14:paraId="28F70260" w14:textId="77777777" w:rsidR="00F81A82" w:rsidRPr="00F81A82" w:rsidRDefault="00F81A82" w:rsidP="00F81A82">
      <w:pPr>
        <w:suppressAutoHyphens/>
        <w:spacing w:after="0" w:line="240" w:lineRule="auto"/>
        <w:contextualSpacing/>
        <w:rPr>
          <w:rFonts w:eastAsia="Times New Roman" w:cstheme="minorHAnsi"/>
        </w:rPr>
      </w:pPr>
    </w:p>
    <w:p w14:paraId="2722D97E"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13.</w:t>
      </w:r>
      <w:r w:rsidRPr="00F81A82">
        <w:rPr>
          <w:rFonts w:eastAsia="Times New Roman" w:cstheme="minorHAnsi"/>
        </w:rPr>
        <w:tab/>
        <w:t>hibernate-validator-6.0.18.Final.jar</w:t>
      </w:r>
    </w:p>
    <w:p w14:paraId="7EFE8E96"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The "hibernate-validator" module provides the core functionality of the Hibernate Validator framework.</w:t>
      </w:r>
    </w:p>
    <w:p w14:paraId="06B10C34" w14:textId="77777777" w:rsidR="00F81A82" w:rsidRPr="00F81A82" w:rsidRDefault="00F81A82" w:rsidP="00F81A82">
      <w:pPr>
        <w:suppressAutoHyphens/>
        <w:spacing w:after="0" w:line="240" w:lineRule="auto"/>
        <w:contextualSpacing/>
        <w:rPr>
          <w:rFonts w:eastAsia="Times New Roman" w:cstheme="minorHAnsi"/>
        </w:rPr>
      </w:pPr>
    </w:p>
    <w:p w14:paraId="512DD62B"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14.</w:t>
      </w:r>
      <w:r w:rsidRPr="00F81A82">
        <w:rPr>
          <w:rFonts w:eastAsia="Times New Roman" w:cstheme="minorHAnsi"/>
        </w:rPr>
        <w:tab/>
        <w:t>log4j-api-2.12.1.jar</w:t>
      </w:r>
    </w:p>
    <w:p w14:paraId="667E210F" w14:textId="77777777" w:rsidR="00F81A82" w:rsidRPr="00F81A82" w:rsidRDefault="00F81A82" w:rsidP="00F81A82">
      <w:pPr>
        <w:suppressAutoHyphens/>
        <w:spacing w:after="0" w:line="240" w:lineRule="auto"/>
        <w:contextualSpacing/>
        <w:rPr>
          <w:rFonts w:eastAsia="Times New Roman" w:cstheme="minorHAnsi"/>
        </w:rPr>
      </w:pPr>
      <w:r w:rsidRPr="00F81A82">
        <w:rPr>
          <w:rFonts w:eastAsia="Times New Roman" w:cstheme="minorHAnsi"/>
        </w:rPr>
        <w:t>This module provides the API for the Log4j framework, including the logging API, configuration classes, and utility classes.</w:t>
      </w:r>
    </w:p>
    <w:p w14:paraId="69746414" w14:textId="0C8B80D0" w:rsidR="00F81A82" w:rsidRPr="00F81A82" w:rsidRDefault="00F81A82" w:rsidP="00F81A82">
      <w:pPr>
        <w:suppressAutoHyphens/>
        <w:spacing w:after="0" w:line="240" w:lineRule="auto"/>
        <w:contextualSpacing/>
        <w:rPr>
          <w:rFonts w:eastAsia="Times New Roman" w:cstheme="minorHAnsi"/>
        </w:rPr>
      </w:pPr>
    </w:p>
    <w:p w14:paraId="24B18345" w14:textId="4944F08B" w:rsidR="00F81A82" w:rsidRPr="00F81A82" w:rsidRDefault="00F81A82" w:rsidP="00F81A82">
      <w:pPr>
        <w:suppressAutoHyphens/>
        <w:spacing w:after="0" w:line="240" w:lineRule="auto"/>
        <w:contextualSpacing/>
        <w:rPr>
          <w:rFonts w:eastAsia="Times New Roman" w:cstheme="minorHAnsi"/>
        </w:rPr>
      </w:pPr>
      <w:r>
        <w:rPr>
          <w:rFonts w:eastAsia="Times New Roman" w:cstheme="minorHAnsi"/>
        </w:rPr>
        <w:t>T</w:t>
      </w:r>
      <w:r w:rsidRPr="00F81A82">
        <w:rPr>
          <w:rFonts w:eastAsia="Times New Roman" w:cstheme="minorHAnsi"/>
        </w:rPr>
        <w:t xml:space="preserve">here were some false-positive results </w:t>
      </w:r>
      <w:r w:rsidRPr="00F81A82">
        <w:rPr>
          <w:rFonts w:eastAsia="Times New Roman" w:cstheme="minorHAnsi"/>
        </w:rPr>
        <w:t>because of</w:t>
      </w:r>
      <w:r w:rsidRPr="00F81A82">
        <w:rPr>
          <w:rFonts w:eastAsia="Times New Roman" w:cstheme="minorHAnsi"/>
        </w:rPr>
        <w:t xml:space="preserve"> the testing. </w:t>
      </w:r>
    </w:p>
    <w:p w14:paraId="4905B2C7" w14:textId="77777777" w:rsidR="00F81A82" w:rsidRPr="00F81A82" w:rsidRDefault="00F81A82" w:rsidP="00F81A82">
      <w:pPr>
        <w:suppressAutoHyphens/>
        <w:spacing w:after="0" w:line="240" w:lineRule="auto"/>
        <w:contextualSpacing/>
        <w:rPr>
          <w:rFonts w:eastAsia="Times New Roman" w:cstheme="minorHAnsi"/>
        </w:rPr>
      </w:pPr>
    </w:p>
    <w:p w14:paraId="7AA8456B" w14:textId="77777777"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For the tomcat-embed-websocket-9.0.30.jar there were no known vulnerabilities.</w:t>
      </w:r>
    </w:p>
    <w:p w14:paraId="3BE4917A" w14:textId="77777777" w:rsidR="00F81A82" w:rsidRPr="00F81A82" w:rsidRDefault="00F81A82" w:rsidP="00F81A82">
      <w:pPr>
        <w:pStyle w:val="ListParagraph"/>
        <w:suppressAutoHyphens/>
        <w:spacing w:after="0" w:line="240" w:lineRule="auto"/>
        <w:rPr>
          <w:rFonts w:eastAsia="Times New Roman" w:cstheme="minorHAnsi"/>
        </w:rPr>
      </w:pPr>
    </w:p>
    <w:p w14:paraId="247C24DD" w14:textId="06114AAD"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The tomcat-embed-core-9.0.30.jar also had no known vulnerabilities</w:t>
      </w:r>
      <w:r>
        <w:rPr>
          <w:rFonts w:eastAsia="Times New Roman" w:cstheme="minorHAnsi"/>
        </w:rPr>
        <w:t>.</w:t>
      </w:r>
    </w:p>
    <w:p w14:paraId="73E51B7D" w14:textId="77777777" w:rsidR="00F81A82" w:rsidRPr="00F81A82" w:rsidRDefault="00F81A82" w:rsidP="00F81A82">
      <w:pPr>
        <w:suppressAutoHyphens/>
        <w:spacing w:after="0" w:line="240" w:lineRule="auto"/>
        <w:rPr>
          <w:rFonts w:eastAsia="Times New Roman" w:cstheme="minorHAnsi"/>
        </w:rPr>
      </w:pPr>
    </w:p>
    <w:p w14:paraId="499F0A07" w14:textId="77777777"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The spring-webmvc is listed as having improper output neutralization for logs. I would suggest using an updated version of this file.</w:t>
      </w:r>
    </w:p>
    <w:p w14:paraId="6640451D" w14:textId="77777777" w:rsidR="00F81A82" w:rsidRPr="00F81A82" w:rsidRDefault="00F81A82" w:rsidP="00F81A82">
      <w:pPr>
        <w:suppressAutoHyphens/>
        <w:spacing w:after="0" w:line="240" w:lineRule="auto"/>
        <w:rPr>
          <w:rFonts w:eastAsia="Times New Roman" w:cstheme="minorHAnsi"/>
        </w:rPr>
      </w:pPr>
    </w:p>
    <w:p w14:paraId="75507CEA" w14:textId="6B422770"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 xml:space="preserve">Spring-web-5.2.3.RELEASE.jar The vulnerability relies on using the file incorrectly. </w:t>
      </w:r>
      <w:r w:rsidR="006B32CF" w:rsidRPr="00F81A82">
        <w:rPr>
          <w:rFonts w:eastAsia="Times New Roman" w:cstheme="minorHAnsi"/>
        </w:rPr>
        <w:t>"</w:t>
      </w:r>
      <w:r w:rsidRPr="00F81A82">
        <w:rPr>
          <w:rFonts w:eastAsia="Times New Roman" w:cstheme="minorHAnsi"/>
        </w:rPr>
        <w:t>The vendor's position is that untrusted data is not an intended use case.</w:t>
      </w:r>
      <w:r w:rsidR="006B32CF" w:rsidRPr="00F81A82">
        <w:rPr>
          <w:rFonts w:eastAsia="Times New Roman" w:cstheme="minorHAnsi"/>
        </w:rPr>
        <w:t>" (“[CVE-2016-1000027] CWE-502: Deserialization of Untrusted Data”)</w:t>
      </w:r>
      <w:r w:rsidRPr="00F81A82">
        <w:rPr>
          <w:rFonts w:eastAsia="Times New Roman" w:cstheme="minorHAnsi"/>
        </w:rPr>
        <w:t xml:space="preserve"> I would suggest using the file only for the intended purpose.</w:t>
      </w:r>
    </w:p>
    <w:p w14:paraId="3914BE6A" w14:textId="77777777" w:rsidR="00F81A82" w:rsidRPr="00F81A82" w:rsidRDefault="00F81A82" w:rsidP="00F81A82">
      <w:pPr>
        <w:suppressAutoHyphens/>
        <w:spacing w:after="0" w:line="240" w:lineRule="auto"/>
        <w:rPr>
          <w:rFonts w:eastAsia="Times New Roman" w:cstheme="minorHAnsi"/>
        </w:rPr>
      </w:pPr>
    </w:p>
    <w:p w14:paraId="2BD51D10" w14:textId="77777777"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Spring-core-5.2.3.RELEASE.jar has no known vulnerability and can be used without a problem.</w:t>
      </w:r>
    </w:p>
    <w:p w14:paraId="4F5F0C63" w14:textId="77777777" w:rsidR="00F81A82" w:rsidRPr="00F81A82" w:rsidRDefault="00F81A82" w:rsidP="00F81A82">
      <w:pPr>
        <w:suppressAutoHyphens/>
        <w:spacing w:after="0" w:line="240" w:lineRule="auto"/>
        <w:rPr>
          <w:rFonts w:eastAsia="Times New Roman" w:cstheme="minorHAnsi"/>
        </w:rPr>
      </w:pPr>
    </w:p>
    <w:p w14:paraId="29C8B2A0" w14:textId="63EFF59C"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Snakeyaml-1.25.jar This file has critical vulnerabilities that can lead to deserialization of untrusted data. I recommend using SnakeYaml's SafeConsturctor when parsing untrusted content to restrict deserialization.</w:t>
      </w:r>
      <w:r w:rsidR="006B32CF">
        <w:rPr>
          <w:rFonts w:eastAsia="Times New Roman" w:cstheme="minorHAnsi"/>
        </w:rPr>
        <w:t xml:space="preserve"> (“NVD - CVE-2022-1471”)</w:t>
      </w:r>
    </w:p>
    <w:p w14:paraId="6E69127B" w14:textId="77777777" w:rsidR="00F81A82" w:rsidRPr="00F81A82" w:rsidRDefault="00F81A82" w:rsidP="00F81A82">
      <w:pPr>
        <w:suppressAutoHyphens/>
        <w:spacing w:after="0" w:line="240" w:lineRule="auto"/>
        <w:rPr>
          <w:rFonts w:eastAsia="Times New Roman" w:cstheme="minorHAnsi"/>
        </w:rPr>
      </w:pPr>
    </w:p>
    <w:p w14:paraId="1379665D" w14:textId="77777777"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Spring-boot-starter-web-2.2.4.RELEASE.jar has no known vulnerabilities listed.</w:t>
      </w:r>
    </w:p>
    <w:p w14:paraId="42C3E0E8" w14:textId="77777777" w:rsidR="00F81A82" w:rsidRPr="00F81A82" w:rsidRDefault="00F81A82" w:rsidP="00F81A82">
      <w:pPr>
        <w:suppressAutoHyphens/>
        <w:spacing w:after="0" w:line="240" w:lineRule="auto"/>
        <w:rPr>
          <w:rFonts w:eastAsia="Times New Roman" w:cstheme="minorHAnsi"/>
        </w:rPr>
      </w:pPr>
    </w:p>
    <w:p w14:paraId="7F4BC642" w14:textId="628B7737"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The spring-boot-2.2.4.RELEASE.jar has a problem leading to exposure of resources to wrong sphere. I would suggest caution with this JAR file since it was vulnerable to directory hacking.</w:t>
      </w:r>
    </w:p>
    <w:p w14:paraId="32A0D3B4" w14:textId="77777777" w:rsidR="00F81A82" w:rsidRPr="00F81A82" w:rsidRDefault="00F81A82" w:rsidP="00F81A82">
      <w:pPr>
        <w:suppressAutoHyphens/>
        <w:spacing w:after="0" w:line="240" w:lineRule="auto"/>
        <w:rPr>
          <w:rFonts w:eastAsia="Times New Roman" w:cstheme="minorHAnsi"/>
        </w:rPr>
      </w:pPr>
    </w:p>
    <w:p w14:paraId="6FDC833F" w14:textId="77777777"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lastRenderedPageBreak/>
        <w:t>The Json-smart JAR file has vulnerabilities and I suggest using the most up to date version available. This vulnerability affected versions 1.3 and 2.4.</w:t>
      </w:r>
    </w:p>
    <w:p w14:paraId="30C7F756" w14:textId="77777777" w:rsidR="00F81A82" w:rsidRPr="00F81A82" w:rsidRDefault="00F81A82" w:rsidP="00F81A82">
      <w:pPr>
        <w:suppressAutoHyphens/>
        <w:spacing w:after="0" w:line="240" w:lineRule="auto"/>
        <w:rPr>
          <w:rFonts w:eastAsia="Times New Roman" w:cstheme="minorHAnsi"/>
        </w:rPr>
      </w:pPr>
    </w:p>
    <w:p w14:paraId="79A3F98D" w14:textId="3C27A082"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 xml:space="preserve">Jackson-databind-2.10.2.jar I would be </w:t>
      </w:r>
      <w:r w:rsidRPr="00F81A82">
        <w:rPr>
          <w:rFonts w:eastAsia="Times New Roman" w:cstheme="minorHAnsi"/>
        </w:rPr>
        <w:t>incredibly careful</w:t>
      </w:r>
      <w:r w:rsidRPr="00F81A82">
        <w:rPr>
          <w:rFonts w:eastAsia="Times New Roman" w:cstheme="minorHAnsi"/>
        </w:rPr>
        <w:t xml:space="preserve"> with this JAR file since vulnerabilities create uncontrolled resource consumption and suggest using an updated file version.</w:t>
      </w:r>
    </w:p>
    <w:p w14:paraId="7C8FB4E3" w14:textId="77777777" w:rsidR="00F81A82" w:rsidRPr="00F81A82" w:rsidRDefault="00F81A82" w:rsidP="00F81A82">
      <w:pPr>
        <w:suppressAutoHyphens/>
        <w:spacing w:after="0" w:line="240" w:lineRule="auto"/>
        <w:rPr>
          <w:rFonts w:eastAsia="Times New Roman" w:cstheme="minorHAnsi"/>
        </w:rPr>
      </w:pPr>
    </w:p>
    <w:p w14:paraId="22A98532" w14:textId="77777777"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The logback-core-1.2.3.jar is vulnerable to outside hacking influence since it processes an XML document that can lead the code to embed incorrect documents to its output. I suggest using a different application such as log4j-api.jar, which is a more recent JAR file by Apache.</w:t>
      </w:r>
    </w:p>
    <w:p w14:paraId="18DFCE30" w14:textId="77777777" w:rsidR="00F81A82" w:rsidRPr="00F81A82" w:rsidRDefault="00F81A82" w:rsidP="00F81A82">
      <w:pPr>
        <w:suppressAutoHyphens/>
        <w:spacing w:after="0" w:line="240" w:lineRule="auto"/>
        <w:rPr>
          <w:rFonts w:eastAsia="Times New Roman" w:cstheme="minorHAnsi"/>
        </w:rPr>
      </w:pPr>
    </w:p>
    <w:p w14:paraId="5C678317" w14:textId="7543464D" w:rsid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 xml:space="preserve">For the spring-data-rest-webmvc-3.2.4.RELEASE.jar and hibernate-validator-6.0.18.Final.jar JAR files, I would suggest using the updated versions of </w:t>
      </w:r>
      <w:r w:rsidRPr="00F81A82">
        <w:rPr>
          <w:rFonts w:eastAsia="Times New Roman" w:cstheme="minorHAnsi"/>
        </w:rPr>
        <w:t>both</w:t>
      </w:r>
      <w:r w:rsidRPr="00F81A82">
        <w:rPr>
          <w:rFonts w:eastAsia="Times New Roman" w:cstheme="minorHAnsi"/>
        </w:rPr>
        <w:t xml:space="preserve"> </w:t>
      </w:r>
      <w:r w:rsidRPr="00F81A82">
        <w:rPr>
          <w:rFonts w:eastAsia="Times New Roman" w:cstheme="minorHAnsi"/>
        </w:rPr>
        <w:t>and</w:t>
      </w:r>
      <w:r w:rsidRPr="00F81A82">
        <w:rPr>
          <w:rFonts w:eastAsia="Times New Roman" w:cstheme="minorHAnsi"/>
        </w:rPr>
        <w:t xml:space="preserve"> alternative JAR files.</w:t>
      </w:r>
    </w:p>
    <w:p w14:paraId="0133DB17" w14:textId="77777777" w:rsidR="00F81A82" w:rsidRPr="00F81A82" w:rsidRDefault="00F81A82" w:rsidP="00F81A82">
      <w:pPr>
        <w:suppressAutoHyphens/>
        <w:spacing w:after="0" w:line="240" w:lineRule="auto"/>
        <w:rPr>
          <w:rFonts w:eastAsia="Times New Roman" w:cstheme="minorHAnsi"/>
        </w:rPr>
      </w:pPr>
    </w:p>
    <w:p w14:paraId="0A1CDE7A" w14:textId="77777777" w:rsidR="00F81A82" w:rsidRPr="00F81A82" w:rsidRDefault="00F81A82" w:rsidP="00F81A82">
      <w:pPr>
        <w:pStyle w:val="ListParagraph"/>
        <w:numPr>
          <w:ilvl w:val="0"/>
          <w:numId w:val="19"/>
        </w:numPr>
        <w:suppressAutoHyphens/>
        <w:spacing w:after="0" w:line="240" w:lineRule="auto"/>
        <w:rPr>
          <w:rFonts w:eastAsia="Times New Roman" w:cstheme="minorHAnsi"/>
        </w:rPr>
      </w:pPr>
      <w:r w:rsidRPr="00F81A82">
        <w:rPr>
          <w:rFonts w:eastAsia="Times New Roman" w:cstheme="minorHAnsi"/>
        </w:rPr>
        <w:t>log4j-api-2.12.1.jar. This JAR file has no known issues.</w:t>
      </w:r>
    </w:p>
    <w:p w14:paraId="1950D642" w14:textId="77675B97"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53C253D" w14:textId="77777777" w:rsidR="006B32CF" w:rsidRDefault="006B32CF" w:rsidP="006B32CF"/>
    <w:p w14:paraId="092E5D86" w14:textId="07AE60AE" w:rsidR="006B32CF" w:rsidRDefault="006B32CF" w:rsidP="006B32CF">
      <w:r>
        <w:t xml:space="preserve">Based on the vulnerabilities identified through the </w:t>
      </w:r>
      <w:r>
        <w:t>static testing</w:t>
      </w:r>
      <w:r>
        <w:t xml:space="preserve"> a </w:t>
      </w:r>
      <w:r>
        <w:t xml:space="preserve">software threat </w:t>
      </w:r>
      <w:r>
        <w:t xml:space="preserve">mitigation plan for Artemis </w:t>
      </w:r>
      <w:r>
        <w:t>Financials</w:t>
      </w:r>
      <w:r>
        <w:t xml:space="preserve"> software </w:t>
      </w:r>
      <w:r>
        <w:t>will</w:t>
      </w:r>
      <w:r>
        <w:t xml:space="preserve"> include the following:</w:t>
      </w:r>
    </w:p>
    <w:p w14:paraId="2431DA6F" w14:textId="0FCA063A" w:rsidR="006B32CF" w:rsidRDefault="006B32CF" w:rsidP="006B32CF">
      <w:pPr>
        <w:pStyle w:val="ListParagraph"/>
        <w:numPr>
          <w:ilvl w:val="0"/>
          <w:numId w:val="20"/>
        </w:numPr>
      </w:pPr>
      <w:r>
        <w:t xml:space="preserve">Implement a robust authentication and authorization </w:t>
      </w:r>
      <w:r>
        <w:t>system</w:t>
      </w:r>
      <w:r>
        <w:t xml:space="preserve"> to ensure that only authorized users have access to the application and its data.</w:t>
      </w:r>
    </w:p>
    <w:p w14:paraId="300E838F" w14:textId="47609D2D" w:rsidR="006B32CF" w:rsidRDefault="006B32CF" w:rsidP="006B32CF">
      <w:pPr>
        <w:pStyle w:val="ListParagraph"/>
        <w:numPr>
          <w:ilvl w:val="0"/>
          <w:numId w:val="20"/>
        </w:numPr>
      </w:pPr>
      <w:r>
        <w:t>Implement input validation and sanitization techniques to prevent injection attacks such as SQL injection, cross-site scripting, and command injection.</w:t>
      </w:r>
    </w:p>
    <w:p w14:paraId="38B2A62E" w14:textId="153D1D47" w:rsidR="006B32CF" w:rsidRDefault="006B32CF" w:rsidP="006B32CF">
      <w:pPr>
        <w:pStyle w:val="ListParagraph"/>
        <w:numPr>
          <w:ilvl w:val="0"/>
          <w:numId w:val="20"/>
        </w:numPr>
      </w:pPr>
      <w:r>
        <w:t>Encrypt sensitive data both in storage and while in transit using strong encryption algorithms and secure communication protocols such as HTTPS.</w:t>
      </w:r>
    </w:p>
    <w:p w14:paraId="232EC511" w14:textId="478847C3" w:rsidR="006B32CF" w:rsidRDefault="006B32CF" w:rsidP="006B32CF">
      <w:pPr>
        <w:pStyle w:val="ListParagraph"/>
        <w:numPr>
          <w:ilvl w:val="0"/>
          <w:numId w:val="20"/>
        </w:numPr>
      </w:pPr>
      <w:r>
        <w:t>Implement effective error-handling mechanisms to prevent information loss and other security issues. Provide error messages that do not disclose sensitive information and ensure that errors are logged and reported to administrators.</w:t>
      </w:r>
    </w:p>
    <w:p w14:paraId="59F071C3" w14:textId="692CE310" w:rsidR="006B32CF" w:rsidRDefault="006B32CF" w:rsidP="006B32CF">
      <w:pPr>
        <w:pStyle w:val="ListParagraph"/>
        <w:numPr>
          <w:ilvl w:val="0"/>
          <w:numId w:val="20"/>
        </w:numPr>
      </w:pPr>
      <w:r>
        <w:t>Secure the RESTful API used by Artemis Financial by implementing proper access controls, rate limiting, and input validation.</w:t>
      </w:r>
    </w:p>
    <w:p w14:paraId="2C16FC6E" w14:textId="4AFA2FA3" w:rsidR="006B32CF" w:rsidRDefault="006B32CF" w:rsidP="006B32CF">
      <w:pPr>
        <w:pStyle w:val="ListParagraph"/>
        <w:numPr>
          <w:ilvl w:val="0"/>
          <w:numId w:val="20"/>
        </w:numPr>
      </w:pPr>
      <w:r>
        <w:t>Implement logging and monitoring mechanisms to detect and respond to security incidents and unauthorized access attempts. Monitor logs and alerts for suspicious activities and take appropriate action in case of a security breach.</w:t>
      </w:r>
    </w:p>
    <w:p w14:paraId="68F3CDDE" w14:textId="517E81A3" w:rsidR="006B32CF" w:rsidRDefault="006B32CF" w:rsidP="006B32CF">
      <w:pPr>
        <w:pStyle w:val="ListParagraph"/>
        <w:numPr>
          <w:ilvl w:val="0"/>
          <w:numId w:val="20"/>
        </w:numPr>
      </w:pPr>
      <w:r>
        <w:t>Regularly update and patch the software and its dependencies to address known security vulnerabilities.</w:t>
      </w:r>
    </w:p>
    <w:p w14:paraId="2F668210" w14:textId="241BF659" w:rsidR="006B32CF" w:rsidRDefault="006B32CF" w:rsidP="006B32CF">
      <w:pPr>
        <w:pStyle w:val="ListParagraph"/>
        <w:numPr>
          <w:ilvl w:val="0"/>
          <w:numId w:val="20"/>
        </w:numPr>
      </w:pPr>
      <w:r>
        <w:t>Conduct regular security audits and penetration testing to identify and address any potential security issues.</w:t>
      </w:r>
    </w:p>
    <w:p w14:paraId="1315F4A8" w14:textId="0C01F8F8" w:rsidR="006B32CF" w:rsidRDefault="006B32CF" w:rsidP="006B32CF">
      <w:pPr>
        <w:pStyle w:val="ListParagraph"/>
        <w:numPr>
          <w:ilvl w:val="0"/>
          <w:numId w:val="20"/>
        </w:numPr>
      </w:pPr>
      <w:r>
        <w:t>Train and educate all employees on the importance of security awareness and best practices, including password hygiene, phishing awareness, and data protection.</w:t>
      </w:r>
    </w:p>
    <w:p w14:paraId="16A3C984" w14:textId="4C579D3C" w:rsidR="006B32CF" w:rsidRPr="006B32CF" w:rsidRDefault="006B32CF" w:rsidP="006B32CF">
      <w:pPr>
        <w:pStyle w:val="ListParagraph"/>
        <w:numPr>
          <w:ilvl w:val="0"/>
          <w:numId w:val="20"/>
        </w:numPr>
      </w:pPr>
      <w:r>
        <w:t>Have a documented incident response plan that includes steps for containing, analyzing, and mitigating security incidents and restoring normal operations.</w:t>
      </w:r>
    </w:p>
    <w:p w14:paraId="397570E0" w14:textId="59B67A0E"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B3ECD" w14:textId="77777777" w:rsidR="00164B31" w:rsidRDefault="00164B31" w:rsidP="002F3F84">
      <w:r>
        <w:separator/>
      </w:r>
    </w:p>
  </w:endnote>
  <w:endnote w:type="continuationSeparator" w:id="0">
    <w:p w14:paraId="40119421" w14:textId="77777777" w:rsidR="00164B31" w:rsidRDefault="00164B31" w:rsidP="002F3F84">
      <w:r>
        <w:continuationSeparator/>
      </w:r>
    </w:p>
  </w:endnote>
  <w:endnote w:type="continuationNotice" w:id="1">
    <w:p w14:paraId="47133DFE" w14:textId="77777777" w:rsidR="00164B31" w:rsidRDefault="00164B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6817" w14:textId="77777777" w:rsidR="00164B31" w:rsidRDefault="00164B31" w:rsidP="002F3F84">
      <w:r>
        <w:separator/>
      </w:r>
    </w:p>
  </w:footnote>
  <w:footnote w:type="continuationSeparator" w:id="0">
    <w:p w14:paraId="6E461BA6" w14:textId="77777777" w:rsidR="00164B31" w:rsidRDefault="00164B31" w:rsidP="002F3F84">
      <w:r>
        <w:continuationSeparator/>
      </w:r>
    </w:p>
  </w:footnote>
  <w:footnote w:type="continuationNotice" w:id="1">
    <w:p w14:paraId="128A467F" w14:textId="77777777" w:rsidR="00164B31" w:rsidRDefault="00164B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07B11"/>
    <w:multiLevelType w:val="hybridMultilevel"/>
    <w:tmpl w:val="48FA02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85B6323"/>
    <w:multiLevelType w:val="hybridMultilevel"/>
    <w:tmpl w:val="0D04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48FA0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D04C97"/>
    <w:multiLevelType w:val="hybridMultilevel"/>
    <w:tmpl w:val="1C80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632619">
    <w:abstractNumId w:val="16"/>
  </w:num>
  <w:num w:numId="2" w16cid:durableId="272979641">
    <w:abstractNumId w:val="1"/>
  </w:num>
  <w:num w:numId="3" w16cid:durableId="349793347">
    <w:abstractNumId w:val="4"/>
  </w:num>
  <w:num w:numId="4" w16cid:durableId="535196552">
    <w:abstractNumId w:val="10"/>
  </w:num>
  <w:num w:numId="5" w16cid:durableId="2010138128">
    <w:abstractNumId w:val="9"/>
  </w:num>
  <w:num w:numId="6" w16cid:durableId="1319311819">
    <w:abstractNumId w:val="8"/>
  </w:num>
  <w:num w:numId="7" w16cid:durableId="212229165">
    <w:abstractNumId w:val="5"/>
  </w:num>
  <w:num w:numId="8" w16cid:durableId="903300802">
    <w:abstractNumId w:val="14"/>
  </w:num>
  <w:num w:numId="9" w16cid:durableId="225265524">
    <w:abstractNumId w:val="11"/>
    <w:lvlOverride w:ilvl="0">
      <w:lvl w:ilvl="0">
        <w:numFmt w:val="lowerLetter"/>
        <w:lvlText w:val="%1."/>
        <w:lvlJc w:val="left"/>
      </w:lvl>
    </w:lvlOverride>
  </w:num>
  <w:num w:numId="10" w16cid:durableId="896476298">
    <w:abstractNumId w:val="6"/>
  </w:num>
  <w:num w:numId="11" w16cid:durableId="1020007103">
    <w:abstractNumId w:val="2"/>
    <w:lvlOverride w:ilvl="0">
      <w:lvl w:ilvl="0">
        <w:numFmt w:val="lowerLetter"/>
        <w:lvlText w:val="%1."/>
        <w:lvlJc w:val="left"/>
      </w:lvl>
    </w:lvlOverride>
  </w:num>
  <w:num w:numId="12" w16cid:durableId="1545752346">
    <w:abstractNumId w:val="0"/>
  </w:num>
  <w:num w:numId="13" w16cid:durableId="177811536">
    <w:abstractNumId w:val="15"/>
  </w:num>
  <w:num w:numId="14" w16cid:durableId="323247493">
    <w:abstractNumId w:val="7"/>
  </w:num>
  <w:num w:numId="15" w16cid:durableId="1154882439">
    <w:abstractNumId w:val="3"/>
  </w:num>
  <w:num w:numId="16" w16cid:durableId="2098206800">
    <w:abstractNumId w:val="17"/>
  </w:num>
  <w:num w:numId="17" w16cid:durableId="1755853671">
    <w:abstractNumId w:val="18"/>
  </w:num>
  <w:num w:numId="18" w16cid:durableId="678432821">
    <w:abstractNumId w:val="19"/>
  </w:num>
  <w:num w:numId="19" w16cid:durableId="301811868">
    <w:abstractNumId w:val="13"/>
  </w:num>
  <w:num w:numId="20" w16cid:durableId="5332689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4B31"/>
    <w:rsid w:val="001650C9"/>
    <w:rsid w:val="00187548"/>
    <w:rsid w:val="001A381D"/>
    <w:rsid w:val="001C55A7"/>
    <w:rsid w:val="001E5399"/>
    <w:rsid w:val="002079DF"/>
    <w:rsid w:val="00225BE2"/>
    <w:rsid w:val="00226919"/>
    <w:rsid w:val="00234FC3"/>
    <w:rsid w:val="00250101"/>
    <w:rsid w:val="00253592"/>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86E73"/>
    <w:rsid w:val="006955A1"/>
    <w:rsid w:val="006B32CF"/>
    <w:rsid w:val="006B66FE"/>
    <w:rsid w:val="006C197D"/>
    <w:rsid w:val="006C3269"/>
    <w:rsid w:val="006F2F77"/>
    <w:rsid w:val="00701A84"/>
    <w:rsid w:val="007033DB"/>
    <w:rsid w:val="00720E6F"/>
    <w:rsid w:val="0073278E"/>
    <w:rsid w:val="007415E6"/>
    <w:rsid w:val="00760100"/>
    <w:rsid w:val="007617B2"/>
    <w:rsid w:val="00761B04"/>
    <w:rsid w:val="00776757"/>
    <w:rsid w:val="007D6A19"/>
    <w:rsid w:val="007F0583"/>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A7258"/>
    <w:rsid w:val="009B0AA5"/>
    <w:rsid w:val="009B1496"/>
    <w:rsid w:val="009C11B9"/>
    <w:rsid w:val="009C6202"/>
    <w:rsid w:val="00A12BCB"/>
    <w:rsid w:val="00A45B2C"/>
    <w:rsid w:val="00A472D7"/>
    <w:rsid w:val="00A56A92"/>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081C"/>
    <w:rsid w:val="00BD4019"/>
    <w:rsid w:val="00BF2E4C"/>
    <w:rsid w:val="00C06A29"/>
    <w:rsid w:val="00C41B36"/>
    <w:rsid w:val="00C56FC2"/>
    <w:rsid w:val="00C8056A"/>
    <w:rsid w:val="00C94751"/>
    <w:rsid w:val="00CB16D1"/>
    <w:rsid w:val="00CB2008"/>
    <w:rsid w:val="00CD774B"/>
    <w:rsid w:val="00CE44E9"/>
    <w:rsid w:val="00CF0E92"/>
    <w:rsid w:val="00CF6D4B"/>
    <w:rsid w:val="00D000D3"/>
    <w:rsid w:val="00D11EFC"/>
    <w:rsid w:val="00D247D6"/>
    <w:rsid w:val="00D27FB4"/>
    <w:rsid w:val="00D8455A"/>
    <w:rsid w:val="00DB63D9"/>
    <w:rsid w:val="00DC2970"/>
    <w:rsid w:val="00DD3256"/>
    <w:rsid w:val="00E02BD0"/>
    <w:rsid w:val="00E2188F"/>
    <w:rsid w:val="00E2280C"/>
    <w:rsid w:val="00E66FC0"/>
    <w:rsid w:val="00E73C31"/>
    <w:rsid w:val="00E97BA2"/>
    <w:rsid w:val="00EE3EAE"/>
    <w:rsid w:val="00F078A6"/>
    <w:rsid w:val="00F143F0"/>
    <w:rsid w:val="00F41864"/>
    <w:rsid w:val="00F66C9E"/>
    <w:rsid w:val="00F67F76"/>
    <w:rsid w:val="00F81A82"/>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8</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scott dixon</cp:lastModifiedBy>
  <cp:revision>52</cp:revision>
  <dcterms:created xsi:type="dcterms:W3CDTF">2022-04-20T12:32:00Z</dcterms:created>
  <dcterms:modified xsi:type="dcterms:W3CDTF">2023-04-03T21:28:00Z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