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524C3A" w:rsidRDefault="00354DE8" w:rsidP="00EC4BD6">
      <w:pPr>
        <w:rPr>
          <w:rFonts w:ascii="Calibri" w:eastAsia="Gulim" w:hAnsi="Calibri" w:cs="Calibri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0116CD22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 and 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 experience spanning AWS, Azure,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modern software development.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Combines deep technical knowledge with strong leadership abilities, having led development </w:t>
      </w:r>
      <w:r w:rsidR="00194C37">
        <w:rPr>
          <w:rFonts w:ascii="Calibri" w:eastAsia="Gulim" w:hAnsi="Calibri" w:cs="Calibri"/>
          <w:sz w:val="22"/>
          <w:szCs w:val="22"/>
        </w:rPr>
        <w:t>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presented at major industry conferences, and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Pr="00354DE8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4B091E7D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D440026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 xml:space="preserve">technical lead on six-week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053298A6" w:rsidR="00B620EE" w:rsidRDefault="003A16DA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Wrote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524C3A" w:rsidRDefault="00354DE8" w:rsidP="00354DE8">
      <w:pPr>
        <w:rPr>
          <w:rFonts w:ascii="Calibri" w:eastAsia="Gulim" w:hAnsi="Calibri" w:cs="Calibri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D765F" w14:textId="77777777" w:rsidR="00FE6E4F" w:rsidRDefault="00FE6E4F" w:rsidP="00D70DC5">
      <w:r>
        <w:separator/>
      </w:r>
    </w:p>
  </w:endnote>
  <w:endnote w:type="continuationSeparator" w:id="0">
    <w:p w14:paraId="24A48ADF" w14:textId="77777777" w:rsidR="00FE6E4F" w:rsidRDefault="00FE6E4F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AB249" w14:textId="77777777" w:rsidR="00FE6E4F" w:rsidRDefault="00FE6E4F" w:rsidP="00D70DC5">
      <w:r>
        <w:separator/>
      </w:r>
    </w:p>
  </w:footnote>
  <w:footnote w:type="continuationSeparator" w:id="0">
    <w:p w14:paraId="59A32EF1" w14:textId="77777777" w:rsidR="00FE6E4F" w:rsidRDefault="00FE6E4F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5246"/>
    <w:rsid w:val="003371D7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734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2025-04-09T03:04:00Z</cp:lastPrinted>
  <dcterms:created xsi:type="dcterms:W3CDTF">2025-04-09T03:04:00Z</dcterms:created>
  <dcterms:modified xsi:type="dcterms:W3CDTF">2025-04-09T03:04:00Z</dcterms:modified>
</cp:coreProperties>
</file>