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C9CE" w14:textId="40CC7F22" w:rsidR="005130DE" w:rsidRDefault="009E4B32" w:rsidP="005130DE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5DA52AAE" w14:textId="3244CB15" w:rsidR="008720BD" w:rsidRPr="008720BD" w:rsidRDefault="008720BD" w:rsidP="008720BD">
      <w:pPr>
        <w:jc w:val="center"/>
        <w:rPr>
          <w:rFonts w:ascii="Calibri" w:eastAsia="Apple SD Gothic Neo" w:hAnsi="Calibri" w:cs="Calibri"/>
          <w:b/>
          <w:bCs/>
          <w:color w:val="000000" w:themeColor="text1"/>
        </w:rPr>
      </w:pPr>
      <w:r w:rsidRPr="008720BD">
        <w:rPr>
          <w:b/>
          <w:bCs/>
        </w:rPr>
        <w:t>Los Angeles, CA</w:t>
      </w:r>
    </w:p>
    <w:p w14:paraId="79519A0A" w14:textId="1E4ECD51" w:rsidR="004D7165" w:rsidRDefault="00BA320B" w:rsidP="008E3705">
      <w:pPr>
        <w:jc w:val="center"/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9153F2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F60ED63" w:rsidR="00354DE8" w:rsidRPr="000F33A9" w:rsidRDefault="00F62E72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Currently serving as Director, Cloud FinOps at SiriusXM and pursuing a Master of Science in Applied Data Science from the University of Southern California part-time.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architect, and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technical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>3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39B948CA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</w:t>
      </w:r>
      <w:r w:rsidR="0055610D">
        <w:rPr>
          <w:rFonts w:asciiTheme="majorHAnsi" w:eastAsia="Gulim" w:hAnsiTheme="majorHAnsi" w:cstheme="majorHAnsi"/>
          <w:b/>
          <w:bCs/>
          <w:sz w:val="22"/>
          <w:szCs w:val="22"/>
        </w:rPr>
        <w:t>, GCP,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8900D22" w14:textId="3DCF1B20" w:rsidR="00231D3B" w:rsidRPr="005F14E7" w:rsidRDefault="00DA2345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Designing and executing a comprehensive FinOps roadmap to support corporate-wide cost optimization initiatives and advanc</w:t>
      </w:r>
      <w:r w:rsidR="007F4989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 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cloud financial management maturity</w:t>
      </w:r>
    </w:p>
    <w:p w14:paraId="6BA634E9" w14:textId="0220F973" w:rsidR="00231D3B" w:rsidRPr="005F14E7" w:rsidRDefault="005E5158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Delivering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efficiency recommendations and strategy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engineers, leaders, and executives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FinOps subject matter expert</w:t>
      </w:r>
    </w:p>
    <w:p w14:paraId="44F9E221" w14:textId="3B242071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Architecting a public cloud cost and usage data lake in Databricks to centralize multi-cloud 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consumption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data and enable advanced analytics for engineers and leaders</w:t>
      </w:r>
    </w:p>
    <w:p w14:paraId="22D0EE30" w14:textId="5B966CDC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Establishing advanced metrics and KPIs to streamline savings calculations, forecasting, and spend efficiency scoring</w:t>
      </w:r>
    </w:p>
    <w:p w14:paraId="2C147999" w14:textId="25F1E166" w:rsidR="00D8709E" w:rsidRPr="005F14E7" w:rsidRDefault="00D8709E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Implementing</w:t>
      </w:r>
      <w:r w:rsidR="00C45801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Tableau dashboards, building automation using Python, and managing team infrastructure using CDK and TypeScript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 | 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lastRenderedPageBreak/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337025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7D596E4A" w:rsidR="00D16C60" w:rsidRPr="00D16C60" w:rsidRDefault="00A959F6" w:rsidP="006F6BC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AE91241" wp14:editId="411E188B">
                <wp:simplePos x="0" y="0"/>
                <wp:positionH relativeFrom="column">
                  <wp:posOffset>2974554</wp:posOffset>
                </wp:positionH>
                <wp:positionV relativeFrom="paragraph">
                  <wp:posOffset>1475495</wp:posOffset>
                </wp:positionV>
                <wp:extent cx="732622" cy="731520"/>
                <wp:effectExtent l="0" t="0" r="0" b="0"/>
                <wp:wrapNone/>
                <wp:docPr id="726704071" name="Rectangle 18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622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313A6B" id="Rectangle 18" o:spid="_x0000_s1026" href="https://www.credly.com/badges/515036f2-0b06-4457-8e54-2de3a933abf6/public_url" style="position:absolute;margin-left:234.2pt;margin-top:116.2pt;width:57.7pt;height:57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" o:button="t" filled="f" stroked="f" strokeweight="1pt">
                <v:fill o:detectmouseclick="t"/>
              </v:rect>
            </w:pict>
          </mc:Fallback>
        </mc:AlternateContent>
      </w:r>
      <w:r w:rsidR="0055610D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9CDED5" wp14:editId="6346CC59">
                <wp:simplePos x="0" y="0"/>
                <wp:positionH relativeFrom="column">
                  <wp:posOffset>2233800</wp:posOffset>
                </wp:positionH>
                <wp:positionV relativeFrom="paragraph">
                  <wp:posOffset>1482855</wp:posOffset>
                </wp:positionV>
                <wp:extent cx="732553" cy="731313"/>
                <wp:effectExtent l="0" t="0" r="0" b="0"/>
                <wp:wrapNone/>
                <wp:docPr id="1644591110" name="Rectangle 17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553" cy="73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2951B3" id="Rectangle 17" o:spid="_x0000_s1026" href="http://verify.skilljar.com/c/ouzskiowjnzh" style="position:absolute;margin-left:175.9pt;margin-top:116.75pt;width:57.7pt;height:57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1933494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EBCFC" id="Rectangle 16" o:spid="_x0000_s1026" href="https://www.credly.com/badges/242c922d-debd-4848-b565-984424596696/public_url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653DEC8F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B865A5" id="Rectangle 15" o:spid="_x0000_s1026" href="https://www.credly.com/badges/682c12b3-a38f-411c-90b2-084070edb59c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6596CCDB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7867" id="Rectangle 14" o:spid="_x0000_s1026" href="https://www.credly.com/badges/7f20f1df-2541-4336-9f64-9f6c33a3750b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BC0" w:rsidRPr="0055610D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C9FBBCA" wp14:editId="36F3EFF4">
            <wp:extent cx="731520" cy="731520"/>
            <wp:effectExtent l="0" t="0" r="5080" b="5080"/>
            <wp:docPr id="436167409" name="Picture 1" descr="A logo of a cloud engine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67409" name="Picture 1" descr="A logo of a cloud engineer&#10;&#10;AI-generated content may be incorrect."/>
                    <pic:cNvPicPr preferRelativeResize="0"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FDD9BAE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9F6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0107567E" wp14:editId="1696F708">
            <wp:extent cx="731520" cy="731520"/>
            <wp:effectExtent l="0" t="0" r="5080" b="5080"/>
            <wp:docPr id="1722771915" name="Picture 1" descr="PCEP-30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71915" name="Picture 1" descr="PCEP-30-02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E705B" w14:textId="77777777" w:rsidR="00E655B1" w:rsidRDefault="00E655B1" w:rsidP="00D70DC5">
      <w:r>
        <w:separator/>
      </w:r>
    </w:p>
  </w:endnote>
  <w:endnote w:type="continuationSeparator" w:id="0">
    <w:p w14:paraId="0635C8CC" w14:textId="77777777" w:rsidR="00E655B1" w:rsidRDefault="00E655B1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2E300" w14:textId="77777777" w:rsidR="00E655B1" w:rsidRDefault="00E655B1" w:rsidP="00D70DC5">
      <w:r>
        <w:separator/>
      </w:r>
    </w:p>
  </w:footnote>
  <w:footnote w:type="continuationSeparator" w:id="0">
    <w:p w14:paraId="7ECBA8C7" w14:textId="77777777" w:rsidR="00E655B1" w:rsidRDefault="00E655B1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00B0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168EC"/>
    <w:rsid w:val="00120EDF"/>
    <w:rsid w:val="00122C7C"/>
    <w:rsid w:val="00131B9C"/>
    <w:rsid w:val="001363A4"/>
    <w:rsid w:val="001401DB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D3B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7477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30DE"/>
    <w:rsid w:val="00516C29"/>
    <w:rsid w:val="00517885"/>
    <w:rsid w:val="00517E91"/>
    <w:rsid w:val="00520B1C"/>
    <w:rsid w:val="00520D7F"/>
    <w:rsid w:val="00523CF3"/>
    <w:rsid w:val="00523DF1"/>
    <w:rsid w:val="0052480A"/>
    <w:rsid w:val="00524C3A"/>
    <w:rsid w:val="00526973"/>
    <w:rsid w:val="00533F1F"/>
    <w:rsid w:val="00535D51"/>
    <w:rsid w:val="00535FBB"/>
    <w:rsid w:val="00536288"/>
    <w:rsid w:val="00540965"/>
    <w:rsid w:val="00540CE6"/>
    <w:rsid w:val="00540DDB"/>
    <w:rsid w:val="00542555"/>
    <w:rsid w:val="00542DE4"/>
    <w:rsid w:val="00543E03"/>
    <w:rsid w:val="00545776"/>
    <w:rsid w:val="005472BB"/>
    <w:rsid w:val="0055610D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E5158"/>
    <w:rsid w:val="005F038E"/>
    <w:rsid w:val="005F0F2A"/>
    <w:rsid w:val="005F14E7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47FF"/>
    <w:rsid w:val="006D528F"/>
    <w:rsid w:val="006E230C"/>
    <w:rsid w:val="006E40F8"/>
    <w:rsid w:val="006F2C1F"/>
    <w:rsid w:val="006F3F37"/>
    <w:rsid w:val="006F6BC0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83A29"/>
    <w:rsid w:val="00790674"/>
    <w:rsid w:val="00795C47"/>
    <w:rsid w:val="007A4DF9"/>
    <w:rsid w:val="007A58E8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7F498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20BD"/>
    <w:rsid w:val="008745A6"/>
    <w:rsid w:val="00874630"/>
    <w:rsid w:val="00875D5F"/>
    <w:rsid w:val="008766C8"/>
    <w:rsid w:val="0089472C"/>
    <w:rsid w:val="00894970"/>
    <w:rsid w:val="008961C8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0EA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153F2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46F75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59F6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56422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F60B4"/>
    <w:rsid w:val="00C01CDB"/>
    <w:rsid w:val="00C0298E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6AEE"/>
    <w:rsid w:val="00C3773A"/>
    <w:rsid w:val="00C40345"/>
    <w:rsid w:val="00C41EC0"/>
    <w:rsid w:val="00C45801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2053E"/>
    <w:rsid w:val="00D258AC"/>
    <w:rsid w:val="00D3011A"/>
    <w:rsid w:val="00D3232C"/>
    <w:rsid w:val="00D333CD"/>
    <w:rsid w:val="00D417C0"/>
    <w:rsid w:val="00D43BBE"/>
    <w:rsid w:val="00D44D3C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8709E"/>
    <w:rsid w:val="00D905F2"/>
    <w:rsid w:val="00D90DC1"/>
    <w:rsid w:val="00D91705"/>
    <w:rsid w:val="00D92B10"/>
    <w:rsid w:val="00D933A8"/>
    <w:rsid w:val="00D936AF"/>
    <w:rsid w:val="00D95971"/>
    <w:rsid w:val="00DA1481"/>
    <w:rsid w:val="00DA2345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55B1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2E72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hyperlink" Target="https://learn.microsoft.com/api/credentials/share/en-us/scottie-enriquez/22C747278A56F6D0?sharingId=CC24E71FCD34FD03" TargetMode="External"/><Relationship Id="rId39" Type="http://schemas.openxmlformats.org/officeDocument/2006/relationships/image" Target="media/image11.png"/><Relationship Id="rId21" Type="http://schemas.openxmlformats.org/officeDocument/2006/relationships/hyperlink" Target="https://www.credly.com/badges/242c922d-debd-4848-b565-984424596696/public_url" TargetMode="External"/><Relationship Id="rId34" Type="http://schemas.openxmlformats.org/officeDocument/2006/relationships/image" Target="media/image7.png"/><Relationship Id="rId42" Type="http://schemas.openxmlformats.org/officeDocument/2006/relationships/image" Target="media/image14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9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en-us/users/scottie-enriquez/credentials/8df39e881340424b" TargetMode="External"/><Relationship Id="rId32" Type="http://schemas.openxmlformats.org/officeDocument/2006/relationships/image" Target="media/image5.pn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www.credly.com/badges/7f20f1df-2541-4336-9f64-9f6c33a3750b/public_url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credly.com/badges/ea88b2c5-4b24-4a7b-a994-98b584ef6cf6" TargetMode="External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515036f2-0b06-4457-8e54-2de3a933abf6/public_url" TargetMode="External"/><Relationship Id="rId31" Type="http://schemas.openxmlformats.org/officeDocument/2006/relationships/image" Target="media/image4.png"/><Relationship Id="rId44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www.credly.com/badges/682c12b3-a38f-411c-90b2-084070edb59c/public_url" TargetMode="External"/><Relationship Id="rId27" Type="http://schemas.openxmlformats.org/officeDocument/2006/relationships/hyperlink" Target="https://www.credly.com/badges/ca27c82b-a97a-4cf1-b983-d59f521dc324/public_url" TargetMode="External"/><Relationship Id="rId30" Type="http://schemas.openxmlformats.org/officeDocument/2006/relationships/image" Target="media/image3.png"/><Relationship Id="rId35" Type="http://schemas.openxmlformats.org/officeDocument/2006/relationships/image" Target="media/image8.png"/><Relationship Id="rId43" Type="http://schemas.openxmlformats.org/officeDocument/2006/relationships/image" Target="media/image15.png"/><Relationship Id="rId48" Type="http://schemas.openxmlformats.org/officeDocument/2006/relationships/theme" Target="theme/theme1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learn.microsoft.com/en-us/users/scottie-enriquez/credentials/696d4be304a2844e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20" Type="http://schemas.openxmlformats.org/officeDocument/2006/relationships/hyperlink" Target="http://verify.skilljar.com/c/ouzskiowjnzh" TargetMode="External"/><Relationship Id="rId4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952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4</cp:revision>
  <cp:lastPrinted>2025-05-15T01:54:00Z</cp:lastPrinted>
  <dcterms:created xsi:type="dcterms:W3CDTF">2025-08-02T21:46:00Z</dcterms:created>
  <dcterms:modified xsi:type="dcterms:W3CDTF">2025-08-24T02:07:00Z</dcterms:modified>
</cp:coreProperties>
</file>