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10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1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2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EB5218" w:rsidRDefault="0063397E" w:rsidP="001E5E81">
      <w:pPr>
        <w:rPr>
          <w:rFonts w:ascii="Calibri" w:eastAsia="Apple SD Gothic Neo" w:hAnsi="Calibri" w:cs="Calibri"/>
          <w:sz w:val="10"/>
          <w:szCs w:val="10"/>
        </w:rPr>
      </w:pPr>
    </w:p>
    <w:p w14:paraId="5220FC65" w14:textId="69CE84EC" w:rsidR="0063397E" w:rsidRPr="001B07E4" w:rsidRDefault="00EC4BD6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>
        <w:rPr>
          <w:rFonts w:ascii="Calibri" w:eastAsia="Apple SD Gothic Neo" w:hAnsi="Calibri" w:cs="Calibri"/>
          <w:b/>
        </w:rPr>
        <w:t>Education at</w:t>
      </w:r>
      <w:r w:rsidR="0063397E" w:rsidRPr="001B07E4">
        <w:rPr>
          <w:rFonts w:ascii="Calibri" w:eastAsia="Apple SD Gothic Neo" w:hAnsi="Calibri" w:cs="Calibri"/>
          <w:b/>
        </w:rPr>
        <w:t xml:space="preserve">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2D070170" w14:textId="05A680D0" w:rsidR="00263303" w:rsidRPr="001B07E4" w:rsidRDefault="00EC4BD6" w:rsidP="00EC4BD6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Bachelor of Arts | Computer Science</w:t>
      </w:r>
      <w:r w:rsidR="00CC1549">
        <w:rPr>
          <w:rFonts w:ascii="Calibri" w:eastAsia="Gulim" w:hAnsi="Calibri" w:cs="Calibri"/>
          <w:b/>
          <w:sz w:val="22"/>
          <w:szCs w:val="22"/>
        </w:rPr>
        <w:t xml:space="preserve"> and </w:t>
      </w:r>
      <w:r w:rsidR="00263303">
        <w:rPr>
          <w:rFonts w:ascii="Calibri" w:eastAsia="Gulim" w:hAnsi="Calibri" w:cs="Calibri"/>
          <w:b/>
          <w:sz w:val="22"/>
          <w:szCs w:val="22"/>
        </w:rPr>
        <w:t xml:space="preserve">Asian </w:t>
      </w:r>
      <w:r w:rsidR="00CC1549">
        <w:rPr>
          <w:rFonts w:ascii="Calibri" w:eastAsia="Gulim" w:hAnsi="Calibri" w:cs="Calibri"/>
          <w:b/>
          <w:sz w:val="22"/>
          <w:szCs w:val="22"/>
        </w:rPr>
        <w:t>Studies</w:t>
      </w:r>
    </w:p>
    <w:p w14:paraId="53A0F5B1" w14:textId="25EAD8FE" w:rsidR="00EC4BD6" w:rsidRDefault="00EC4BD6" w:rsidP="00EC4BD6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August 2008</w:t>
      </w:r>
      <w:r w:rsidRPr="001B07E4">
        <w:rPr>
          <w:rFonts w:ascii="Calibri" w:eastAsia="Gulim" w:hAnsi="Calibri" w:cs="Calibri"/>
          <w:sz w:val="22"/>
          <w:szCs w:val="22"/>
        </w:rPr>
        <w:t xml:space="preserve"> – </w:t>
      </w:r>
      <w:r>
        <w:rPr>
          <w:rFonts w:ascii="Calibri" w:eastAsia="Gulim" w:hAnsi="Calibri" w:cs="Calibri"/>
          <w:sz w:val="22"/>
          <w:szCs w:val="22"/>
        </w:rPr>
        <w:t>December 2013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>
        <w:rPr>
          <w:rFonts w:ascii="Calibri" w:eastAsia="Gulim" w:hAnsi="Calibri" w:cs="Calibri"/>
          <w:sz w:val="22"/>
          <w:szCs w:val="22"/>
        </w:rPr>
        <w:t>Austin, Texas</w:t>
      </w:r>
    </w:p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7A7B1858" w:rsidR="00D3011A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Architecting cloud solutions in AWS and Azure</w:t>
      </w:r>
    </w:p>
    <w:p w14:paraId="5F61E5C6" w14:textId="4E5DF304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 xml:space="preserve">Relational and non-relational database design using DynamoDB, Amazon RDS, and Azure managed database </w:t>
      </w:r>
      <w:proofErr w:type="gramStart"/>
      <w:r w:rsidRPr="003F1534">
        <w:rPr>
          <w:rFonts w:ascii="Calibri" w:eastAsia="Gulim" w:hAnsi="Calibri" w:cs="Calibri"/>
          <w:sz w:val="22"/>
          <w:szCs w:val="22"/>
        </w:rPr>
        <w:t>services</w:t>
      </w:r>
      <w:proofErr w:type="gramEnd"/>
    </w:p>
    <w:p w14:paraId="0540B01B" w14:textId="668E28BE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Infrastructure as code using AWS CloudFormation, AWS CDK, and Terraform</w:t>
      </w:r>
    </w:p>
    <w:p w14:paraId="76BDF529" w14:textId="2E5DEED1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CI/CD using Azure DevOps, AWS 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Pr="003F1534">
        <w:rPr>
          <w:rFonts w:ascii="Calibri" w:eastAsia="Gulim" w:hAnsi="Calibri" w:cs="Calibri"/>
          <w:sz w:val="22"/>
          <w:szCs w:val="22"/>
        </w:rPr>
        <w:t>Suite, and GitHub Actions</w:t>
      </w:r>
    </w:p>
    <w:p w14:paraId="4CD855DB" w14:textId="18D282BD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FinOps and cloud cost optimization</w:t>
      </w:r>
    </w:p>
    <w:p w14:paraId="5EEE49BA" w14:textId="2AF34F73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Serverless development using AWS Lambda and Azure Functions</w:t>
      </w:r>
    </w:p>
    <w:p w14:paraId="533BC744" w14:textId="5D4B850C" w:rsidR="003F153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Backend software development using .NET, Node.js, and Python</w:t>
      </w:r>
    </w:p>
    <w:p w14:paraId="353C02F7" w14:textId="624F176E" w:rsidR="003F1534" w:rsidRPr="001B07E4" w:rsidRDefault="003F1534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3F1534">
        <w:rPr>
          <w:rFonts w:ascii="Calibri" w:eastAsia="Gulim" w:hAnsi="Calibri" w:cs="Calibri"/>
          <w:sz w:val="22"/>
          <w:szCs w:val="22"/>
        </w:rPr>
        <w:t>Frontend software development using React, Svelte, and Angular</w:t>
      </w:r>
    </w:p>
    <w:p w14:paraId="20F3551B" w14:textId="09B5B9B2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56B5B796" w:rsidR="002158C4" w:rsidRPr="001B07E4" w:rsidRDefault="00451B8F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40F3774D" w14:textId="590921DA" w:rsidR="00D539BB" w:rsidRPr="001B07E4" w:rsidRDefault="00451B8F" w:rsidP="002E3761">
      <w:pPr>
        <w:jc w:val="center"/>
        <w:rPr>
          <w:rFonts w:ascii="Calibri" w:eastAsia="Gulim" w:hAnsi="Calibri" w:cs="Calibri"/>
          <w:sz w:val="22"/>
          <w:szCs w:val="22"/>
        </w:rPr>
      </w:pP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000BA955" wp14:editId="4E648F4C">
            <wp:extent cx="914400" cy="914400"/>
            <wp:effectExtent l="0" t="0" r="0" b="0"/>
            <wp:docPr id="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B5DE063" wp14:editId="02DA2E0E">
            <wp:extent cx="914400" cy="9144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rFonts w:ascii="Calibri" w:eastAsia="Gulim" w:hAnsi="Calibri" w:cs="Calibri"/>
          <w:noProof/>
          <w:sz w:val="22"/>
          <w:szCs w:val="22"/>
        </w:rPr>
        <w:drawing>
          <wp:inline distT="0" distB="0" distL="0" distR="0" wp14:anchorId="51944577" wp14:editId="07258197">
            <wp:extent cx="914400" cy="914400"/>
            <wp:effectExtent l="0" t="0" r="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69AB9B6" wp14:editId="44E941AB">
            <wp:extent cx="914400" cy="914400"/>
            <wp:effectExtent l="0" t="0" r="0" b="0"/>
            <wp:docPr id="5" name="Picture 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58BDCBB2" wp14:editId="4389165A">
            <wp:extent cx="914400" cy="914400"/>
            <wp:effectExtent l="0" t="0" r="0" b="0"/>
            <wp:docPr id="6" name="Picture 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21"/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182349A5" wp14:editId="7D2B520F">
            <wp:extent cx="914400" cy="914400"/>
            <wp:effectExtent l="0" t="0" r="0" b="0"/>
            <wp:docPr id="7" name="Picture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23"/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76843C40" wp14:editId="4E287375">
            <wp:extent cx="914400" cy="914400"/>
            <wp:effectExtent l="0" t="0" r="0" b="0"/>
            <wp:docPr id="8" name="Picture 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6E9940AA" wp14:editId="01F801B7">
            <wp:extent cx="914400" cy="914400"/>
            <wp:effectExtent l="0" t="0" r="0" b="0"/>
            <wp:docPr id="9" name="Picture 9" descr="A picture containing text, sign, blue&#10;&#10;Description automatically generate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, blue&#10;&#10;Description automatically generated">
                      <a:hlinkClick r:id="rId27"/>
                    </pic:cNvPr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8F">
        <w:rPr>
          <w:noProof/>
        </w:rPr>
        <w:drawing>
          <wp:inline distT="0" distB="0" distL="0" distR="0" wp14:anchorId="26E4A752" wp14:editId="22666B20">
            <wp:extent cx="914400" cy="914400"/>
            <wp:effectExtent l="0" t="0" r="0" b="0"/>
            <wp:docPr id="11" name="Picture 11" descr="Graphical user interface, application, Teams&#10;&#10;Description automatically generate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>
                      <a:hlinkClick r:id="rId29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B8B5" w14:textId="77777777" w:rsidR="00451B8F" w:rsidRDefault="00451B8F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</w:p>
    <w:p w14:paraId="7C4A4ED4" w14:textId="317FE2D4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</w:t>
      </w:r>
      <w:r w:rsidR="00517E91"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2C1D33C8" w14:textId="18FBBF3E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Solutions Architect</w:t>
      </w:r>
    </w:p>
    <w:p w14:paraId="42FA30E8" w14:textId="530C8EAE" w:rsidR="00CC0983" w:rsidRDefault="00CC0983" w:rsidP="00475555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 xml:space="preserve">February 2023 </w:t>
      </w:r>
      <w:r w:rsidRPr="001B07E4">
        <w:rPr>
          <w:rFonts w:ascii="Calibri" w:eastAsia="Gulim" w:hAnsi="Calibri" w:cs="Calibri"/>
          <w:sz w:val="22"/>
          <w:szCs w:val="22"/>
        </w:rPr>
        <w:t xml:space="preserve">– present | </w:t>
      </w:r>
      <w:r>
        <w:rPr>
          <w:rFonts w:ascii="Calibri" w:eastAsia="Gulim" w:hAnsi="Calibri" w:cs="Calibri"/>
          <w:sz w:val="22"/>
          <w:szCs w:val="22"/>
        </w:rPr>
        <w:t>Los Angeles, California</w:t>
      </w:r>
    </w:p>
    <w:p w14:paraId="35227836" w14:textId="77777777" w:rsidR="001B63D2" w:rsidRDefault="00F60EB9" w:rsidP="00F60EB9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 xml:space="preserve">Serving as a specialist solutions architect focused on cost and sustainability </w:t>
      </w:r>
      <w:proofErr w:type="gramStart"/>
      <w:r>
        <w:rPr>
          <w:rFonts w:ascii="Calibri" w:eastAsia="Gulim" w:hAnsi="Calibri" w:cs="Calibri"/>
          <w:sz w:val="22"/>
          <w:szCs w:val="22"/>
        </w:rPr>
        <w:t>optimization</w:t>
      </w:r>
      <w:proofErr w:type="gramEnd"/>
    </w:p>
    <w:p w14:paraId="482A9D3D" w14:textId="066A73BB" w:rsidR="00F60EB9" w:rsidRDefault="001B63D2" w:rsidP="00F60EB9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S</w:t>
      </w:r>
      <w:r w:rsidR="00F60EB9">
        <w:rPr>
          <w:rFonts w:ascii="Calibri" w:eastAsia="Gulim" w:hAnsi="Calibri" w:cs="Calibri"/>
          <w:sz w:val="22"/>
          <w:szCs w:val="22"/>
        </w:rPr>
        <w:t>upporting Strategic Accounts</w:t>
      </w:r>
      <w:r w:rsidR="00526973">
        <w:rPr>
          <w:rFonts w:ascii="Calibri" w:eastAsia="Gulim" w:hAnsi="Calibri" w:cs="Calibri"/>
          <w:sz w:val="22"/>
          <w:szCs w:val="22"/>
        </w:rPr>
        <w:t xml:space="preserve"> on the OPTICS team</w:t>
      </w:r>
    </w:p>
    <w:p w14:paraId="09369091" w14:textId="0A47A162" w:rsidR="00F60EB9" w:rsidRDefault="00F60EB9" w:rsidP="00F60EB9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Conducting technical workshops for customers for AWS offerings including EC2, EBS, S3, DynamoDB, RDS, Graviton, and Spot</w:t>
      </w:r>
    </w:p>
    <w:p w14:paraId="6138973C" w14:textId="22EA65E5" w:rsidR="00F60EB9" w:rsidRDefault="00F60EB9" w:rsidP="00F60EB9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Partnering with customer FinOps teams to drive roadmaps and organization-wide</w:t>
      </w:r>
      <w:r w:rsidR="00526973">
        <w:rPr>
          <w:rFonts w:ascii="Calibri" w:eastAsia="Gulim" w:hAnsi="Calibri" w:cs="Calibri"/>
          <w:sz w:val="22"/>
          <w:szCs w:val="22"/>
        </w:rPr>
        <w:t xml:space="preserve"> optimization</w:t>
      </w:r>
      <w:r>
        <w:rPr>
          <w:rFonts w:ascii="Calibri" w:eastAsia="Gulim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Gulim" w:hAnsi="Calibri" w:cs="Calibri"/>
          <w:sz w:val="22"/>
          <w:szCs w:val="22"/>
        </w:rPr>
        <w:t>strategies</w:t>
      </w:r>
      <w:proofErr w:type="gramEnd"/>
    </w:p>
    <w:p w14:paraId="6162F350" w14:textId="77777777" w:rsidR="00CC0983" w:rsidRDefault="00CC0983" w:rsidP="00475555">
      <w:pPr>
        <w:rPr>
          <w:rFonts w:ascii="Calibri" w:eastAsia="Gulim" w:hAnsi="Calibri" w:cs="Calibri"/>
          <w:b/>
          <w:sz w:val="22"/>
          <w:szCs w:val="22"/>
        </w:rPr>
      </w:pPr>
    </w:p>
    <w:p w14:paraId="68801DE9" w14:textId="576F3C23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 w:rsidR="00CC0983">
        <w:rPr>
          <w:rFonts w:ascii="Calibri" w:eastAsia="Gulim" w:hAnsi="Calibri" w:cs="Calibri"/>
          <w:b/>
          <w:sz w:val="22"/>
          <w:szCs w:val="22"/>
        </w:rPr>
        <w:t xml:space="preserve">FinOps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36F3335E" w14:textId="09B178F9" w:rsidR="001E4BAE" w:rsidRPr="00CC0983" w:rsidRDefault="00475555" w:rsidP="00CC0983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</w:t>
      </w:r>
      <w:r w:rsidR="00CC0983">
        <w:rPr>
          <w:rFonts w:ascii="Calibri" w:eastAsia="Gulim" w:hAnsi="Calibri" w:cs="Calibri"/>
          <w:sz w:val="22"/>
          <w:szCs w:val="22"/>
        </w:rPr>
        <w:t>February 2023</w:t>
      </w:r>
      <w:r w:rsidRPr="001B07E4">
        <w:rPr>
          <w:rFonts w:ascii="Calibri" w:eastAsia="Gulim" w:hAnsi="Calibri" w:cs="Calibri"/>
          <w:sz w:val="22"/>
          <w:szCs w:val="22"/>
        </w:rPr>
        <w:t xml:space="preserve">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3857D960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AWS's </w:t>
      </w:r>
      <w:r w:rsidR="00CC0983">
        <w:rPr>
          <w:rFonts w:ascii="Calibri" w:eastAsia="Gulim" w:hAnsi="Calibri" w:cs="Calibri"/>
          <w:sz w:val="22"/>
          <w:szCs w:val="22"/>
        </w:rPr>
        <w:t>Strategic Accounts</w:t>
      </w:r>
      <w:r w:rsidRPr="00746B55">
        <w:rPr>
          <w:rFonts w:ascii="Calibri" w:eastAsia="Gulim" w:hAnsi="Calibri" w:cs="Calibri"/>
          <w:sz w:val="22"/>
          <w:szCs w:val="22"/>
        </w:rPr>
        <w:t xml:space="preserve"> with cost and </w:t>
      </w:r>
      <w:r w:rsidR="00F60EB9">
        <w:rPr>
          <w:rFonts w:ascii="Calibri" w:eastAsia="Gulim" w:hAnsi="Calibri" w:cs="Calibri"/>
          <w:sz w:val="22"/>
          <w:szCs w:val="22"/>
        </w:rPr>
        <w:t>sustainability</w:t>
      </w:r>
      <w:r w:rsidRPr="00746B55">
        <w:rPr>
          <w:rFonts w:ascii="Calibri" w:eastAsia="Gulim" w:hAnsi="Calibri" w:cs="Calibri"/>
          <w:sz w:val="22"/>
          <w:szCs w:val="22"/>
        </w:rPr>
        <w:t xml:space="preserve"> optimization</w:t>
      </w:r>
      <w:r w:rsidR="006D2606">
        <w:rPr>
          <w:rFonts w:ascii="Calibri" w:eastAsia="Gulim" w:hAnsi="Calibri" w:cs="Calibri"/>
          <w:sz w:val="22"/>
          <w:szCs w:val="22"/>
        </w:rPr>
        <w:t xml:space="preserve"> on the OPTICS </w:t>
      </w:r>
      <w:proofErr w:type="gramStart"/>
      <w:r w:rsidR="006D2606">
        <w:rPr>
          <w:rFonts w:ascii="Calibri" w:eastAsia="Gulim" w:hAnsi="Calibri" w:cs="Calibri"/>
          <w:sz w:val="22"/>
          <w:szCs w:val="22"/>
        </w:rPr>
        <w:t>team</w:t>
      </w:r>
      <w:proofErr w:type="gramEnd"/>
    </w:p>
    <w:p w14:paraId="7AB807C4" w14:textId="16237FE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lastRenderedPageBreak/>
        <w:t>Help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customers build and maintain successful cloud financial management programs and FinOps practices</w:t>
      </w:r>
    </w:p>
    <w:p w14:paraId="010EE0BE" w14:textId="7B5120D0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complex cost and usage datasets to identify and facilitate the implementation of </w:t>
      </w:r>
      <w:r w:rsidR="00526973">
        <w:rPr>
          <w:rFonts w:ascii="Calibri" w:eastAsia="Gulim" w:hAnsi="Calibri" w:cs="Calibri"/>
          <w:sz w:val="22"/>
          <w:szCs w:val="22"/>
        </w:rPr>
        <w:t>cost-saving</w:t>
      </w:r>
      <w:r w:rsidRPr="00746B55">
        <w:rPr>
          <w:rFonts w:ascii="Calibri" w:eastAsia="Gulim" w:hAnsi="Calibri" w:cs="Calibri"/>
          <w:sz w:val="22"/>
          <w:szCs w:val="22"/>
        </w:rPr>
        <w:t xml:space="preserve"> opportunities</w:t>
      </w:r>
      <w:r w:rsidR="00297016">
        <w:rPr>
          <w:rFonts w:ascii="Calibri" w:eastAsia="Gulim" w:hAnsi="Calibri" w:cs="Calibri"/>
          <w:sz w:val="22"/>
          <w:szCs w:val="22"/>
        </w:rPr>
        <w:t xml:space="preserve"> resulting in millions of dollars </w:t>
      </w:r>
      <w:r w:rsidR="00542555">
        <w:rPr>
          <w:rFonts w:ascii="Calibri" w:eastAsia="Gulim" w:hAnsi="Calibri" w:cs="Calibri"/>
          <w:sz w:val="22"/>
          <w:szCs w:val="22"/>
        </w:rPr>
        <w:t>saved</w:t>
      </w:r>
      <w:r w:rsidR="00297016">
        <w:rPr>
          <w:rFonts w:ascii="Calibri" w:eastAsia="Gulim" w:hAnsi="Calibri" w:cs="Calibri"/>
          <w:sz w:val="22"/>
          <w:szCs w:val="22"/>
        </w:rPr>
        <w:t xml:space="preserve"> for </w:t>
      </w:r>
      <w:proofErr w:type="gramStart"/>
      <w:r w:rsidR="00297016">
        <w:rPr>
          <w:rFonts w:ascii="Calibri" w:eastAsia="Gulim" w:hAnsi="Calibri" w:cs="Calibri"/>
          <w:sz w:val="22"/>
          <w:szCs w:val="22"/>
        </w:rPr>
        <w:t>customers</w:t>
      </w:r>
      <w:proofErr w:type="gramEnd"/>
    </w:p>
    <w:p w14:paraId="32D09A4A" w14:textId="6B3D377B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</w:t>
      </w:r>
      <w:r w:rsidR="00CC0983">
        <w:rPr>
          <w:rFonts w:ascii="Calibri" w:eastAsia="Gulim" w:hAnsi="Calibri" w:cs="Calibri"/>
          <w:sz w:val="22"/>
          <w:szCs w:val="22"/>
        </w:rPr>
        <w:t>ed</w:t>
      </w:r>
      <w:r w:rsidRPr="00746B55">
        <w:rPr>
          <w:rFonts w:ascii="Calibri" w:eastAsia="Gulim" w:hAnsi="Calibri" w:cs="Calibri"/>
          <w:sz w:val="22"/>
          <w:szCs w:val="22"/>
        </w:rPr>
        <w:t xml:space="preserve"> technical deep dives</w:t>
      </w:r>
      <w:r w:rsidR="00526973">
        <w:rPr>
          <w:rFonts w:ascii="Calibri" w:eastAsia="Gulim" w:hAnsi="Calibri" w:cs="Calibri"/>
          <w:sz w:val="22"/>
          <w:szCs w:val="22"/>
        </w:rPr>
        <w:t xml:space="preserve"> into spend and opportunities</w:t>
      </w:r>
      <w:r w:rsidRPr="00746B55">
        <w:rPr>
          <w:rFonts w:ascii="Calibri" w:eastAsia="Gulim" w:hAnsi="Calibri" w:cs="Calibri"/>
          <w:sz w:val="22"/>
          <w:szCs w:val="22"/>
        </w:rPr>
        <w:t xml:space="preserve"> </w:t>
      </w:r>
      <w:r w:rsidR="00542555">
        <w:rPr>
          <w:rFonts w:ascii="Calibri" w:eastAsia="Gulim" w:hAnsi="Calibri" w:cs="Calibri"/>
          <w:sz w:val="22"/>
          <w:szCs w:val="22"/>
        </w:rPr>
        <w:t xml:space="preserve">to help customers make data-driven </w:t>
      </w:r>
      <w:proofErr w:type="gramStart"/>
      <w:r w:rsidR="00542555">
        <w:rPr>
          <w:rFonts w:ascii="Calibri" w:eastAsia="Gulim" w:hAnsi="Calibri" w:cs="Calibri"/>
          <w:sz w:val="22"/>
          <w:szCs w:val="22"/>
        </w:rPr>
        <w:t>decisions</w:t>
      </w:r>
      <w:proofErr w:type="gramEnd"/>
    </w:p>
    <w:p w14:paraId="07BBC461" w14:textId="46E7192F" w:rsidR="00746B55" w:rsidRPr="00746B55" w:rsidRDefault="00CC0983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Developed</w:t>
      </w:r>
      <w:r w:rsidR="00746B55" w:rsidRPr="00746B55">
        <w:rPr>
          <w:rFonts w:ascii="Calibri" w:eastAsia="Gulim" w:hAnsi="Calibri" w:cs="Calibri"/>
          <w:sz w:val="22"/>
          <w:szCs w:val="22"/>
        </w:rPr>
        <w:t xml:space="preserve"> queries, visualizations, and scripts for data analysis using SQL, </w:t>
      </w:r>
      <w:proofErr w:type="spellStart"/>
      <w:r w:rsidR="00746B55"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="00746B55"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6FA3A057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</w:t>
      </w:r>
      <w:r w:rsidR="001E4BAE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649F9733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r w:rsidR="00516C29" w:rsidRPr="001B07E4">
        <w:rPr>
          <w:rFonts w:ascii="Calibri" w:eastAsia="Gulim" w:hAnsi="Calibri" w:cs="Calibri"/>
          <w:sz w:val="22"/>
          <w:szCs w:val="22"/>
        </w:rPr>
        <w:t>Code</w:t>
      </w:r>
      <w:r w:rsidR="00FA1430">
        <w:rPr>
          <w:rFonts w:ascii="Calibri" w:eastAsia="Gulim" w:hAnsi="Calibri" w:cs="Calibri"/>
          <w:sz w:val="22"/>
          <w:szCs w:val="22"/>
        </w:rPr>
        <w:t xml:space="preserve"> </w:t>
      </w:r>
      <w:r w:rsidR="00E97292">
        <w:rPr>
          <w:rFonts w:ascii="Calibri" w:eastAsia="Gulim" w:hAnsi="Calibri" w:cs="Calibri"/>
          <w:sz w:val="22"/>
          <w:szCs w:val="22"/>
        </w:rPr>
        <w:t>Suite</w:t>
      </w:r>
    </w:p>
    <w:p w14:paraId="600AEC4A" w14:textId="1173E279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E97292">
        <w:rPr>
          <w:rFonts w:ascii="Calibri" w:eastAsia="Gulim" w:hAnsi="Calibri" w:cs="Calibri"/>
          <w:sz w:val="22"/>
          <w:szCs w:val="22"/>
        </w:rPr>
        <w:t>the AWS Organization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4D5FCF61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</w:t>
      </w:r>
      <w:r w:rsidR="001E4BAE">
        <w:rPr>
          <w:rFonts w:ascii="Calibri" w:eastAsia="Gulim" w:hAnsi="Calibri" w:cs="Calibri"/>
          <w:b/>
          <w:sz w:val="22"/>
          <w:szCs w:val="22"/>
        </w:rPr>
        <w:t>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7E374DF2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472F7B">
        <w:rPr>
          <w:rFonts w:ascii="Calibri" w:eastAsia="Gulim" w:hAnsi="Calibri" w:cs="Calibri"/>
          <w:sz w:val="22"/>
          <w:szCs w:val="22"/>
        </w:rPr>
        <w:t>worked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 xml:space="preserve">two Agile </w:t>
      </w:r>
      <w:proofErr w:type="gramStart"/>
      <w:r w:rsidR="00973F29" w:rsidRPr="001B07E4">
        <w:rPr>
          <w:rFonts w:ascii="Calibri" w:eastAsia="Gulim" w:hAnsi="Calibri" w:cs="Calibri"/>
          <w:sz w:val="22"/>
          <w:szCs w:val="22"/>
        </w:rPr>
        <w:t>teams</w:t>
      </w:r>
      <w:proofErr w:type="gramEnd"/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Performed code reviews and mentored other </w:t>
      </w:r>
      <w:proofErr w:type="gramStart"/>
      <w:r w:rsidRPr="001B07E4">
        <w:rPr>
          <w:rFonts w:ascii="Calibri" w:eastAsia="Gulim" w:hAnsi="Calibri" w:cs="Calibri"/>
          <w:sz w:val="22"/>
          <w:szCs w:val="22"/>
        </w:rPr>
        <w:t>developers</w:t>
      </w:r>
      <w:proofErr w:type="gramEnd"/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223B7231" w:rsidR="00F3340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p w14:paraId="413290AD" w14:textId="77777777" w:rsidR="00CC0983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sz w:val="22"/>
          <w:szCs w:val="22"/>
        </w:rPr>
      </w:pPr>
    </w:p>
    <w:p w14:paraId="6C29C3FB" w14:textId="7F53E164" w:rsidR="00CC0983" w:rsidRPr="001B07E4" w:rsidRDefault="00CC0983" w:rsidP="00CC0983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>
        <w:rPr>
          <w:rFonts w:ascii="Calibri" w:eastAsia="Gulim" w:hAnsi="Calibri" w:cs="Calibri"/>
          <w:b/>
          <w:bCs/>
          <w:sz w:val="22"/>
          <w:szCs w:val="22"/>
        </w:rPr>
        <w:t>Volunteering</w:t>
      </w:r>
      <w:r>
        <w:rPr>
          <w:rFonts w:ascii="Calibri" w:eastAsia="Gulim" w:hAnsi="Calibri" w:cs="Calibri"/>
          <w:b/>
        </w:rPr>
        <w:t xml:space="preserve"> </w:t>
      </w:r>
      <w:r w:rsidRPr="001B07E4">
        <w:rPr>
          <w:rFonts w:ascii="Calibri" w:eastAsia="Gulim" w:hAnsi="Calibri" w:cs="Calibri"/>
          <w:b/>
        </w:rPr>
        <w:t>Experience</w:t>
      </w:r>
    </w:p>
    <w:p w14:paraId="19506ACC" w14:textId="77777777" w:rsidR="00CC0983" w:rsidRPr="001B07E4" w:rsidRDefault="00CC0983" w:rsidP="00CC0983">
      <w:pPr>
        <w:rPr>
          <w:rFonts w:ascii="Calibri" w:eastAsia="Gulim" w:hAnsi="Calibri" w:cs="Calibri"/>
          <w:sz w:val="10"/>
          <w:szCs w:val="10"/>
        </w:rPr>
      </w:pPr>
    </w:p>
    <w:p w14:paraId="6BB3E724" w14:textId="7B326470" w:rsidR="00CC0983" w:rsidRPr="001B07E4" w:rsidRDefault="00CC0983" w:rsidP="00CC0983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Microsoft TEALS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Volunteer Advanced Placement Computer Science Teaching Assistant</w:t>
      </w:r>
    </w:p>
    <w:p w14:paraId="6FB73E85" w14:textId="77777777" w:rsidR="00CC0983" w:rsidRPr="001B07E4" w:rsidRDefault="00CC0983" w:rsidP="00CC098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June 2018 – </w:t>
      </w:r>
      <w:r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3E66AA0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19957523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15BB809B" w14:textId="77777777" w:rsidR="00CC0983" w:rsidRPr="001B07E4" w:rsidRDefault="00CC0983" w:rsidP="00CC098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443624AC" w14:textId="77777777" w:rsidR="00CC0983" w:rsidRPr="00CC0983" w:rsidRDefault="00CC0983" w:rsidP="00CC0983">
      <w:pPr>
        <w:rPr>
          <w:rFonts w:ascii="Calibri" w:eastAsia="Gulim" w:hAnsi="Calibri" w:cs="Calibri"/>
          <w:sz w:val="22"/>
          <w:szCs w:val="22"/>
        </w:rPr>
      </w:pPr>
    </w:p>
    <w:sectPr w:rsidR="00CC0983" w:rsidRPr="00CC0983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748C" w14:textId="77777777" w:rsidR="00F77D5C" w:rsidRDefault="00F77D5C" w:rsidP="00D70DC5">
      <w:r>
        <w:separator/>
      </w:r>
    </w:p>
  </w:endnote>
  <w:endnote w:type="continuationSeparator" w:id="0">
    <w:p w14:paraId="3757CB4C" w14:textId="77777777" w:rsidR="00F77D5C" w:rsidRDefault="00F77D5C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F907" w14:textId="77777777" w:rsidR="00F77D5C" w:rsidRDefault="00F77D5C" w:rsidP="00D70DC5">
      <w:r>
        <w:separator/>
      </w:r>
    </w:p>
  </w:footnote>
  <w:footnote w:type="continuationSeparator" w:id="0">
    <w:p w14:paraId="4DB3CD51" w14:textId="77777777" w:rsidR="00F77D5C" w:rsidRDefault="00F77D5C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49FF"/>
    <w:multiLevelType w:val="hybridMultilevel"/>
    <w:tmpl w:val="BB96E980"/>
    <w:lvl w:ilvl="0" w:tplc="74E84C90">
      <w:numFmt w:val="bullet"/>
      <w:lvlText w:val="-"/>
      <w:lvlJc w:val="left"/>
      <w:pPr>
        <w:ind w:left="720" w:hanging="360"/>
      </w:pPr>
      <w:rPr>
        <w:rFonts w:ascii="Calibri" w:eastAsia="Gulim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2"/>
  </w:num>
  <w:num w:numId="2" w16cid:durableId="1381780496">
    <w:abstractNumId w:val="1"/>
  </w:num>
  <w:num w:numId="3" w16cid:durableId="205699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3464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66CE4"/>
    <w:rsid w:val="00181715"/>
    <w:rsid w:val="001A442C"/>
    <w:rsid w:val="001B07E4"/>
    <w:rsid w:val="001B470D"/>
    <w:rsid w:val="001B63D2"/>
    <w:rsid w:val="001C1429"/>
    <w:rsid w:val="001D1DC9"/>
    <w:rsid w:val="001E038A"/>
    <w:rsid w:val="001E4BAE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42A6"/>
    <w:rsid w:val="002362BB"/>
    <w:rsid w:val="00236A3B"/>
    <w:rsid w:val="0024223A"/>
    <w:rsid w:val="00262F8A"/>
    <w:rsid w:val="00263303"/>
    <w:rsid w:val="00263878"/>
    <w:rsid w:val="0026424E"/>
    <w:rsid w:val="00266FE2"/>
    <w:rsid w:val="00273DDE"/>
    <w:rsid w:val="00290581"/>
    <w:rsid w:val="00290E54"/>
    <w:rsid w:val="0029229C"/>
    <w:rsid w:val="00297016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3761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3F1534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51B8F"/>
    <w:rsid w:val="00460AFD"/>
    <w:rsid w:val="004625D6"/>
    <w:rsid w:val="00472251"/>
    <w:rsid w:val="0047233B"/>
    <w:rsid w:val="00472F7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17E91"/>
    <w:rsid w:val="00520B1C"/>
    <w:rsid w:val="00523CF3"/>
    <w:rsid w:val="0052480A"/>
    <w:rsid w:val="00526973"/>
    <w:rsid w:val="00535FBB"/>
    <w:rsid w:val="00536288"/>
    <w:rsid w:val="00542555"/>
    <w:rsid w:val="00543E03"/>
    <w:rsid w:val="00545776"/>
    <w:rsid w:val="005472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D2606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AF4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0BD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A33F7"/>
    <w:rsid w:val="00BB10D9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36AEE"/>
    <w:rsid w:val="00C548D6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0983"/>
    <w:rsid w:val="00CC1549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0E50"/>
    <w:rsid w:val="00E4121D"/>
    <w:rsid w:val="00E46C6E"/>
    <w:rsid w:val="00E5745C"/>
    <w:rsid w:val="00E66874"/>
    <w:rsid w:val="00E72A76"/>
    <w:rsid w:val="00E9173E"/>
    <w:rsid w:val="00E9497B"/>
    <w:rsid w:val="00E96D38"/>
    <w:rsid w:val="00E97292"/>
    <w:rsid w:val="00EA4AC0"/>
    <w:rsid w:val="00EA52B0"/>
    <w:rsid w:val="00EB5218"/>
    <w:rsid w:val="00EB5DA5"/>
    <w:rsid w:val="00EC4BD6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57724"/>
    <w:rsid w:val="00F60EB9"/>
    <w:rsid w:val="00F6118B"/>
    <w:rsid w:val="00F61EA7"/>
    <w:rsid w:val="00F643ED"/>
    <w:rsid w:val="00F670DA"/>
    <w:rsid w:val="00F77D5C"/>
    <w:rsid w:val="00F81167"/>
    <w:rsid w:val="00F84660"/>
    <w:rsid w:val="00F92423"/>
    <w:rsid w:val="00FA1430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dly.com/badges/a7e6b0f7-ce2a-431d-8f9f-17bad4a0cb4d/public_ur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credly.com/badges/d3007461-ab00-48f1-b6a6-514c9fd496e2/public_ur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cottenriquez" TargetMode="External"/><Relationship Id="rId17" Type="http://schemas.openxmlformats.org/officeDocument/2006/relationships/hyperlink" Target="https://www.credly.com/badges/a8d84cc5-1f7e-4583-9253-03c27de4ce4b/public_url" TargetMode="External"/><Relationship Id="rId25" Type="http://schemas.openxmlformats.org/officeDocument/2006/relationships/hyperlink" Target="https://www.credly.com/badges/ca27c82b-a97a-4cf1-b983-d59f521dc324/public_ur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www.credly.com/badges/33179129-1e02-4f47-8a2a-013fe9b5c6b2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ottie@enriquez.io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69072f5b-4bee-4f4b-995c-40fb05767755/public_url" TargetMode="External"/><Relationship Id="rId23" Type="http://schemas.openxmlformats.org/officeDocument/2006/relationships/hyperlink" Target="https://www.credly.com/badges/b2c78c78-6553-4d7b-a86a-1eab958ee914/public_ur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scottie.is/" TargetMode="External"/><Relationship Id="rId19" Type="http://schemas.openxmlformats.org/officeDocument/2006/relationships/hyperlink" Target="https://www.credly.com/badges/b129d101-d04d-4a18-a2d1-57c68e309380/public_ur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credly.com/badges/ff44693b-3e47-47c1-b1ff-371640144a61/public_url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B2F16-638C-B94B-BEA7-141D2EE9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3</cp:revision>
  <cp:lastPrinted>2021-04-13T01:27:00Z</cp:lastPrinted>
  <dcterms:created xsi:type="dcterms:W3CDTF">2023-03-26T17:43:00Z</dcterms:created>
  <dcterms:modified xsi:type="dcterms:W3CDTF">2023-03-26T17:45:00Z</dcterms:modified>
</cp:coreProperties>
</file>