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76F" w14:textId="2C8ABDCD" w:rsidR="00C36AEE" w:rsidRPr="001B07E4" w:rsidRDefault="00C36AEE" w:rsidP="00C36AEE">
      <w:pPr>
        <w:jc w:val="center"/>
        <w:rPr>
          <w:rFonts w:ascii="Calibri" w:eastAsia="Apple SD Gothic Neo" w:hAnsi="Calibri" w:cs="Calibri"/>
        </w:rPr>
      </w:pPr>
      <w:r>
        <w:rPr>
          <w:rFonts w:ascii="Calibri" w:eastAsia="Apple SD Gothic Neo" w:hAnsi="Calibri" w:cs="Calibri"/>
          <w:noProof/>
        </w:rPr>
        <w:drawing>
          <wp:inline distT="0" distB="0" distL="0" distR="0" wp14:anchorId="61A03F35" wp14:editId="7F6AB0FF">
            <wp:extent cx="3340100" cy="2921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000000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1D81FF93" w:rsidR="002158C4" w:rsidRPr="001B07E4" w:rsidRDefault="002158C4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70B07D26" w:rsidR="002158C4" w:rsidRPr="001B07E4" w:rsidRDefault="004324FD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AWS Certified Solution Architect – </w:t>
      </w:r>
      <w:r>
        <w:rPr>
          <w:rFonts w:ascii="Calibri" w:eastAsia="Gulim" w:hAnsi="Calibri" w:cs="Calibri"/>
          <w:sz w:val="22"/>
          <w:szCs w:val="22"/>
        </w:rPr>
        <w:t xml:space="preserve">Professional, </w:t>
      </w:r>
      <w:r w:rsidR="00E4121D">
        <w:rPr>
          <w:rFonts w:ascii="Calibri" w:eastAsia="Gulim" w:hAnsi="Calibri" w:cs="Calibri"/>
          <w:sz w:val="22"/>
          <w:szCs w:val="22"/>
        </w:rPr>
        <w:t xml:space="preserve">AWS Certified DevOps Engineer – Professional, </w:t>
      </w:r>
      <w:r w:rsidR="002158C4"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2158C4"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3F8D85D0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</w:t>
      </w:r>
      <w:r w:rsidR="009F62D0">
        <w:rPr>
          <w:rFonts w:ascii="Calibri" w:eastAsia="Gulim" w:hAnsi="Calibri" w:cs="Calibri"/>
          <w:sz w:val="22"/>
          <w:szCs w:val="22"/>
        </w:rPr>
        <w:t>Los Angeles, California</w:t>
      </w:r>
    </w:p>
    <w:p w14:paraId="1E60981B" w14:textId="1C2C0523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Supporting AWS's largest and most strategic accounts with cost and performance optimization</w:t>
      </w:r>
    </w:p>
    <w:p w14:paraId="7AB807C4" w14:textId="5FDF31AB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Helping customers build and maintain successful cloud financial management programs and FinOps practices</w:t>
      </w:r>
    </w:p>
    <w:p w14:paraId="010EE0BE" w14:textId="4AA739E0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Analyzing complex cost and usage datasets to identify and facilitate the implementation of significant optimization opportunities</w:t>
      </w:r>
    </w:p>
    <w:p w14:paraId="32D09A4A" w14:textId="4109EF2C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Conducting technical deep dives for customers for AWS offerings, including EC2, EBS, S3, DynamoDB, RDS, Graviton, and spot</w:t>
      </w:r>
    </w:p>
    <w:p w14:paraId="07BBC461" w14:textId="34C16C3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 xml:space="preserve">Building queries, visualizations, and scripts for data analysis using SQL, </w:t>
      </w:r>
      <w:proofErr w:type="spellStart"/>
      <w:r w:rsidRPr="00746B55">
        <w:rPr>
          <w:rFonts w:ascii="Calibri" w:eastAsia="Gulim" w:hAnsi="Calibri" w:cs="Calibri"/>
          <w:sz w:val="22"/>
          <w:szCs w:val="22"/>
        </w:rPr>
        <w:t>QuickSight</w:t>
      </w:r>
      <w:proofErr w:type="spellEnd"/>
      <w:r w:rsidRPr="00746B55">
        <w:rPr>
          <w:rFonts w:ascii="Calibri" w:eastAsia="Gulim" w:hAnsi="Calibri" w:cs="Calibri"/>
          <w:sz w:val="22"/>
          <w:szCs w:val="22"/>
        </w:rPr>
        <w:t>, and Python</w:t>
      </w:r>
    </w:p>
    <w:p w14:paraId="33534A44" w14:textId="17AE1D89" w:rsidR="00746B55" w:rsidRPr="00746B55" w:rsidRDefault="00746B55" w:rsidP="00746B5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746B55">
        <w:rPr>
          <w:rFonts w:ascii="Calibri" w:eastAsia="Gulim" w:hAnsi="Calibri" w:cs="Calibri"/>
          <w:sz w:val="22"/>
          <w:szCs w:val="22"/>
        </w:rPr>
        <w:t>Providing software development support for internal tooling</w:t>
      </w:r>
    </w:p>
    <w:p w14:paraId="368F3C2B" w14:textId="77777777" w:rsidR="005B3271" w:rsidRDefault="005B3271" w:rsidP="00E40E50">
      <w:pPr>
        <w:rPr>
          <w:rFonts w:ascii="Calibri" w:eastAsia="Gulim" w:hAnsi="Calibri" w:cs="Calibri"/>
          <w:sz w:val="22"/>
          <w:szCs w:val="22"/>
        </w:rPr>
      </w:pPr>
    </w:p>
    <w:p w14:paraId="20B9EB3C" w14:textId="5EA68D7F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5C324B43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June 2018 – </w:t>
      </w:r>
      <w:r w:rsidR="009F62D0">
        <w:rPr>
          <w:rFonts w:ascii="Calibri" w:eastAsia="Gulim" w:hAnsi="Calibri" w:cs="Calibri"/>
          <w:sz w:val="22"/>
          <w:szCs w:val="22"/>
        </w:rPr>
        <w:t>March 2022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3C195082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30116" w14:textId="77777777" w:rsidR="00F57724" w:rsidRDefault="00F57724" w:rsidP="00D70DC5">
      <w:r>
        <w:separator/>
      </w:r>
    </w:p>
  </w:endnote>
  <w:endnote w:type="continuationSeparator" w:id="0">
    <w:p w14:paraId="5F771E5D" w14:textId="77777777" w:rsidR="00F57724" w:rsidRDefault="00F57724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CFBE" w14:textId="77777777" w:rsidR="00F57724" w:rsidRDefault="00F57724" w:rsidP="00D70DC5">
      <w:r>
        <w:separator/>
      </w:r>
    </w:p>
  </w:footnote>
  <w:footnote w:type="continuationSeparator" w:id="0">
    <w:p w14:paraId="674C673D" w14:textId="77777777" w:rsidR="00F57724" w:rsidRDefault="00F57724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7EA4"/>
    <w:multiLevelType w:val="hybridMultilevel"/>
    <w:tmpl w:val="3D1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22782328">
    <w:abstractNumId w:val="1"/>
  </w:num>
  <w:num w:numId="2" w16cid:durableId="138178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363A4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A284A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24FD"/>
    <w:rsid w:val="004364C0"/>
    <w:rsid w:val="00437CFA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4F1B53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B3271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6B55"/>
    <w:rsid w:val="00747BB2"/>
    <w:rsid w:val="007515C6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1281"/>
    <w:rsid w:val="009D7346"/>
    <w:rsid w:val="009E22BD"/>
    <w:rsid w:val="009E6A9E"/>
    <w:rsid w:val="009F62D0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36AEE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121D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57724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  <w:rsid w:val="00F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6</cp:revision>
  <cp:lastPrinted>2021-04-13T01:27:00Z</cp:lastPrinted>
  <dcterms:created xsi:type="dcterms:W3CDTF">2022-07-23T03:58:00Z</dcterms:created>
  <dcterms:modified xsi:type="dcterms:W3CDTF">2022-12-08T06:18:00Z</dcterms:modified>
</cp:coreProperties>
</file>