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917232299e76495f" /></Relationships>
</file>

<file path=word/document.xml><?xml version="1.0" encoding="utf-8"?>
<w:document xmlns:w="http://schemas.openxmlformats.org/wordprocessingml/2006/main">
  <w:body>
    <w:sectPr>
      <w:pgMar w:top="720" w:right="720" w:bottom="720" w:left="720"/>
    </w:sectPr>
    <w:p>
      <w:pPr>
        <w:pStyle w:val="Heading1"/>
      </w:pPr>
      <w:r>
        <w:t>Jane Smith</w:t>
      </w:r>
    </w:p>
    <w:p>
      <w:r>
        <w:t>jane.smith@email.com | +44 7700 900000 | London, UK | linkedin.com/in/janesmith</w:t>
      </w:r>
    </w:p>
    <w:p>
      <w:pPr>
        <w:pStyle w:val="Heading2"/>
      </w:pPr>
      <w:r>
        <w:t>PROFESSIONAL SUMMARY</w:t>
      </w:r>
    </w:p>
    <w:p>
      <w:r>
        <w:t>Results-driven software engineer with 8 years building scalable distributed systems.</w:t>
      </w:r>
    </w:p>
    <w:p>
      <w:pPr>
        <w:pStyle w:val="Heading2"/>
      </w:pPr>
      <w:r>
        <w:t>EXPERIENCE</w:t>
      </w:r>
    </w:p>
    <w:p>
      <w:pPr>
        <w:pStyle w:val="Heading3"/>
      </w:pPr>
      <w:r>
        <w:t>Senior Software Engineer — TechCorp, London (2020–Present)</w:t>
      </w:r>
    </w:p>
    <w:p>
      <w:pPr>
        <w:numPr>
          <w:ilvl w:val="0"/>
          <w:numId w:val="1"/>
        </w:numPr>
      </w:pPr>
      <w:r>
        <w:t>• Led migration of monolith to microservices, reducing deployment time by 60%</w:t>
      </w:r>
    </w:p>
    <w:p>
      <w:pPr>
        <w:numPr>
          <w:ilvl w:val="0"/>
          <w:numId w:val="1"/>
        </w:numPr>
      </w:pPr>
      <w:r>
        <w:t>• Mentored team of 5 engineers across 3 time zones</w:t>
      </w:r>
    </w:p>
    <w:p>
      <w:pPr>
        <w:pStyle w:val="Heading3"/>
      </w:pPr>
      <w:r>
        <w:t>Software Engineer — StartupXYZ, London (2018–2020)</w:t>
      </w:r>
    </w:p>
    <w:p>
      <w:pPr>
        <w:numPr>
          <w:ilvl w:val="0"/>
          <w:numId w:val="1"/>
        </w:numPr>
      </w:pPr>
      <w:r>
        <w:t>• Built real-time analytics dashboard processing 1M events/day</w:t>
      </w:r>
    </w:p>
    <w:p>
      <w:pPr>
        <w:pStyle w:val="Heading2"/>
      </w:pPr>
      <w:r>
        <w:t>EDUCATION</w:t>
      </w:r>
    </w:p>
    <w:p>
      <w:r>
        <w:t>BSc Computer Science — University of Edinburgh, 2018</w:t>
      </w:r>
    </w:p>
    <w:p>
      <w:pPr>
        <w:pStyle w:val="Heading2"/>
      </w:pPr>
      <w:r>
        <w:t>SKILLS</w:t>
      </w:r>
    </w:p>
    <w:p>
      <w:r>
        <w:t>C# · .NET · Azure · Kubernetes · PostgreSQL · React · TypeScript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docDefaults>
    <w:rPrDefault>
      <w:rPr>
        <w:rFonts w:ascii="Calibri"/>
        <w:sz w:val="22"/>
      </w:rPr>
    </w:rPrDefault>
  </w:docDefaults>
  <w:style w:type="paragraph" w:styleId="Heading1">
    <w:name w:val="Name Header"/>
    <w:rPr>
      <w:rFonts w:ascii="Calibri"/>
      <w:b/>
      <w:sz w:val="32"/>
      <w:color w:val="2E74B5"/>
    </w:rPr>
  </w:style>
  <w:style w:type="paragraph" w:styleId="Heading2">
    <w:name w:val="Section Header"/>
    <w:rPr>
      <w:rFonts w:ascii="Calibri"/>
      <w:b/>
      <w:sz w:val="24"/>
      <w:color w:val="2E74B5"/>
    </w:rPr>
  </w:style>
  <w:style w:type="paragraph" w:styleId="Heading3">
    <w:name w:val="Job Title"/>
    <w:rPr>
      <w:rFonts w:ascii="Calibri"/>
      <w:b/>
      <w:i/>
      <w:sz w:val="22"/>
      <w:color w:val="000000"/>
    </w:rPr>
  </w:style>
  <w:style w:type="paragraph" w:styleId="Normal">
    <w:name w:val="Body Text"/>
    <w:rPr>
      <w:rFonts w:ascii="Calibri"/>
      <w:sz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eebced1cd124ae0" /><Relationship Type="http://schemas.openxmlformats.org/officeDocument/2006/relationships/settings" Target="/word/settings.xml" Id="Rf9bf4784d53940c2" /></Relationships>
</file>