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201004">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201004">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201004">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201004">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201004">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201004">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201004">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201004">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201004">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201004">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201004">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8456774" w:rsidR="00531FBF" w:rsidRPr="00B7788F" w:rsidRDefault="00F56E8C" w:rsidP="00B7788F">
            <w:pPr>
              <w:contextualSpacing/>
              <w:jc w:val="center"/>
              <w:rPr>
                <w:rFonts w:eastAsia="Times New Roman" w:cstheme="minorHAnsi"/>
                <w:b/>
                <w:bCs/>
                <w:sz w:val="22"/>
                <w:szCs w:val="22"/>
              </w:rPr>
            </w:pPr>
            <w:r>
              <w:rPr>
                <w:rFonts w:eastAsia="Times New Roman" w:cstheme="minorHAnsi"/>
                <w:b/>
                <w:bCs/>
                <w:sz w:val="22"/>
                <w:szCs w:val="22"/>
              </w:rPr>
              <w:t>4-16-2022</w:t>
            </w:r>
          </w:p>
        </w:tc>
        <w:tc>
          <w:tcPr>
            <w:tcW w:w="2338" w:type="dxa"/>
            <w:tcMar>
              <w:left w:w="115" w:type="dxa"/>
              <w:right w:w="115" w:type="dxa"/>
            </w:tcMar>
          </w:tcPr>
          <w:p w14:paraId="07699096" w14:textId="503FAA3C" w:rsidR="00531FBF" w:rsidRPr="00B7788F" w:rsidRDefault="00F56E8C" w:rsidP="00B7788F">
            <w:pPr>
              <w:contextualSpacing/>
              <w:jc w:val="center"/>
              <w:rPr>
                <w:rFonts w:eastAsia="Times New Roman" w:cstheme="minorHAnsi"/>
                <w:b/>
                <w:bCs/>
                <w:sz w:val="22"/>
                <w:szCs w:val="22"/>
              </w:rPr>
            </w:pPr>
            <w:r w:rsidRPr="00F56E8C">
              <w:rPr>
                <w:rFonts w:eastAsia="Times New Roman" w:cstheme="minorHAnsi"/>
                <w:b/>
                <w:bCs/>
                <w:sz w:val="22"/>
                <w:szCs w:val="22"/>
              </w:rPr>
              <w:t>Gavin Scott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5B9A71C3" w:rsidR="00485402" w:rsidRPr="00B7788F" w:rsidRDefault="00D45511" w:rsidP="00B7788F">
      <w:pPr>
        <w:contextualSpacing/>
        <w:rPr>
          <w:rFonts w:cstheme="minorHAnsi"/>
          <w:sz w:val="22"/>
          <w:szCs w:val="22"/>
        </w:rPr>
      </w:pPr>
      <w:r w:rsidRPr="00D45511">
        <w:rPr>
          <w:rFonts w:cstheme="minorHAnsi"/>
          <w:sz w:val="22"/>
          <w:szCs w:val="22"/>
        </w:rPr>
        <w:t>Gavin Scott</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644F6E8A" w14:textId="77777777" w:rsidR="00614F3E" w:rsidRPr="00614F3E" w:rsidRDefault="00614F3E" w:rsidP="00614F3E">
      <w:pPr>
        <w:ind w:firstLine="360"/>
        <w:contextualSpacing/>
        <w:rPr>
          <w:rFonts w:eastAsia="Times New Roman" w:cstheme="minorHAnsi"/>
          <w:sz w:val="22"/>
          <w:szCs w:val="22"/>
        </w:rPr>
      </w:pPr>
      <w:r w:rsidRPr="00614F3E">
        <w:rPr>
          <w:rFonts w:eastAsia="Times New Roman" w:cstheme="minorHAnsi"/>
          <w:sz w:val="22"/>
          <w:szCs w:val="22"/>
        </w:rPr>
        <w:t>For this application, I would recommend the AES algorithm cipher. This cipher is FIPS approved, and it supports keys up to 256 bits. It is one of the most commonly used open-source solutions, making it tried and true. This cipher runs in symmetric encryption, meaning it only has one key that encrypts and decrypts. One of the downsides to this software is that it can be more difficult to implement, and may ultimately impact performance and the production process. While bigger keys mean usually equate to more security, they also equate to a higher computation time.</w:t>
      </w:r>
    </w:p>
    <w:p w14:paraId="565081B8" w14:textId="77777777" w:rsidR="00614F3E" w:rsidRPr="00614F3E" w:rsidRDefault="00614F3E" w:rsidP="00614F3E">
      <w:pPr>
        <w:ind w:firstLine="360"/>
        <w:contextualSpacing/>
        <w:rPr>
          <w:rFonts w:eastAsia="Times New Roman" w:cstheme="minorHAnsi"/>
          <w:sz w:val="22"/>
          <w:szCs w:val="22"/>
        </w:rPr>
      </w:pPr>
      <w:r w:rsidRPr="00614F3E">
        <w:rPr>
          <w:rFonts w:eastAsia="Times New Roman" w:cstheme="minorHAnsi"/>
          <w:sz w:val="22"/>
          <w:szCs w:val="22"/>
        </w:rPr>
        <w:t xml:space="preserve">Hash functions are used to encrypt plaintext. If given a message, it is easy to create the hash, while if given the hash, it is extremely difficult to generate the message. These are often used in conjunction with signatures as the signatures will show if the hash has been tampered with and if the message has been altered. </w:t>
      </w:r>
    </w:p>
    <w:p w14:paraId="698D44A9" w14:textId="77777777" w:rsidR="00614F3E" w:rsidRPr="00614F3E" w:rsidRDefault="00614F3E" w:rsidP="00614F3E">
      <w:pPr>
        <w:ind w:firstLine="360"/>
        <w:contextualSpacing/>
        <w:rPr>
          <w:rFonts w:eastAsia="Times New Roman" w:cstheme="minorHAnsi"/>
          <w:sz w:val="22"/>
          <w:szCs w:val="22"/>
        </w:rPr>
      </w:pPr>
      <w:r w:rsidRPr="00614F3E">
        <w:rPr>
          <w:rFonts w:eastAsia="Times New Roman" w:cstheme="minorHAnsi"/>
          <w:sz w:val="22"/>
          <w:szCs w:val="22"/>
        </w:rPr>
        <w:t>A symmetric encryption involves the use of only one key, a private key for both the decryption and encryption of data. A non-symmetric encryption uses two keys, the public and private key. Random numbers play a key role in key generation, making it difficult for a hacker to figure out the key.</w:t>
      </w:r>
    </w:p>
    <w:p w14:paraId="6B8FF8E9" w14:textId="77777777" w:rsidR="00614F3E" w:rsidRPr="00614F3E" w:rsidRDefault="00614F3E" w:rsidP="00614F3E">
      <w:pPr>
        <w:ind w:firstLine="360"/>
        <w:contextualSpacing/>
        <w:rPr>
          <w:rFonts w:eastAsia="Times New Roman" w:cstheme="minorHAnsi"/>
          <w:sz w:val="22"/>
          <w:szCs w:val="22"/>
        </w:rPr>
      </w:pPr>
      <w:r w:rsidRPr="00614F3E">
        <w:rPr>
          <w:rFonts w:eastAsia="Times New Roman" w:cstheme="minorHAnsi"/>
          <w:sz w:val="22"/>
          <w:szCs w:val="22"/>
        </w:rPr>
        <w:t>Encryption goes as far back as the spartan empire through using a leather strap wrapped around a rod. The first computer-based encryption was used in the early 70s by IBM, which was the DES and it remained in use until being cracked in 1997. In 1976, Whitfield Diffie and Martin Hellman came up with the concept of using a pair of keys to encrypt and decrypt. In 2000, AES replaces the system Diffie and Hellman created in favor of single key encryption.</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5C2AE21D" w:rsidR="002778D5" w:rsidRDefault="006C647B"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4315EBB" wp14:editId="120E3AD6">
            <wp:extent cx="5943600" cy="462724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627245"/>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3B34BB6B" w:rsidR="00C56FC2" w:rsidRDefault="00D4210A" w:rsidP="00DB5652">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106D741" wp14:editId="52E166BF">
            <wp:extent cx="5943600" cy="6665595"/>
            <wp:effectExtent l="0" t="0" r="0" b="190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6665595"/>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E26112" w14:textId="4B3BE44C" w:rsidR="00E4044A" w:rsidRPr="00B7788F" w:rsidRDefault="009B270B" w:rsidP="00B7788F">
      <w:pPr>
        <w:contextualSpacing/>
        <w:rPr>
          <w:rFonts w:cstheme="minorHAnsi"/>
          <w:sz w:val="22"/>
          <w:szCs w:val="22"/>
        </w:rPr>
      </w:pPr>
      <w:r>
        <w:rPr>
          <w:rFonts w:cstheme="minorHAnsi"/>
          <w:noProof/>
          <w:sz w:val="22"/>
          <w:szCs w:val="22"/>
        </w:rPr>
        <w:lastRenderedPageBreak/>
        <w:drawing>
          <wp:inline distT="0" distB="0" distL="0" distR="0" wp14:anchorId="53B21665" wp14:editId="79C906F2">
            <wp:extent cx="5943600" cy="6494145"/>
            <wp:effectExtent l="0" t="0" r="0" b="190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6494145"/>
                    </a:xfrm>
                    <a:prstGeom prst="rect">
                      <a:avLst/>
                    </a:prstGeom>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141DB391" w:rsidR="00DB5652" w:rsidRDefault="006B7DD4" w:rsidP="00B7788F">
      <w:pPr>
        <w:contextualSpacing/>
        <w:rPr>
          <w:rFonts w:cstheme="minorHAnsi"/>
          <w:sz w:val="22"/>
          <w:szCs w:val="22"/>
        </w:rPr>
      </w:pPr>
      <w:r>
        <w:rPr>
          <w:rFonts w:cstheme="minorHAnsi"/>
          <w:noProof/>
          <w:sz w:val="22"/>
          <w:szCs w:val="22"/>
        </w:rPr>
        <w:drawing>
          <wp:inline distT="0" distB="0" distL="0" distR="0" wp14:anchorId="435EEB11" wp14:editId="47B8B5A7">
            <wp:extent cx="5943600" cy="6419215"/>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6419215"/>
                    </a:xfrm>
                    <a:prstGeom prst="rect">
                      <a:avLst/>
                    </a:prstGeom>
                  </pic:spPr>
                </pic:pic>
              </a:graphicData>
            </a:graphic>
          </wp:inline>
        </w:drawing>
      </w:r>
    </w:p>
    <w:p w14:paraId="45A17E9A" w14:textId="69D14DC5" w:rsidR="006B7DD4" w:rsidRDefault="006B7DD4" w:rsidP="00B7788F">
      <w:pPr>
        <w:contextualSpacing/>
        <w:rPr>
          <w:rFonts w:cstheme="minorHAnsi"/>
          <w:sz w:val="22"/>
          <w:szCs w:val="22"/>
        </w:rPr>
      </w:pPr>
      <w:r>
        <w:rPr>
          <w:rFonts w:cstheme="minorHAnsi"/>
          <w:noProof/>
          <w:sz w:val="22"/>
          <w:szCs w:val="22"/>
        </w:rPr>
        <w:lastRenderedPageBreak/>
        <w:drawing>
          <wp:inline distT="0" distB="0" distL="0" distR="0" wp14:anchorId="572B37C2" wp14:editId="5E7CDFBA">
            <wp:extent cx="5943600" cy="642175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6421755"/>
                    </a:xfrm>
                    <a:prstGeom prst="rect">
                      <a:avLst/>
                    </a:prstGeom>
                  </pic:spPr>
                </pic:pic>
              </a:graphicData>
            </a:graphic>
          </wp:inline>
        </w:drawing>
      </w:r>
    </w:p>
    <w:p w14:paraId="1DA16419" w14:textId="12CC433B" w:rsidR="006B7DD4" w:rsidRDefault="006B7DD4" w:rsidP="00B7788F">
      <w:pPr>
        <w:contextualSpacing/>
        <w:rPr>
          <w:rFonts w:cstheme="minorHAnsi"/>
          <w:sz w:val="22"/>
          <w:szCs w:val="22"/>
        </w:rPr>
      </w:pPr>
      <w:r>
        <w:rPr>
          <w:rFonts w:cstheme="minorHAnsi"/>
          <w:sz w:val="22"/>
          <w:szCs w:val="22"/>
        </w:rPr>
        <w:t xml:space="preserve">While new dependencies were introduced at first, updating the spring boot version removed most of the dependences. </w:t>
      </w:r>
    </w:p>
    <w:p w14:paraId="413BF8FD" w14:textId="77777777" w:rsidR="006B7DD4" w:rsidRPr="00B7788F" w:rsidRDefault="006B7DD4"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1FC94E93" w:rsidR="00E33862" w:rsidRDefault="006B7DD4" w:rsidP="00B7788F">
      <w:pPr>
        <w:contextualSpacing/>
        <w:rPr>
          <w:rFonts w:cstheme="minorHAnsi"/>
          <w:sz w:val="22"/>
          <w:szCs w:val="22"/>
        </w:rPr>
      </w:pPr>
      <w:r>
        <w:rPr>
          <w:rFonts w:cstheme="minorHAnsi"/>
          <w:noProof/>
          <w:sz w:val="22"/>
          <w:szCs w:val="22"/>
        </w:rPr>
        <w:lastRenderedPageBreak/>
        <w:drawing>
          <wp:inline distT="0" distB="0" distL="0" distR="0" wp14:anchorId="7BB22B9A" wp14:editId="49A02571">
            <wp:extent cx="5943600" cy="6453505"/>
            <wp:effectExtent l="0" t="0" r="0" b="444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inline>
        </w:drawing>
      </w:r>
    </w:p>
    <w:p w14:paraId="08D80DCF" w14:textId="77777777" w:rsidR="006B7DD4" w:rsidRPr="00B7788F" w:rsidRDefault="006B7DD4"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7998FEDE" w:rsidR="00974AE3" w:rsidRDefault="006934FF" w:rsidP="006934FF">
      <w:pPr>
        <w:ind w:firstLine="360"/>
        <w:contextualSpacing/>
        <w:rPr>
          <w:rFonts w:eastAsia="Times New Roman" w:cstheme="minorHAnsi"/>
          <w:sz w:val="22"/>
          <w:szCs w:val="22"/>
        </w:rPr>
      </w:pPr>
      <w:r>
        <w:rPr>
          <w:rFonts w:eastAsia="Times New Roman" w:cstheme="minorHAnsi"/>
          <w:sz w:val="22"/>
          <w:szCs w:val="22"/>
        </w:rPr>
        <w:t>In each section, we added layers of security, such as refactoring the code to include a checksum validation and the use of https protocol using self-signed certificates. The package versions were also updated in order to comply with current security standards.</w:t>
      </w:r>
    </w:p>
    <w:p w14:paraId="7D76750B" w14:textId="21829C9E" w:rsidR="006934FF" w:rsidRPr="00B7788F" w:rsidRDefault="006934FF" w:rsidP="006934FF">
      <w:pPr>
        <w:ind w:firstLine="360"/>
        <w:contextualSpacing/>
        <w:rPr>
          <w:rFonts w:eastAsia="Times New Roman" w:cstheme="minorHAnsi"/>
          <w:sz w:val="22"/>
          <w:szCs w:val="22"/>
        </w:rPr>
      </w:pPr>
      <w:r>
        <w:rPr>
          <w:rFonts w:eastAsia="Times New Roman" w:cstheme="minorHAnsi"/>
          <w:sz w:val="22"/>
          <w:szCs w:val="22"/>
        </w:rPr>
        <w:t>In ensuring the proper security measures are taken, the software application needs must be identified first. This will be unique to each situation, and the security focuses will shift project to project depending on their needs. The dependency check is also important in understanding possible vulnerabilities and how the project depends on each package included.</w:t>
      </w:r>
    </w:p>
    <w:sectPr w:rsidR="006934FF"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49FE8" w14:textId="77777777" w:rsidR="00201004" w:rsidRDefault="00201004" w:rsidP="002F3F84">
      <w:r>
        <w:separator/>
      </w:r>
    </w:p>
  </w:endnote>
  <w:endnote w:type="continuationSeparator" w:id="0">
    <w:p w14:paraId="3909719B" w14:textId="77777777" w:rsidR="00201004" w:rsidRDefault="00201004"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69F2D" w14:textId="77777777" w:rsidR="00201004" w:rsidRDefault="00201004" w:rsidP="002F3F84">
      <w:r>
        <w:separator/>
      </w:r>
    </w:p>
  </w:footnote>
  <w:footnote w:type="continuationSeparator" w:id="0">
    <w:p w14:paraId="09F76A39" w14:textId="77777777" w:rsidR="00201004" w:rsidRDefault="00201004"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855875">
    <w:abstractNumId w:val="6"/>
  </w:num>
  <w:num w:numId="2" w16cid:durableId="215089637">
    <w:abstractNumId w:val="4"/>
  </w:num>
  <w:num w:numId="3" w16cid:durableId="1965965885">
    <w:abstractNumId w:val="9"/>
  </w:num>
  <w:num w:numId="4" w16cid:durableId="2082210064">
    <w:abstractNumId w:val="7"/>
    <w:lvlOverride w:ilvl="0">
      <w:lvl w:ilvl="0">
        <w:numFmt w:val="lowerLetter"/>
        <w:lvlText w:val="%1."/>
        <w:lvlJc w:val="left"/>
      </w:lvl>
    </w:lvlOverride>
  </w:num>
  <w:num w:numId="5" w16cid:durableId="1858082354">
    <w:abstractNumId w:val="5"/>
  </w:num>
  <w:num w:numId="6" w16cid:durableId="1765998798">
    <w:abstractNumId w:val="1"/>
    <w:lvlOverride w:ilvl="0">
      <w:lvl w:ilvl="0">
        <w:numFmt w:val="lowerLetter"/>
        <w:lvlText w:val="%1."/>
        <w:lvlJc w:val="left"/>
      </w:lvl>
    </w:lvlOverride>
  </w:num>
  <w:num w:numId="7" w16cid:durableId="2129423670">
    <w:abstractNumId w:val="0"/>
  </w:num>
  <w:num w:numId="8" w16cid:durableId="1558397000">
    <w:abstractNumId w:val="3"/>
  </w:num>
  <w:num w:numId="9" w16cid:durableId="1039235670">
    <w:abstractNumId w:val="10"/>
  </w:num>
  <w:num w:numId="10" w16cid:durableId="2077896721">
    <w:abstractNumId w:val="8"/>
  </w:num>
  <w:num w:numId="11" w16cid:durableId="449974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87548"/>
    <w:rsid w:val="001A381D"/>
    <w:rsid w:val="001C052B"/>
    <w:rsid w:val="00201004"/>
    <w:rsid w:val="00234FC3"/>
    <w:rsid w:val="00271E26"/>
    <w:rsid w:val="002778D5"/>
    <w:rsid w:val="00277B38"/>
    <w:rsid w:val="00281DF1"/>
    <w:rsid w:val="002E1C0A"/>
    <w:rsid w:val="002F3F84"/>
    <w:rsid w:val="00321D27"/>
    <w:rsid w:val="00352FD0"/>
    <w:rsid w:val="003726AD"/>
    <w:rsid w:val="003A1621"/>
    <w:rsid w:val="003E2462"/>
    <w:rsid w:val="003E399D"/>
    <w:rsid w:val="00413DE0"/>
    <w:rsid w:val="0045610F"/>
    <w:rsid w:val="0046151B"/>
    <w:rsid w:val="00485402"/>
    <w:rsid w:val="00523478"/>
    <w:rsid w:val="00531FBF"/>
    <w:rsid w:val="0058064D"/>
    <w:rsid w:val="005A1B32"/>
    <w:rsid w:val="005A6070"/>
    <w:rsid w:val="005A7C7F"/>
    <w:rsid w:val="005C593C"/>
    <w:rsid w:val="005E5CD0"/>
    <w:rsid w:val="005F574E"/>
    <w:rsid w:val="00614F3E"/>
    <w:rsid w:val="00633225"/>
    <w:rsid w:val="00666F4E"/>
    <w:rsid w:val="006934FF"/>
    <w:rsid w:val="006B66FE"/>
    <w:rsid w:val="006B7DD4"/>
    <w:rsid w:val="006C647B"/>
    <w:rsid w:val="00701A84"/>
    <w:rsid w:val="0071273D"/>
    <w:rsid w:val="0076659B"/>
    <w:rsid w:val="007B6E7D"/>
    <w:rsid w:val="00805F3D"/>
    <w:rsid w:val="00824ABB"/>
    <w:rsid w:val="00861EC1"/>
    <w:rsid w:val="008A7514"/>
    <w:rsid w:val="008B068E"/>
    <w:rsid w:val="00940B1A"/>
    <w:rsid w:val="009714E8"/>
    <w:rsid w:val="00974AE3"/>
    <w:rsid w:val="009B19E9"/>
    <w:rsid w:val="009B270B"/>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E44E9"/>
    <w:rsid w:val="00CF618A"/>
    <w:rsid w:val="00D0558B"/>
    <w:rsid w:val="00D4210A"/>
    <w:rsid w:val="00D45511"/>
    <w:rsid w:val="00DB5652"/>
    <w:rsid w:val="00E02BD0"/>
    <w:rsid w:val="00E33862"/>
    <w:rsid w:val="00E4044A"/>
    <w:rsid w:val="00E66FC0"/>
    <w:rsid w:val="00EB4E90"/>
    <w:rsid w:val="00EE3EAE"/>
    <w:rsid w:val="00F1762A"/>
    <w:rsid w:val="00F56E8C"/>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2882</TotalTime>
  <Pages>11</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Gavin Scott</cp:lastModifiedBy>
  <cp:revision>20</cp:revision>
  <dcterms:created xsi:type="dcterms:W3CDTF">2022-04-10T09:02:00Z</dcterms:created>
  <dcterms:modified xsi:type="dcterms:W3CDTF">2022-04-18T01:53:00Z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