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A112A6" w:rsidRDefault="00B53CF6" w:rsidP="00B53CF6">
      <w:pPr>
        <w:spacing w:after="0" w:line="240" w:lineRule="auto"/>
        <w:contextualSpacing/>
        <w:jc w:val="center"/>
        <w:rPr>
          <w:rFonts w:ascii="Garamond" w:hAnsi="Garamond"/>
          <w:sz w:val="32"/>
          <w:szCs w:val="32"/>
        </w:rPr>
      </w:pPr>
    </w:p>
    <w:p w14:paraId="0A4BCDA8" w14:textId="0E512A78"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Front-End</w:t>
      </w:r>
      <w:r>
        <w:rPr>
          <w:rFonts w:ascii="Garamond" w:hAnsi="Garamond"/>
          <w:b/>
          <w:bCs/>
          <w:sz w:val="36"/>
          <w:szCs w:val="36"/>
        </w:rPr>
        <w:t xml:space="preserve"> Engineer &amp; </w:t>
      </w:r>
      <w:r w:rsidR="00446ED6">
        <w:rPr>
          <w:rFonts w:ascii="Garamond" w:hAnsi="Garamond"/>
          <w:b/>
          <w:bCs/>
          <w:sz w:val="36"/>
          <w:szCs w:val="36"/>
        </w:rPr>
        <w:t>Senior UI/UX Designer</w:t>
      </w:r>
      <w:r w:rsidR="001267EF" w:rsidRPr="00BD4E62">
        <w:rPr>
          <w:rFonts w:ascii="Garamond" w:hAnsi="Garamond"/>
          <w:b/>
          <w:bCs/>
          <w:sz w:val="36"/>
          <w:szCs w:val="36"/>
        </w:rPr>
        <w:t xml:space="preserve"> </w:t>
      </w:r>
    </w:p>
    <w:p w14:paraId="30BE8F2A" w14:textId="3509F617" w:rsidR="00B53CF6" w:rsidRPr="00BD4E62" w:rsidRDefault="00DD5DD4" w:rsidP="00B178BC">
      <w:pPr>
        <w:spacing w:after="0" w:line="240" w:lineRule="auto"/>
        <w:contextualSpacing/>
        <w:jc w:val="center"/>
        <w:rPr>
          <w:rFonts w:ascii="Garamond" w:hAnsi="Garamond"/>
        </w:rPr>
      </w:pPr>
      <w:r>
        <w:rPr>
          <w:rFonts w:ascii="Garamond" w:hAnsi="Garamond" w:cs="Arial"/>
        </w:rPr>
        <w:t>Accomplished software engineer with 1</w:t>
      </w:r>
      <w:r w:rsidR="000B6B7B">
        <w:rPr>
          <w:rFonts w:ascii="Garamond" w:hAnsi="Garamond" w:cs="Arial"/>
        </w:rPr>
        <w:t>0</w:t>
      </w:r>
      <w:r>
        <w:rPr>
          <w:rFonts w:ascii="Garamond" w:hAnsi="Garamond" w:cs="Arial"/>
        </w:rPr>
        <w:t xml:space="preserve">+ years of experience developing front-end assets for scalable web-based applications. </w:t>
      </w:r>
      <w:r w:rsidR="00CA495D">
        <w:rPr>
          <w:rFonts w:ascii="Garamond" w:hAnsi="Garamond" w:cs="Arial"/>
        </w:rPr>
        <w:t>T</w:t>
      </w:r>
      <w:r>
        <w:rPr>
          <w:rFonts w:ascii="Garamond" w:hAnsi="Garamond" w:cs="Arial"/>
        </w:rPr>
        <w:t xml:space="preserve">hrives as an individual contributor or as part of a collaborative, results-driven project team. </w:t>
      </w:r>
      <w:r w:rsidR="00CA495D">
        <w:rPr>
          <w:rFonts w:ascii="Garamond" w:hAnsi="Garamond" w:cs="Arial"/>
        </w:rPr>
        <w:t xml:space="preserve">High-performing UI </w:t>
      </w:r>
      <w:proofErr w:type="gramStart"/>
      <w:r w:rsidR="00CA495D">
        <w:rPr>
          <w:rFonts w:ascii="Garamond" w:hAnsi="Garamond" w:cs="Arial"/>
        </w:rPr>
        <w:t>designer</w:t>
      </w:r>
      <w:proofErr w:type="gramEnd"/>
      <w:r w:rsidR="00CA495D">
        <w:rPr>
          <w:rFonts w:ascii="Garamond" w:hAnsi="Garamond" w:cs="Arial"/>
        </w:rPr>
        <w:t xml:space="preserve"> l</w:t>
      </w:r>
      <w:r>
        <w:rPr>
          <w:rFonts w:ascii="Garamond" w:hAnsi="Garamond" w:cs="Arial"/>
        </w:rPr>
        <w:t>everages passion for innovation to build and implement creative solutions that continually enhance the user experience.</w:t>
      </w:r>
    </w:p>
    <w:p w14:paraId="0D17FB70" w14:textId="77777777" w:rsidR="00B53CF6" w:rsidRPr="00BD4E62" w:rsidRDefault="00B53CF6" w:rsidP="00B178BC">
      <w:pPr>
        <w:spacing w:after="0" w:line="240" w:lineRule="auto"/>
        <w:contextualSpacing/>
        <w:jc w:val="center"/>
        <w:rPr>
          <w:rFonts w:ascii="Garamond" w:hAnsi="Garamond"/>
        </w:rPr>
      </w:pP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722A9614" w14:textId="0A47840E" w:rsidR="00CE257B" w:rsidRDefault="00CE257B" w:rsidP="00B178BC">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Pr="00BD4E62">
        <w:rPr>
          <w:rFonts w:ascii="Garamond" w:hAnsi="Garamond"/>
        </w:rPr>
        <w:t>•</w:t>
      </w:r>
      <w:r>
        <w:rPr>
          <w:rFonts w:ascii="Garamond" w:hAnsi="Garamond"/>
        </w:rPr>
        <w:t xml:space="preserve"> SAAS</w:t>
      </w:r>
    </w:p>
    <w:p w14:paraId="7D7D827C" w14:textId="77777777" w:rsidR="00CE257B" w:rsidRDefault="00CE257B" w:rsidP="00B178BC">
      <w:pPr>
        <w:spacing w:after="0" w:line="240" w:lineRule="auto"/>
        <w:contextualSpacing/>
        <w:jc w:val="center"/>
        <w:rPr>
          <w:rFonts w:ascii="Garamond" w:hAnsi="Garamond"/>
        </w:rPr>
      </w:pP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Pr>
          <w:rFonts w:ascii="Garamond" w:hAnsi="Garamond"/>
        </w:rPr>
        <w:t xml:space="preserve"> Cloud Computing</w:t>
      </w:r>
      <w:r w:rsidRPr="00BD4E62">
        <w:rPr>
          <w:rFonts w:ascii="Garamond" w:hAnsi="Garamond"/>
        </w:rPr>
        <w:t xml:space="preserve"> •</w:t>
      </w:r>
      <w:r>
        <w:rPr>
          <w:rFonts w:ascii="Garamond" w:hAnsi="Garamond"/>
        </w:rPr>
        <w:t xml:space="preserve"> Strategic Planning</w:t>
      </w:r>
    </w:p>
    <w:p w14:paraId="21B63D34" w14:textId="506994C7" w:rsidR="003709AA" w:rsidRPr="00BD4E62" w:rsidRDefault="00721EF8" w:rsidP="00B178BC">
      <w:pPr>
        <w:spacing w:after="0" w:line="240" w:lineRule="auto"/>
        <w:contextualSpacing/>
        <w:jc w:val="center"/>
        <w:rPr>
          <w:rFonts w:ascii="Garamond" w:hAnsi="Garamond"/>
        </w:rPr>
      </w:pPr>
      <w:r>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sidR="00CE257B">
        <w:rPr>
          <w:rFonts w:ascii="Garamond" w:hAnsi="Garamond"/>
        </w:rPr>
        <w:t xml:space="preserve"> </w:t>
      </w:r>
      <w:r w:rsidR="00CE257B" w:rsidRPr="00BD4E62">
        <w:rPr>
          <w:rFonts w:ascii="Garamond" w:hAnsi="Garamond"/>
        </w:rPr>
        <w:t>•</w:t>
      </w:r>
      <w:r w:rsidR="00CE257B">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2FBFC06C" w14:textId="0588A4B5" w:rsidR="00CC51AF" w:rsidRPr="00BD4E62" w:rsidRDefault="00CC51AF" w:rsidP="00CC51AF">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6A45B9B6" w14:textId="77777777" w:rsidR="00CC51AF" w:rsidRPr="00BD4E62" w:rsidRDefault="00CC51AF" w:rsidP="00CC51AF">
      <w:pPr>
        <w:spacing w:after="0" w:line="240" w:lineRule="auto"/>
        <w:contextualSpacing/>
        <w:rPr>
          <w:rFonts w:ascii="Garamond" w:hAnsi="Garamond"/>
        </w:rPr>
      </w:pPr>
      <w:r w:rsidRPr="00BD4E62">
        <w:rPr>
          <w:rFonts w:ascii="Garamond" w:hAnsi="Garamond" w:cs="Arial"/>
          <w:b/>
          <w:bCs/>
        </w:rPr>
        <w:t>Senior Software Engineer</w:t>
      </w:r>
      <w:r w:rsidRPr="00BD4E62">
        <w:rPr>
          <w:rFonts w:ascii="Garamond" w:hAnsi="Garamond"/>
        </w:rPr>
        <w:t xml:space="preserve"> </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5E4E509A" w:rsidR="00394907" w:rsidRDefault="00394907" w:rsidP="00FB2F56">
      <w:pPr>
        <w:pStyle w:val="ListParagraph"/>
        <w:numPr>
          <w:ilvl w:val="0"/>
          <w:numId w:val="5"/>
        </w:numPr>
        <w:rPr>
          <w:rFonts w:ascii="Garamond" w:hAnsi="Garamond" w:cs="Arial"/>
        </w:rPr>
      </w:pPr>
      <w:r w:rsidRPr="00394907">
        <w:rPr>
          <w:rFonts w:ascii="Garamond" w:hAnsi="Garamond" w:cs="Arial"/>
        </w:rPr>
        <w:t xml:space="preserve">Transformed the Installers Web Platform into a </w:t>
      </w:r>
      <w:r w:rsidR="0093252C">
        <w:rPr>
          <w:rFonts w:ascii="Garamond" w:hAnsi="Garamond" w:cs="Arial"/>
        </w:rPr>
        <w:t>Progressive Web Application (</w:t>
      </w:r>
      <w:r w:rsidRPr="00394907">
        <w:rPr>
          <w:rFonts w:ascii="Garamond" w:hAnsi="Garamond" w:cs="Arial"/>
        </w:rPr>
        <w:t>PWA</w:t>
      </w:r>
      <w:r w:rsidR="0093252C">
        <w:rPr>
          <w:rFonts w:ascii="Garamond" w:hAnsi="Garamond" w:cs="Arial"/>
        </w:rPr>
        <w:t>)</w:t>
      </w:r>
      <w:r w:rsidRPr="00394907">
        <w:rPr>
          <w:rFonts w:ascii="Garamond" w:hAnsi="Garamond" w:cs="Arial"/>
        </w:rPr>
        <w:t xml:space="preserve"> without a full rewrite, replacing WhatsApp notifications with web</w:t>
      </w:r>
      <w:r w:rsidR="00E258FC">
        <w:rPr>
          <w:rFonts w:ascii="Garamond" w:hAnsi="Garamond" w:cs="Arial"/>
        </w:rPr>
        <w:t xml:space="preserve"> </w:t>
      </w:r>
      <w:r w:rsidRPr="00394907">
        <w:rPr>
          <w:rFonts w:ascii="Garamond" w:hAnsi="Garamond" w:cs="Arial"/>
        </w:rPr>
        <w:t>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proofErr w:type="gramStart"/>
      <w:r w:rsidRPr="00B75108">
        <w:rPr>
          <w:rFonts w:ascii="Garamond" w:hAnsi="Garamond" w:cs="Arial"/>
        </w:rPr>
        <w:t>Integrated @-</w:t>
      </w:r>
      <w:proofErr w:type="gramEnd"/>
      <w:r w:rsidRPr="00B75108">
        <w:rPr>
          <w:rFonts w:ascii="Garamond" w:hAnsi="Garamond" w:cs="Arial"/>
        </w:rPr>
        <w:t>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2D7F19F9"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Engineer</w:t>
      </w:r>
      <w:r w:rsidR="0075101D" w:rsidRPr="00BD4E62">
        <w:rPr>
          <w:rFonts w:ascii="Garamond" w:hAnsi="Garamond"/>
        </w:rPr>
        <w:t xml:space="preserve"> </w:t>
      </w:r>
    </w:p>
    <w:p w14:paraId="39ED6344" w14:textId="77777777" w:rsidR="00950975"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Pursued opportunity to direct technical operations for an international nonprofit, managing full-stack web development projects with oversight and final approval of all technical decision making.</w:t>
      </w:r>
    </w:p>
    <w:p w14:paraId="3F319ABF" w14:textId="27E03B59" w:rsidR="001E69A6"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Was responsible</w:t>
      </w:r>
      <w:r>
        <w:rPr>
          <w:rFonts w:ascii="Garamond" w:hAnsi="Garamond" w:cs="Arial"/>
        </w:rPr>
        <w:t xml:space="preserve"> </w:t>
      </w:r>
      <w:r w:rsidR="001E69A6">
        <w:rPr>
          <w:rFonts w:ascii="Garamond" w:hAnsi="Garamond" w:cs="Arial"/>
        </w:rPr>
        <w:t>for full</w:t>
      </w:r>
      <w:r w:rsidR="00D25784">
        <w:rPr>
          <w:rFonts w:ascii="Garamond" w:hAnsi="Garamond" w:cs="Arial"/>
        </w:rPr>
        <w:t>-</w:t>
      </w:r>
      <w:r w:rsidR="001E69A6">
        <w:rPr>
          <w:rFonts w:ascii="Garamond" w:hAnsi="Garamond" w:cs="Arial"/>
        </w:rPr>
        <w:t>scope</w:t>
      </w:r>
      <w:r w:rsidR="00D25784">
        <w:rPr>
          <w:rFonts w:ascii="Garamond" w:hAnsi="Garamond" w:cs="Arial"/>
        </w:rPr>
        <w:t xml:space="preserve"> </w:t>
      </w:r>
      <w:r w:rsidR="001E69A6">
        <w:rPr>
          <w:rFonts w:ascii="Garamond" w:hAnsi="Garamond" w:cs="Arial"/>
        </w:rPr>
        <w:t>project management, leading third-party contractors and WordPress developers as well as offshore Salesforce develop</w:t>
      </w:r>
      <w:r w:rsidR="0075413F">
        <w:rPr>
          <w:rFonts w:ascii="Garamond" w:hAnsi="Garamond" w:cs="Arial"/>
        </w:rPr>
        <w:t>ment teams</w:t>
      </w:r>
      <w:r w:rsidR="001E69A6">
        <w:rPr>
          <w:rFonts w:ascii="Garamond" w:hAnsi="Garamond" w:cs="Arial"/>
        </w:rPr>
        <w:t xml:space="preserve"> to execute all aspects of digital asset design and implementation.</w:t>
      </w:r>
    </w:p>
    <w:p w14:paraId="3DA7CED2" w14:textId="5A03294D" w:rsidR="003A5FC0"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 xml:space="preserve">Built </w:t>
      </w:r>
      <w:r w:rsidR="006233B1">
        <w:rPr>
          <w:rFonts w:ascii="Garamond" w:hAnsi="Garamond" w:cs="Arial"/>
        </w:rPr>
        <w:t>intuitive web tools to streamline workflows for various departments, such as Marketing, Public Policy, and Workforce Development</w:t>
      </w:r>
      <w:r w:rsidR="00A1646C">
        <w:rPr>
          <w:rFonts w:ascii="Garamond" w:hAnsi="Garamond" w:cs="Arial"/>
        </w:rPr>
        <w:t xml:space="preserve">. </w:t>
      </w:r>
      <w:r w:rsidR="001F6E9B" w:rsidRPr="001F6E9B">
        <w:rPr>
          <w:rFonts w:ascii="Garamond" w:hAnsi="Garamond" w:cs="Arial"/>
        </w:rPr>
        <w:t xml:space="preserve">Liaised </w:t>
      </w:r>
      <w:r w:rsidR="006233B1">
        <w:rPr>
          <w:rFonts w:ascii="Garamond" w:hAnsi="Garamond" w:cs="Arial"/>
        </w:rPr>
        <w:t xml:space="preserve">with key internal stakeholders to gather project requirements and </w:t>
      </w:r>
      <w:r w:rsidR="001F6E9B" w:rsidRPr="001F6E9B">
        <w:rPr>
          <w:rFonts w:ascii="Garamond" w:hAnsi="Garamond" w:cs="Arial"/>
        </w:rPr>
        <w:t xml:space="preserve">provided </w:t>
      </w:r>
      <w:r w:rsidR="00A1646C">
        <w:rPr>
          <w:rFonts w:ascii="Garamond" w:hAnsi="Garamond" w:cs="Arial"/>
        </w:rPr>
        <w:t>status updates, translating highly technical concepts into layman’s terms to facilitate effective communication.</w:t>
      </w:r>
    </w:p>
    <w:p w14:paraId="251C7864" w14:textId="7C97A297"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Champion</w:t>
      </w:r>
      <w:r w:rsidR="00950975">
        <w:rPr>
          <w:rFonts w:ascii="Garamond" w:hAnsi="Garamond" w:cs="Arial"/>
        </w:rPr>
        <w:t>ed</w:t>
      </w:r>
      <w:r w:rsidRPr="00D25784">
        <w:rPr>
          <w:rFonts w:ascii="Garamond" w:hAnsi="Garamond" w:cs="Arial"/>
        </w:rPr>
        <w:t xml:space="preserve"> design and modernization of user interfaces (UI) across proprietary systems and applications, </w:t>
      </w:r>
      <w:r w:rsidR="00950975" w:rsidRPr="00950975">
        <w:rPr>
          <w:rFonts w:ascii="Garamond" w:hAnsi="Garamond" w:cs="Arial"/>
        </w:rPr>
        <w:t xml:space="preserve">enriched </w:t>
      </w:r>
      <w:r w:rsidRPr="00D25784">
        <w:rPr>
          <w:rFonts w:ascii="Garamond" w:hAnsi="Garamond" w:cs="Arial"/>
        </w:rPr>
        <w:t xml:space="preserve">user experience (UX) and </w:t>
      </w:r>
      <w:r w:rsidR="00950975">
        <w:rPr>
          <w:rFonts w:ascii="Garamond" w:hAnsi="Garamond" w:cs="Arial"/>
        </w:rPr>
        <w:t>drove</w:t>
      </w:r>
      <w:r w:rsidRPr="00D25784">
        <w:rPr>
          <w:rFonts w:ascii="Garamond" w:hAnsi="Garamond" w:cs="Arial"/>
        </w:rPr>
        <w:t xml:space="preserve">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1FCF28A2"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proofErr w:type="gramStart"/>
      <w:r w:rsidR="004F52F8">
        <w:rPr>
          <w:rFonts w:ascii="Garamond" w:hAnsi="Garamond" w:cs="Arial"/>
          <w:b/>
          <w:bCs/>
        </w:rPr>
        <w:t>-</w:t>
      </w:r>
      <w:r w:rsidRPr="00BD4E62">
        <w:rPr>
          <w:rFonts w:ascii="Garamond" w:hAnsi="Garamond" w:cs="Arial"/>
          <w:b/>
          <w:bCs/>
        </w:rPr>
        <w:t xml:space="preserve">End </w:t>
      </w:r>
      <w:proofErr w:type="gramEnd"/>
      <w:r w:rsidRPr="00BD4E62">
        <w:rPr>
          <w:rFonts w:ascii="Garamond" w:hAnsi="Garamond" w:cs="Arial"/>
          <w:b/>
          <w:bCs/>
        </w:rPr>
        <w:t>Engineer</w:t>
      </w:r>
      <w:r w:rsidR="004F52F8">
        <w:rPr>
          <w:rFonts w:ascii="Garamond" w:hAnsi="Garamond" w:cs="Arial"/>
          <w:b/>
          <w:bCs/>
        </w:rPr>
        <w:t xml:space="preserve"> &amp;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 xml:space="preserve">Recruited </w:t>
      </w:r>
      <w:proofErr w:type="gramStart"/>
      <w:r>
        <w:rPr>
          <w:rFonts w:ascii="Garamond" w:hAnsi="Garamond" w:cs="Arial"/>
        </w:rPr>
        <w:t>by company</w:t>
      </w:r>
      <w:proofErr w:type="gramEnd"/>
      <w:r>
        <w:rPr>
          <w:rFonts w:ascii="Garamond" w:hAnsi="Garamond" w:cs="Arial"/>
        </w:rPr>
        <w:t xml:space="preserve">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proofErr w:type="gramStart"/>
      <w:r w:rsidRPr="00DB07F8">
        <w:rPr>
          <w:rFonts w:ascii="Garamond" w:hAnsi="Garamond" w:cs="Arial"/>
        </w:rPr>
        <w:t>Drove</w:t>
      </w:r>
      <w:proofErr w:type="gramEnd"/>
      <w:r w:rsidRPr="00DB07F8">
        <w:rPr>
          <w:rFonts w:ascii="Garamond" w:hAnsi="Garamond" w:cs="Arial"/>
        </w:rPr>
        <w:t xml:space="preser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77777777" w:rsidR="00CD05C2" w:rsidRPr="00CD05C2" w:rsidRDefault="00CD05C2" w:rsidP="00CD05C2">
      <w:pPr>
        <w:spacing w:after="0" w:line="240" w:lineRule="auto"/>
        <w:rPr>
          <w:rFonts w:ascii="Garamond" w:hAnsi="Garamond"/>
        </w:rPr>
      </w:pPr>
      <w:r w:rsidRPr="00CD05C2">
        <w:rPr>
          <w:rFonts w:ascii="Garamond" w:hAnsi="Garamond"/>
          <w:b/>
          <w:bCs/>
        </w:rPr>
        <w:t>Senior UI/UX Designer &amp; Front-End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Designed monthly e-newsletters for subscribers of proprietary UWTV and </w:t>
      </w:r>
      <w:proofErr w:type="spellStart"/>
      <w:r w:rsidRPr="00CD05C2">
        <w:rPr>
          <w:rFonts w:ascii="Garamond" w:hAnsi="Garamond"/>
        </w:rPr>
        <w:t>ResearchChannel</w:t>
      </w:r>
      <w:proofErr w:type="spellEnd"/>
      <w:r w:rsidRPr="00CD05C2">
        <w:rPr>
          <w:rFonts w:ascii="Garamond" w:hAnsi="Garamond"/>
        </w:rPr>
        <w:t xml:space="preserve">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164D9E9F"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w:t>
      </w:r>
      <w:r w:rsidR="00D957BA">
        <w:rPr>
          <w:rFonts w:ascii="Garamond" w:hAnsi="Garamond" w:cs="Arial"/>
        </w:rPr>
        <w:t xml:space="preserve">React DOM, React Router, React Final Form, </w:t>
      </w:r>
      <w:r>
        <w:rPr>
          <w:rFonts w:ascii="Garamond" w:hAnsi="Garamond" w:cs="Arial"/>
        </w:rPr>
        <w:t xml:space="preserve">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proofErr w:type="spellStart"/>
      <w:r>
        <w:rPr>
          <w:rFonts w:ascii="Garamond" w:hAnsi="Garamond" w:cs="Arial"/>
        </w:rPr>
        <w:t>GraphQL</w:t>
      </w:r>
      <w:proofErr w:type="spellEnd"/>
      <w:r>
        <w:rPr>
          <w:rFonts w:ascii="Garamond" w:hAnsi="Garamond" w:cs="Arial"/>
        </w:rPr>
        <w:t xml:space="preserve">,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1EF0628A"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proofErr w:type="spellStart"/>
      <w:r w:rsidRPr="00BD4E62">
        <w:rPr>
          <w:rFonts w:ascii="Garamond" w:hAnsi="Garamond" w:cs="Arial"/>
        </w:rPr>
        <w:t>Firestore</w:t>
      </w:r>
      <w:proofErr w:type="spellEnd"/>
      <w:r w:rsidRPr="00BD4E62">
        <w:rPr>
          <w:rFonts w:ascii="Garamond" w:hAnsi="Garamond" w:cs="Arial"/>
        </w:rPr>
        <w:t>,</w:t>
      </w:r>
      <w:r>
        <w:rPr>
          <w:rFonts w:ascii="Garamond" w:hAnsi="Garamond" w:cs="Arial"/>
        </w:rPr>
        <w:t xml:space="preserve"> </w:t>
      </w:r>
      <w:r w:rsidRPr="00065D05">
        <w:rPr>
          <w:rFonts w:ascii="Garamond" w:hAnsi="Garamond" w:cs="Arial"/>
        </w:rPr>
        <w:t xml:space="preserve">Vite, Webpack, </w:t>
      </w:r>
      <w:proofErr w:type="spellStart"/>
      <w:r w:rsidRPr="00065D05">
        <w:rPr>
          <w:rFonts w:ascii="Garamond" w:hAnsi="Garamond" w:cs="Arial"/>
        </w:rPr>
        <w:t>npm</w:t>
      </w:r>
      <w:proofErr w:type="spellEnd"/>
      <w:r w:rsidRPr="00065D05">
        <w:rPr>
          <w:rFonts w:ascii="Garamond" w:hAnsi="Garamond" w:cs="Arial"/>
        </w:rPr>
        <w:t xml:space="preserve">, </w:t>
      </w:r>
      <w:r w:rsidR="00541901">
        <w:rPr>
          <w:rFonts w:ascii="Garamond" w:hAnsi="Garamond" w:cs="Arial"/>
        </w:rPr>
        <w:t xml:space="preserve">gulp, </w:t>
      </w:r>
      <w:r w:rsidRPr="00065D05">
        <w:rPr>
          <w:rFonts w:ascii="Garamond" w:hAnsi="Garamond" w:cs="Arial"/>
        </w:rPr>
        <w:t>RESTful API, Docker, Vagrant</w:t>
      </w:r>
    </w:p>
    <w:p w14:paraId="4B317485" w14:textId="4B9B8597"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003F5621">
        <w:rPr>
          <w:rFonts w:ascii="Garamond" w:hAnsi="Garamond" w:cs="Arial"/>
        </w:rPr>
        <w:t xml:space="preserve">Jira, Basecamp,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proofErr w:type="spellStart"/>
      <w:r w:rsidR="00B91918">
        <w:rPr>
          <w:rFonts w:ascii="Garamond" w:hAnsi="Garamond" w:cs="Arial"/>
        </w:rPr>
        <w:t>InVision</w:t>
      </w:r>
      <w:proofErr w:type="spellEnd"/>
      <w:r w:rsidR="00B91918">
        <w:rPr>
          <w:rFonts w:ascii="Garamond" w:hAnsi="Garamond" w:cs="Arial"/>
        </w:rPr>
        <w:t xml:space="preserve">, </w:t>
      </w:r>
      <w:r>
        <w:rPr>
          <w:rFonts w:ascii="Garamond" w:hAnsi="Garamond" w:cs="Arial"/>
        </w:rPr>
        <w:t>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E0547" w14:textId="77777777" w:rsidR="00941F13" w:rsidRDefault="00941F13" w:rsidP="00430145">
      <w:pPr>
        <w:spacing w:after="0" w:line="240" w:lineRule="auto"/>
      </w:pPr>
      <w:r>
        <w:separator/>
      </w:r>
    </w:p>
  </w:endnote>
  <w:endnote w:type="continuationSeparator" w:id="0">
    <w:p w14:paraId="4F059900" w14:textId="77777777" w:rsidR="00941F13" w:rsidRDefault="00941F13"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172D2" w14:textId="77777777" w:rsidR="00941F13" w:rsidRDefault="00941F13" w:rsidP="00430145">
      <w:pPr>
        <w:spacing w:after="0" w:line="240" w:lineRule="auto"/>
      </w:pPr>
      <w:r>
        <w:separator/>
      </w:r>
    </w:p>
  </w:footnote>
  <w:footnote w:type="continuationSeparator" w:id="0">
    <w:p w14:paraId="3965C0DC" w14:textId="77777777" w:rsidR="00941F13" w:rsidRDefault="00941F13"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B6B7B"/>
    <w:rsid w:val="000E7C74"/>
    <w:rsid w:val="000F1823"/>
    <w:rsid w:val="000F4098"/>
    <w:rsid w:val="001267EF"/>
    <w:rsid w:val="0016466D"/>
    <w:rsid w:val="00173173"/>
    <w:rsid w:val="00187043"/>
    <w:rsid w:val="00187BB7"/>
    <w:rsid w:val="001A08B7"/>
    <w:rsid w:val="001A162B"/>
    <w:rsid w:val="001D0DD9"/>
    <w:rsid w:val="001E5150"/>
    <w:rsid w:val="001E69A6"/>
    <w:rsid w:val="001F43C6"/>
    <w:rsid w:val="001F6E9B"/>
    <w:rsid w:val="00206C15"/>
    <w:rsid w:val="00221718"/>
    <w:rsid w:val="00234BCB"/>
    <w:rsid w:val="00274ED1"/>
    <w:rsid w:val="002D7E5B"/>
    <w:rsid w:val="002F6557"/>
    <w:rsid w:val="00302D67"/>
    <w:rsid w:val="00314E1F"/>
    <w:rsid w:val="003413A7"/>
    <w:rsid w:val="00345215"/>
    <w:rsid w:val="00352646"/>
    <w:rsid w:val="00360D48"/>
    <w:rsid w:val="003709AA"/>
    <w:rsid w:val="00381034"/>
    <w:rsid w:val="003876F2"/>
    <w:rsid w:val="00394907"/>
    <w:rsid w:val="003A5FC0"/>
    <w:rsid w:val="003C647B"/>
    <w:rsid w:val="003C7B88"/>
    <w:rsid w:val="003D176E"/>
    <w:rsid w:val="003F5621"/>
    <w:rsid w:val="00411496"/>
    <w:rsid w:val="00430145"/>
    <w:rsid w:val="004450FC"/>
    <w:rsid w:val="00446ED6"/>
    <w:rsid w:val="00451B52"/>
    <w:rsid w:val="00467A54"/>
    <w:rsid w:val="0047463D"/>
    <w:rsid w:val="00484530"/>
    <w:rsid w:val="004B46ED"/>
    <w:rsid w:val="004C1EF0"/>
    <w:rsid w:val="004D0F5C"/>
    <w:rsid w:val="004E5CB0"/>
    <w:rsid w:val="004F4F5A"/>
    <w:rsid w:val="004F52F8"/>
    <w:rsid w:val="0050581C"/>
    <w:rsid w:val="005205EB"/>
    <w:rsid w:val="00541901"/>
    <w:rsid w:val="0055448A"/>
    <w:rsid w:val="00567354"/>
    <w:rsid w:val="00577A2C"/>
    <w:rsid w:val="005B6DD7"/>
    <w:rsid w:val="005B7DA1"/>
    <w:rsid w:val="005C705F"/>
    <w:rsid w:val="005E0D94"/>
    <w:rsid w:val="0060582B"/>
    <w:rsid w:val="006233B1"/>
    <w:rsid w:val="00627BED"/>
    <w:rsid w:val="006415C4"/>
    <w:rsid w:val="00656ED4"/>
    <w:rsid w:val="006757C9"/>
    <w:rsid w:val="00694BC8"/>
    <w:rsid w:val="006B6F2B"/>
    <w:rsid w:val="006C0F1D"/>
    <w:rsid w:val="006D2275"/>
    <w:rsid w:val="006E40C3"/>
    <w:rsid w:val="006E4866"/>
    <w:rsid w:val="006F3AF7"/>
    <w:rsid w:val="00721EF8"/>
    <w:rsid w:val="0075101D"/>
    <w:rsid w:val="0075413F"/>
    <w:rsid w:val="007A1E00"/>
    <w:rsid w:val="007D465A"/>
    <w:rsid w:val="007F2D18"/>
    <w:rsid w:val="00811547"/>
    <w:rsid w:val="00835F0C"/>
    <w:rsid w:val="00840458"/>
    <w:rsid w:val="00861FC9"/>
    <w:rsid w:val="00865D0E"/>
    <w:rsid w:val="00871371"/>
    <w:rsid w:val="00891140"/>
    <w:rsid w:val="008F4515"/>
    <w:rsid w:val="0093252C"/>
    <w:rsid w:val="00941F13"/>
    <w:rsid w:val="00950975"/>
    <w:rsid w:val="00966B5F"/>
    <w:rsid w:val="009839C4"/>
    <w:rsid w:val="009850F1"/>
    <w:rsid w:val="00A112A6"/>
    <w:rsid w:val="00A1646C"/>
    <w:rsid w:val="00A330FB"/>
    <w:rsid w:val="00A4042A"/>
    <w:rsid w:val="00A458BF"/>
    <w:rsid w:val="00A46D13"/>
    <w:rsid w:val="00A65803"/>
    <w:rsid w:val="00A80303"/>
    <w:rsid w:val="00A93319"/>
    <w:rsid w:val="00A9502B"/>
    <w:rsid w:val="00AA1B26"/>
    <w:rsid w:val="00AE0962"/>
    <w:rsid w:val="00B072FB"/>
    <w:rsid w:val="00B13919"/>
    <w:rsid w:val="00B178BC"/>
    <w:rsid w:val="00B53CF6"/>
    <w:rsid w:val="00B72396"/>
    <w:rsid w:val="00B75108"/>
    <w:rsid w:val="00B91918"/>
    <w:rsid w:val="00B964BD"/>
    <w:rsid w:val="00BC295E"/>
    <w:rsid w:val="00BD4E62"/>
    <w:rsid w:val="00C11661"/>
    <w:rsid w:val="00C11CE9"/>
    <w:rsid w:val="00C3149D"/>
    <w:rsid w:val="00C34117"/>
    <w:rsid w:val="00C40A53"/>
    <w:rsid w:val="00C67F7E"/>
    <w:rsid w:val="00C72DF3"/>
    <w:rsid w:val="00C72FB6"/>
    <w:rsid w:val="00C94BB5"/>
    <w:rsid w:val="00CA0267"/>
    <w:rsid w:val="00CA495D"/>
    <w:rsid w:val="00CB2641"/>
    <w:rsid w:val="00CC51AF"/>
    <w:rsid w:val="00CD05C2"/>
    <w:rsid w:val="00CD4A00"/>
    <w:rsid w:val="00CE257B"/>
    <w:rsid w:val="00D05248"/>
    <w:rsid w:val="00D064B9"/>
    <w:rsid w:val="00D22B57"/>
    <w:rsid w:val="00D25784"/>
    <w:rsid w:val="00D42917"/>
    <w:rsid w:val="00D44F40"/>
    <w:rsid w:val="00D467C1"/>
    <w:rsid w:val="00D70F8C"/>
    <w:rsid w:val="00D957BA"/>
    <w:rsid w:val="00DB07F8"/>
    <w:rsid w:val="00DC67B4"/>
    <w:rsid w:val="00DD5DD4"/>
    <w:rsid w:val="00DD7A82"/>
    <w:rsid w:val="00DE2655"/>
    <w:rsid w:val="00DF7EBE"/>
    <w:rsid w:val="00E258FC"/>
    <w:rsid w:val="00E32229"/>
    <w:rsid w:val="00E446FF"/>
    <w:rsid w:val="00E86F33"/>
    <w:rsid w:val="00EC0388"/>
    <w:rsid w:val="00F71CC0"/>
    <w:rsid w:val="00F75FA3"/>
    <w:rsid w:val="00F82E7B"/>
    <w:rsid w:val="00F92C04"/>
    <w:rsid w:val="00FB2F56"/>
    <w:rsid w:val="00FC027D"/>
    <w:rsid w:val="00F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78</cp:revision>
  <dcterms:created xsi:type="dcterms:W3CDTF">2023-03-15T22:57:00Z</dcterms:created>
  <dcterms:modified xsi:type="dcterms:W3CDTF">2025-03-07T03:49:00Z</dcterms:modified>
</cp:coreProperties>
</file>