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58EC6" w14:textId="77777777" w:rsidR="00526FC7" w:rsidRDefault="00526FC7" w:rsidP="00526FC7">
      <w:pPr>
        <w:spacing w:after="0" w:line="240" w:lineRule="auto"/>
        <w:rPr>
          <w:rFonts w:ascii="Arial" w:eastAsia="Calibri" w:hAnsi="Arial" w:cs="Arial"/>
          <w:b/>
          <w:kern w:val="0"/>
          <w:sz w:val="24"/>
          <w:szCs w:val="24"/>
          <w14:ligatures w14:val="none"/>
        </w:rPr>
      </w:pPr>
      <w:r>
        <w:rPr>
          <w:rFonts w:ascii="Arial" w:eastAsia="Calibri" w:hAnsi="Arial" w:cs="Arial"/>
          <w:b/>
          <w:kern w:val="0"/>
          <w:sz w:val="31"/>
          <w:szCs w:val="31"/>
          <w14:ligatures w14:val="none"/>
        </w:rPr>
        <w:t>National Advisory Committee for Neurological Conditions (</w:t>
      </w:r>
      <w:proofErr w:type="spellStart"/>
      <w:r>
        <w:rPr>
          <w:rFonts w:ascii="Arial" w:eastAsia="Calibri" w:hAnsi="Arial" w:cs="Arial"/>
          <w:b/>
          <w:kern w:val="0"/>
          <w:sz w:val="31"/>
          <w:szCs w:val="31"/>
          <w14:ligatures w14:val="none"/>
        </w:rPr>
        <w:t>NACNC</w:t>
      </w:r>
      <w:proofErr w:type="spellEnd"/>
      <w:r>
        <w:rPr>
          <w:rFonts w:ascii="Arial" w:eastAsia="Calibri" w:hAnsi="Arial" w:cs="Arial"/>
          <w:b/>
          <w:kern w:val="0"/>
          <w:sz w:val="31"/>
          <w:szCs w:val="31"/>
          <w14:ligatures w14:val="none"/>
        </w:rPr>
        <w:t>) minutes</w:t>
      </w:r>
      <w:r>
        <w:rPr>
          <w:rFonts w:ascii="Arial" w:eastAsia="Calibri" w:hAnsi="Arial" w:cs="Arial"/>
          <w:b/>
          <w:kern w:val="0"/>
          <w:sz w:val="24"/>
          <w:szCs w:val="24"/>
          <w14:ligatures w14:val="none"/>
        </w:rPr>
        <w:t xml:space="preserve"> </w:t>
      </w:r>
    </w:p>
    <w:p w14:paraId="6EF31147" w14:textId="77777777" w:rsidR="00526FC7" w:rsidRDefault="00526FC7" w:rsidP="00526FC7">
      <w:pPr>
        <w:spacing w:after="0" w:line="240" w:lineRule="auto"/>
        <w:rPr>
          <w:rFonts w:ascii="Arial" w:eastAsia="Calibri" w:hAnsi="Arial" w:cs="Arial"/>
          <w:b/>
          <w:kern w:val="0"/>
          <w:sz w:val="24"/>
          <w:szCs w:val="24"/>
          <w14:ligatures w14:val="none"/>
        </w:rPr>
      </w:pPr>
    </w:p>
    <w:p w14:paraId="7DEAB857" w14:textId="77777777" w:rsidR="00526FC7" w:rsidRDefault="00526FC7" w:rsidP="00526FC7">
      <w:pPr>
        <w:spacing w:after="0"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23 November 2023, Microsoft Teams</w:t>
      </w:r>
      <w:r>
        <w:rPr>
          <w:rFonts w:ascii="Arial" w:eastAsia="Calibri" w:hAnsi="Arial" w:cs="Arial"/>
          <w:b/>
          <w:kern w:val="0"/>
          <w:sz w:val="24"/>
          <w:szCs w:val="24"/>
          <w14:ligatures w14:val="none"/>
        </w:rPr>
        <w:br/>
      </w:r>
    </w:p>
    <w:p w14:paraId="30AEE302" w14:textId="77777777" w:rsidR="00526FC7" w:rsidRDefault="00526FC7" w:rsidP="00526FC7">
      <w:pPr>
        <w:spacing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 xml:space="preserve">Attendees </w:t>
      </w:r>
    </w:p>
    <w:p w14:paraId="404791E1" w14:textId="77777777" w:rsidR="00526FC7" w:rsidRDefault="00526FC7" w:rsidP="00526FC7">
      <w:pPr>
        <w:spacing w:line="240" w:lineRule="auto"/>
        <w:rPr>
          <w:rFonts w:ascii="Arial" w:eastAsia="Calibri" w:hAnsi="Arial" w:cs="Arial"/>
          <w:b/>
          <w:kern w:val="0"/>
          <w:sz w:val="24"/>
          <w:szCs w:val="24"/>
          <w14:ligatures w14:val="none"/>
        </w:rPr>
      </w:pPr>
      <w:r>
        <w:rPr>
          <w:rFonts w:ascii="Arial" w:eastAsia="Calibri" w:hAnsi="Arial" w:cs="Arial"/>
          <w:kern w:val="0"/>
          <w:sz w:val="24"/>
          <w:szCs w:val="24"/>
          <w14:ligatures w14:val="none"/>
        </w:rPr>
        <w:t>Stephanie Fraser (Chair) (SF), Cerebral Palsy Scotland</w:t>
      </w:r>
    </w:p>
    <w:p w14:paraId="14B42987" w14:textId="77777777" w:rsidR="00526FC7" w:rsidRDefault="00526FC7" w:rsidP="00526FC7">
      <w:pPr>
        <w:spacing w:before="240" w:after="0"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Susan Walker (Deputy Chair) (SW), NHS Greater Glasgow and Clyde</w:t>
      </w:r>
    </w:p>
    <w:p w14:paraId="5EA9C9C7" w14:textId="77777777" w:rsidR="00526FC7" w:rsidRDefault="00526FC7" w:rsidP="00526FC7">
      <w:pPr>
        <w:spacing w:before="240" w:after="0"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 xml:space="preserve">Dr David Breen (DB), Consultant Neurologist, NHS Lothian </w:t>
      </w:r>
    </w:p>
    <w:p w14:paraId="32AEB7CD" w14:textId="77777777" w:rsidR="00526FC7" w:rsidRDefault="00526FC7" w:rsidP="00526FC7">
      <w:pPr>
        <w:spacing w:before="240" w:after="0"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Dr Callum Duncan (CD), Consultant Neurologist, NHS Grampian</w:t>
      </w:r>
    </w:p>
    <w:p w14:paraId="73CE0B83"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Wendy Forrest (</w:t>
      </w:r>
      <w:proofErr w:type="spellStart"/>
      <w:r>
        <w:rPr>
          <w:rFonts w:ascii="Arial" w:eastAsia="Calibri" w:hAnsi="Arial" w:cs="Arial"/>
          <w:color w:val="000000"/>
          <w:kern w:val="0"/>
          <w:sz w:val="24"/>
          <w:szCs w:val="24"/>
          <w14:ligatures w14:val="none"/>
        </w:rPr>
        <w:t>WF</w:t>
      </w:r>
      <w:proofErr w:type="spellEnd"/>
      <w:r>
        <w:rPr>
          <w:rFonts w:ascii="Arial" w:eastAsia="Calibri" w:hAnsi="Arial" w:cs="Arial"/>
          <w:color w:val="000000"/>
          <w:kern w:val="0"/>
          <w:sz w:val="24"/>
          <w:szCs w:val="24"/>
          <w14:ligatures w14:val="none"/>
        </w:rPr>
        <w:t>), Clackmannanshire &amp; Stirling Health &amp; Social Care Partnership</w:t>
      </w:r>
    </w:p>
    <w:p w14:paraId="429C8AD7"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Jennifer Hall (JH), Deputy Chair of the Neurological Alliance of Scotland (</w:t>
      </w:r>
      <w:proofErr w:type="spellStart"/>
      <w:r>
        <w:rPr>
          <w:rFonts w:ascii="Arial" w:eastAsia="Calibri" w:hAnsi="Arial" w:cs="Arial"/>
          <w:color w:val="000000"/>
          <w:kern w:val="0"/>
          <w:sz w:val="24"/>
          <w:szCs w:val="24"/>
          <w14:ligatures w14:val="none"/>
        </w:rPr>
        <w:t>NAoS</w:t>
      </w:r>
      <w:proofErr w:type="spellEnd"/>
      <w:r>
        <w:rPr>
          <w:rFonts w:ascii="Arial" w:eastAsia="Calibri" w:hAnsi="Arial" w:cs="Arial"/>
          <w:color w:val="000000"/>
          <w:kern w:val="0"/>
          <w:sz w:val="24"/>
          <w:szCs w:val="24"/>
          <w14:ligatures w14:val="none"/>
        </w:rPr>
        <w:t>)</w:t>
      </w:r>
    </w:p>
    <w:p w14:paraId="0A872377"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 xml:space="preserve">Stephanie </w:t>
      </w:r>
      <w:proofErr w:type="spellStart"/>
      <w:r>
        <w:rPr>
          <w:rFonts w:ascii="Arial" w:eastAsia="Calibri" w:hAnsi="Arial" w:cs="Arial"/>
          <w:color w:val="000000"/>
          <w:kern w:val="0"/>
          <w:sz w:val="24"/>
          <w:szCs w:val="24"/>
          <w14:ligatures w14:val="none"/>
        </w:rPr>
        <w:t>McNairney</w:t>
      </w:r>
      <w:proofErr w:type="spellEnd"/>
      <w:r>
        <w:rPr>
          <w:rFonts w:ascii="Arial" w:eastAsia="Calibri" w:hAnsi="Arial" w:cs="Arial"/>
          <w:color w:val="000000"/>
          <w:kern w:val="0"/>
          <w:sz w:val="24"/>
          <w:szCs w:val="24"/>
          <w14:ligatures w14:val="none"/>
        </w:rPr>
        <w:t xml:space="preserve"> (SM), National Centre for Sustainable Delivery, NHS Golden Jubilee</w:t>
      </w:r>
    </w:p>
    <w:p w14:paraId="7D683909" w14:textId="77777777" w:rsidR="00526FC7" w:rsidRDefault="00526FC7" w:rsidP="00526FC7">
      <w:pPr>
        <w:spacing w:before="240" w:after="0" w:line="240" w:lineRule="auto"/>
        <w:rPr>
          <w:rFonts w:ascii="Calibri" w:eastAsia="Times New Roman" w:hAnsi="Calibri" w:cs="Times New Roman"/>
          <w:color w:val="000000"/>
          <w:kern w:val="0"/>
          <w:sz w:val="24"/>
          <w:szCs w:val="24"/>
          <w14:ligatures w14:val="none"/>
        </w:rPr>
      </w:pPr>
      <w:r>
        <w:rPr>
          <w:rFonts w:ascii="Arial" w:eastAsia="Calibri" w:hAnsi="Arial" w:cs="Arial"/>
          <w:color w:val="000000"/>
          <w:kern w:val="0"/>
          <w:sz w:val="24"/>
          <w:szCs w:val="24"/>
          <w14:ligatures w14:val="none"/>
        </w:rPr>
        <w:t xml:space="preserve">Judith Newton (JN), </w:t>
      </w:r>
      <w:r>
        <w:rPr>
          <w:rFonts w:ascii="Arial" w:eastAsia="Times New Roman" w:hAnsi="Arial" w:cs="Times New Roman"/>
          <w:color w:val="000000"/>
          <w:kern w:val="0"/>
          <w:sz w:val="24"/>
          <w:szCs w:val="24"/>
          <w14:ligatures w14:val="none"/>
        </w:rPr>
        <w:t>National MND Nurse Consultant - University of Edinburgh (covering all boards)</w:t>
      </w:r>
    </w:p>
    <w:p w14:paraId="2260FFF0"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 xml:space="preserve">Morna Simpkins (MS), Chair of </w:t>
      </w:r>
      <w:proofErr w:type="spellStart"/>
      <w:r>
        <w:rPr>
          <w:rFonts w:ascii="Arial" w:eastAsia="Calibri" w:hAnsi="Arial" w:cs="Arial"/>
          <w:color w:val="000000"/>
          <w:kern w:val="0"/>
          <w:sz w:val="24"/>
          <w:szCs w:val="24"/>
          <w14:ligatures w14:val="none"/>
        </w:rPr>
        <w:t>NAoS</w:t>
      </w:r>
      <w:proofErr w:type="spellEnd"/>
      <w:r>
        <w:rPr>
          <w:rFonts w:ascii="Arial" w:eastAsia="Calibri" w:hAnsi="Arial" w:cs="Arial"/>
          <w:color w:val="000000"/>
          <w:kern w:val="0"/>
          <w:sz w:val="24"/>
          <w:szCs w:val="24"/>
          <w14:ligatures w14:val="none"/>
        </w:rPr>
        <w:t xml:space="preserve"> (from 10:00)</w:t>
      </w:r>
    </w:p>
    <w:p w14:paraId="7E4762CA"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Dr Maggie Whyte (MW), Consultant Clinical Neuropsychologist, NHS Grampian</w:t>
      </w:r>
    </w:p>
    <w:p w14:paraId="13A5DFF6" w14:textId="77777777" w:rsidR="00526FC7" w:rsidRDefault="00526FC7" w:rsidP="00526FC7">
      <w:pPr>
        <w:spacing w:after="0" w:line="240" w:lineRule="auto"/>
        <w:rPr>
          <w:rFonts w:ascii="Arial" w:eastAsia="Calibri" w:hAnsi="Arial" w:cs="Arial"/>
          <w:color w:val="000000"/>
          <w:kern w:val="0"/>
          <w:sz w:val="24"/>
          <w:szCs w:val="24"/>
          <w14:ligatures w14:val="none"/>
        </w:rPr>
      </w:pPr>
    </w:p>
    <w:p w14:paraId="5D8DAE84" w14:textId="77777777" w:rsidR="00526FC7" w:rsidRDefault="00526FC7" w:rsidP="00526FC7">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t xml:space="preserve">Scottish Government (SG) Officials </w:t>
      </w:r>
    </w:p>
    <w:p w14:paraId="1F6CE91A" w14:textId="77777777" w:rsidR="00526FC7" w:rsidRDefault="00526FC7" w:rsidP="00526FC7">
      <w:pPr>
        <w:spacing w:line="240" w:lineRule="auto"/>
        <w:rPr>
          <w:rFonts w:ascii="Arial" w:eastAsia="Calibri" w:hAnsi="Arial" w:cs="Arial"/>
          <w:b/>
          <w:bCs/>
          <w:kern w:val="0"/>
          <w:sz w:val="24"/>
          <w:szCs w:val="24"/>
          <w14:ligatures w14:val="none"/>
        </w:rPr>
      </w:pPr>
      <w:r>
        <w:rPr>
          <w:rFonts w:ascii="Arial" w:eastAsia="Calibri" w:hAnsi="Arial" w:cs="Arial"/>
          <w:kern w:val="0"/>
          <w:sz w:val="24"/>
          <w:szCs w:val="24"/>
          <w14:ligatures w14:val="none"/>
        </w:rPr>
        <w:t>Keith Willcock (KW), SG - Clinical Priorities, Team Leader, Neurological Conditions</w:t>
      </w:r>
    </w:p>
    <w:p w14:paraId="30375A8C" w14:textId="77777777" w:rsidR="00526FC7" w:rsidRDefault="00526FC7" w:rsidP="00526FC7">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Richard Brewster (RB), SG - Clinical Priorities Policy, Framework Delivery</w:t>
      </w:r>
    </w:p>
    <w:p w14:paraId="56996701" w14:textId="77777777" w:rsidR="00526FC7" w:rsidRDefault="00526FC7" w:rsidP="00526FC7">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Anissa Tonberg (AT), SG – Clinical Priorities Policy, Neurological Conditions (from 10:00)</w:t>
      </w:r>
    </w:p>
    <w:p w14:paraId="56116967" w14:textId="77777777" w:rsidR="00526FC7" w:rsidRDefault="00526FC7" w:rsidP="00526FC7">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Craig Kennedy (CK), SG – Clinical Priorities Policy, Neurological Conditions (Minutes)</w:t>
      </w:r>
    </w:p>
    <w:p w14:paraId="75057EAA" w14:textId="77777777" w:rsidR="00526FC7" w:rsidRDefault="00526FC7" w:rsidP="00526FC7">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Euan Bailey (EB),</w:t>
      </w:r>
      <w:r>
        <w:rPr>
          <w:rFonts w:ascii="Arial" w:eastAsia="Calibri" w:hAnsi="Arial" w:cs="Arial"/>
          <w:b/>
          <w:kern w:val="0"/>
          <w:sz w:val="24"/>
          <w:szCs w:val="24"/>
          <w14:ligatures w14:val="none"/>
        </w:rPr>
        <w:t xml:space="preserve"> </w:t>
      </w:r>
      <w:r>
        <w:rPr>
          <w:rFonts w:ascii="Arial" w:eastAsia="Calibri" w:hAnsi="Arial" w:cs="Arial"/>
          <w:kern w:val="0"/>
          <w:sz w:val="24"/>
          <w:szCs w:val="24"/>
          <w14:ligatures w14:val="none"/>
        </w:rPr>
        <w:t>SG – Clinical Priorities Policy, Neurological Conditions</w:t>
      </w:r>
    </w:p>
    <w:p w14:paraId="6ED92F53" w14:textId="77777777" w:rsidR="00526FC7" w:rsidRDefault="00526FC7" w:rsidP="00526FC7">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br/>
        <w:t>Meeting Guests</w:t>
      </w:r>
    </w:p>
    <w:p w14:paraId="1CF96ED4" w14:textId="77777777" w:rsidR="00526FC7" w:rsidRDefault="00526FC7" w:rsidP="00526FC7">
      <w:pPr>
        <w:spacing w:before="240" w:after="0" w:line="240" w:lineRule="auto"/>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Dr Craig Heath (CH), Consultant Neurologist, NHS Greater Glasgow and Clyde</w:t>
      </w:r>
    </w:p>
    <w:p w14:paraId="281D6F3E" w14:textId="77777777" w:rsidR="00526FC7" w:rsidRDefault="00526FC7" w:rsidP="00526FC7">
      <w:pPr>
        <w:spacing w:before="240" w:after="0"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br/>
        <w:t>Apologies</w:t>
      </w:r>
    </w:p>
    <w:p w14:paraId="0C416828" w14:textId="77777777" w:rsidR="00526FC7" w:rsidRDefault="00526FC7" w:rsidP="00526FC7">
      <w:pPr>
        <w:spacing w:before="240" w:after="0" w:line="240" w:lineRule="auto"/>
        <w:rPr>
          <w:rFonts w:ascii="Arial" w:eastAsia="Calibri" w:hAnsi="Arial" w:cs="Arial"/>
          <w:b/>
          <w:kern w:val="0"/>
          <w:sz w:val="24"/>
          <w:szCs w:val="24"/>
          <w14:ligatures w14:val="none"/>
        </w:rPr>
      </w:pPr>
      <w:r>
        <w:rPr>
          <w:rFonts w:ascii="Arial" w:eastAsia="Calibri" w:hAnsi="Arial" w:cs="Arial"/>
          <w:kern w:val="0"/>
          <w:sz w:val="24"/>
          <w:szCs w:val="24"/>
          <w14:ligatures w14:val="none"/>
        </w:rPr>
        <w:t>Dr Jenny Preston (Deputy Chair), NHS Ayrshire and Arran</w:t>
      </w:r>
    </w:p>
    <w:p w14:paraId="444576B6" w14:textId="77777777" w:rsidR="00526FC7" w:rsidRDefault="00526FC7" w:rsidP="00526FC7">
      <w:pPr>
        <w:spacing w:before="240" w:after="0" w:line="240" w:lineRule="auto"/>
        <w:rPr>
          <w:rFonts w:ascii="Arial" w:eastAsia="Calibri" w:hAnsi="Arial" w:cs="Arial"/>
          <w:b/>
          <w:kern w:val="0"/>
          <w:sz w:val="24"/>
          <w:szCs w:val="24"/>
          <w14:ligatures w14:val="none"/>
        </w:rPr>
      </w:pPr>
      <w:r>
        <w:rPr>
          <w:rFonts w:ascii="Arial" w:eastAsia="Calibri" w:hAnsi="Arial" w:cs="Arial"/>
          <w:kern w:val="0"/>
          <w:sz w:val="24"/>
          <w:szCs w:val="24"/>
          <w14:ligatures w14:val="none"/>
        </w:rPr>
        <w:t>Will Wood, SG – Unit Head, Clinical Priorities</w:t>
      </w:r>
    </w:p>
    <w:p w14:paraId="37E7F617" w14:textId="77777777" w:rsidR="00526FC7" w:rsidRDefault="00526FC7" w:rsidP="00526FC7">
      <w:pPr>
        <w:spacing w:line="240" w:lineRule="auto"/>
        <w:rPr>
          <w:rFonts w:ascii="Arial" w:eastAsia="Calibri" w:hAnsi="Arial" w:cs="Arial"/>
          <w:color w:val="000000"/>
          <w:kern w:val="0"/>
          <w:sz w:val="24"/>
          <w:szCs w:val="24"/>
          <w14:ligatures w14:val="none"/>
        </w:rPr>
      </w:pPr>
      <w:r>
        <w:rPr>
          <w:rFonts w:ascii="Arial" w:eastAsia="Calibri" w:hAnsi="Arial" w:cs="Arial"/>
          <w:b/>
          <w:kern w:val="0"/>
          <w:sz w:val="40"/>
          <w:szCs w:val="24"/>
          <w14:ligatures w14:val="none"/>
        </w:rPr>
        <w:lastRenderedPageBreak/>
        <w:t>Items and actions</w:t>
      </w:r>
    </w:p>
    <w:p w14:paraId="58D89F41"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096264B9" w14:textId="77777777" w:rsidR="00526FC7" w:rsidRDefault="00526FC7" w:rsidP="00526FC7">
      <w:pPr>
        <w:numPr>
          <w:ilvl w:val="0"/>
          <w:numId w:val="1"/>
        </w:numPr>
        <w:spacing w:after="0" w:line="240" w:lineRule="auto"/>
        <w:ind w:left="360"/>
        <w:rPr>
          <w:rFonts w:ascii="Arial" w:eastAsia="Times New Roman" w:hAnsi="Arial" w:cs="Arial"/>
          <w:kern w:val="0"/>
          <w14:ligatures w14:val="none"/>
        </w:rPr>
      </w:pPr>
      <w:r>
        <w:rPr>
          <w:rFonts w:ascii="Arial" w:eastAsia="Calibri" w:hAnsi="Arial" w:cs="Arial"/>
          <w:b/>
          <w:bCs/>
          <w:kern w:val="0"/>
          <w:sz w:val="24"/>
          <w14:ligatures w14:val="none"/>
        </w:rPr>
        <w:t>Welcome, Introductions and Apologies</w:t>
      </w:r>
    </w:p>
    <w:p w14:paraId="1EBEB419"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150FE0FA"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The apologies were noted from the above.</w:t>
      </w:r>
    </w:p>
    <w:p w14:paraId="1D368BA6"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509814F4"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New members of the group were welcomed. Jennifer Hall, the new Deputy Chair for the Neurological Alliance of Scotland (</w:t>
      </w:r>
      <w:proofErr w:type="spellStart"/>
      <w:r>
        <w:rPr>
          <w:rFonts w:ascii="Arial" w:eastAsia="Times New Roman" w:hAnsi="Arial" w:cs="Times New Roman"/>
          <w:kern w:val="0"/>
          <w:sz w:val="24"/>
          <w:szCs w:val="20"/>
          <w14:ligatures w14:val="none"/>
        </w:rPr>
        <w:t>NAoS</w:t>
      </w:r>
      <w:proofErr w:type="spellEnd"/>
      <w:r>
        <w:rPr>
          <w:rFonts w:ascii="Arial" w:eastAsia="Times New Roman" w:hAnsi="Arial" w:cs="Times New Roman"/>
          <w:kern w:val="0"/>
          <w:sz w:val="24"/>
          <w:szCs w:val="20"/>
          <w14:ligatures w14:val="none"/>
        </w:rPr>
        <w:t>) and Craig Kennedy, a member of the Neurological Conditions Team at the Scottish Government.</w:t>
      </w:r>
    </w:p>
    <w:p w14:paraId="7568B093"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4C4AF2BC"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724EEF89" w14:textId="77777777" w:rsidR="00526FC7" w:rsidRDefault="00526FC7" w:rsidP="00526FC7">
      <w:pPr>
        <w:numPr>
          <w:ilvl w:val="0"/>
          <w:numId w:val="1"/>
        </w:numPr>
        <w:spacing w:after="0" w:line="240" w:lineRule="auto"/>
        <w:ind w:left="360"/>
        <w:rPr>
          <w:rFonts w:ascii="Arial" w:eastAsia="Times New Roman" w:hAnsi="Arial" w:cs="Arial"/>
          <w:b/>
          <w:bCs/>
          <w:kern w:val="0"/>
          <w:sz w:val="24"/>
          <w:szCs w:val="28"/>
          <w14:ligatures w14:val="none"/>
        </w:rPr>
      </w:pPr>
      <w:r>
        <w:rPr>
          <w:rFonts w:ascii="Arial" w:eastAsia="Times New Roman" w:hAnsi="Arial" w:cs="Arial"/>
          <w:b/>
          <w:bCs/>
          <w:kern w:val="0"/>
          <w:sz w:val="24"/>
          <w:szCs w:val="28"/>
          <w14:ligatures w14:val="none"/>
        </w:rPr>
        <w:t xml:space="preserve">Minutes and Matters Arising from Last Meeting </w:t>
      </w:r>
    </w:p>
    <w:p w14:paraId="5948416C"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4402A061" w14:textId="77777777" w:rsidR="00526FC7" w:rsidRDefault="00526FC7" w:rsidP="00526FC7">
      <w:pPr>
        <w:spacing w:after="100" w:afterAutospacing="1" w:line="240" w:lineRule="auto"/>
        <w:outlineLvl w:val="0"/>
        <w:rPr>
          <w:rFonts w:ascii="Arial" w:eastAsia="Calibri" w:hAnsi="Arial" w:cs="Arial"/>
          <w:color w:val="000000"/>
          <w:kern w:val="0"/>
          <w:sz w:val="24"/>
          <w:szCs w:val="24"/>
          <w14:ligatures w14:val="none"/>
        </w:rPr>
      </w:pPr>
      <w:r>
        <w:rPr>
          <w:rFonts w:ascii="Arial" w:eastAsia="Calibri" w:hAnsi="Arial" w:cs="Arial"/>
          <w:color w:val="000000"/>
          <w:kern w:val="0"/>
          <w:sz w:val="24"/>
          <w:szCs w:val="24"/>
          <w14:ligatures w14:val="none"/>
        </w:rPr>
        <w:t>The Committee confirmed that the minutes reflected an accurate record of the previous meeting of 24 August 2023.</w:t>
      </w:r>
    </w:p>
    <w:p w14:paraId="33CF8267"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 xml:space="preserve">A response from the Head of Service, Information Delivery, at Public Health Scotland (PHS) regarding disease prevalence was circulated to </w:t>
      </w:r>
      <w:proofErr w:type="spellStart"/>
      <w:r>
        <w:rPr>
          <w:rFonts w:ascii="Arial" w:eastAsia="Times New Roman" w:hAnsi="Arial" w:cs="Times New Roman"/>
          <w:kern w:val="0"/>
          <w:sz w:val="24"/>
          <w:szCs w:val="20"/>
          <w14:ligatures w14:val="none"/>
        </w:rPr>
        <w:t>NACNC</w:t>
      </w:r>
      <w:proofErr w:type="spellEnd"/>
      <w:r>
        <w:rPr>
          <w:rFonts w:ascii="Arial" w:eastAsia="Times New Roman" w:hAnsi="Arial" w:cs="Times New Roman"/>
          <w:kern w:val="0"/>
          <w:sz w:val="24"/>
          <w:szCs w:val="20"/>
          <w14:ligatures w14:val="none"/>
        </w:rPr>
        <w:t xml:space="preserve"> members ahead of the meeting.</w:t>
      </w:r>
    </w:p>
    <w:p w14:paraId="3ACA891A"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06FA8291"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 xml:space="preserve">RB updated on </w:t>
      </w:r>
      <w:proofErr w:type="spellStart"/>
      <w:r>
        <w:rPr>
          <w:rFonts w:ascii="Arial" w:eastAsia="Times New Roman" w:hAnsi="Arial" w:cs="Times New Roman"/>
          <w:kern w:val="0"/>
          <w:sz w:val="24"/>
          <w:szCs w:val="20"/>
          <w14:ligatures w14:val="none"/>
        </w:rPr>
        <w:t>NACNC</w:t>
      </w:r>
      <w:proofErr w:type="spellEnd"/>
      <w:r>
        <w:rPr>
          <w:rFonts w:ascii="Arial" w:eastAsia="Times New Roman" w:hAnsi="Arial" w:cs="Times New Roman"/>
          <w:kern w:val="0"/>
          <w:sz w:val="24"/>
          <w:szCs w:val="20"/>
          <w14:ligatures w14:val="none"/>
        </w:rPr>
        <w:t xml:space="preserve"> recruitment. SF encouraged members to contact RB if they could provide assistance in progressing this.</w:t>
      </w:r>
    </w:p>
    <w:p w14:paraId="536F992A" w14:textId="77777777" w:rsidR="00526FC7" w:rsidRDefault="00526FC7" w:rsidP="00526FC7">
      <w:pPr>
        <w:spacing w:after="0" w:line="240" w:lineRule="auto"/>
        <w:rPr>
          <w:rFonts w:ascii="Arial" w:eastAsia="Times New Roman" w:hAnsi="Arial" w:cs="Arial"/>
          <w:kern w:val="0"/>
          <w:sz w:val="24"/>
          <w:szCs w:val="24"/>
          <w14:ligatures w14:val="none"/>
        </w:rPr>
      </w:pPr>
    </w:p>
    <w:p w14:paraId="7B53CBB4" w14:textId="77777777" w:rsidR="00526FC7" w:rsidRDefault="00526FC7" w:rsidP="00526FC7">
      <w:pPr>
        <w:spacing w:after="0" w:line="240" w:lineRule="auto"/>
        <w:rPr>
          <w:rFonts w:ascii="Arial" w:eastAsia="Times New Roman" w:hAnsi="Arial" w:cs="Arial"/>
          <w:kern w:val="0"/>
          <w:sz w:val="24"/>
          <w:szCs w:val="24"/>
          <w14:ligatures w14:val="none"/>
        </w:rPr>
      </w:pPr>
    </w:p>
    <w:p w14:paraId="58BAA45C" w14:textId="77777777" w:rsidR="00526FC7" w:rsidRDefault="00526FC7" w:rsidP="00526FC7">
      <w:pPr>
        <w:numPr>
          <w:ilvl w:val="0"/>
          <w:numId w:val="1"/>
        </w:numPr>
        <w:spacing w:after="0" w:line="240" w:lineRule="auto"/>
        <w:ind w:left="360"/>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Scottish Epilepsy Register</w:t>
      </w:r>
    </w:p>
    <w:p w14:paraId="0B4053E3" w14:textId="77777777" w:rsidR="00526FC7" w:rsidRDefault="00526FC7" w:rsidP="00526FC7">
      <w:pPr>
        <w:spacing w:after="0" w:line="240" w:lineRule="auto"/>
        <w:rPr>
          <w:rFonts w:ascii="Arial" w:eastAsia="Times New Roman" w:hAnsi="Arial" w:cs="Arial"/>
          <w:kern w:val="0"/>
          <w:sz w:val="24"/>
          <w:szCs w:val="24"/>
          <w14:ligatures w14:val="none"/>
        </w:rPr>
      </w:pPr>
    </w:p>
    <w:p w14:paraId="3DDEE59C"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SF introduced CH to give a brief overview of the Scottish Epilepsy Register (SER).</w:t>
      </w:r>
    </w:p>
    <w:p w14:paraId="2B1B69B7" w14:textId="77777777" w:rsidR="00526FC7" w:rsidRDefault="00526FC7" w:rsidP="00526FC7">
      <w:pPr>
        <w:spacing w:after="0" w:line="240" w:lineRule="auto"/>
        <w:rPr>
          <w:rFonts w:ascii="Arial" w:eastAsia="Times New Roman" w:hAnsi="Arial" w:cs="Arial"/>
          <w:kern w:val="0"/>
          <w:sz w:val="24"/>
          <w:szCs w:val="24"/>
          <w14:ligatures w14:val="none"/>
        </w:rPr>
      </w:pPr>
    </w:p>
    <w:p w14:paraId="55B3555D"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Scottish Epilepsy Register is now active in NHS Greater Glasgow &amp; Clyde (</w:t>
      </w:r>
      <w:proofErr w:type="spellStart"/>
      <w:r>
        <w:rPr>
          <w:rFonts w:ascii="Arial" w:eastAsia="Times New Roman" w:hAnsi="Arial" w:cs="Arial"/>
          <w:kern w:val="0"/>
          <w:sz w:val="24"/>
          <w:szCs w:val="24"/>
          <w14:ligatures w14:val="none"/>
        </w:rPr>
        <w:t>GGC</w:t>
      </w:r>
      <w:proofErr w:type="spellEnd"/>
      <w:r>
        <w:rPr>
          <w:rFonts w:ascii="Arial" w:eastAsia="Times New Roman" w:hAnsi="Arial" w:cs="Arial"/>
          <w:kern w:val="0"/>
          <w:sz w:val="24"/>
          <w:szCs w:val="24"/>
          <w14:ligatures w14:val="none"/>
        </w:rPr>
        <w:t>). It uses data to improve care and outcomes for individuals with epilepsy and provides alerts for key adverse clinical events.</w:t>
      </w:r>
    </w:p>
    <w:p w14:paraId="5BDEC05A" w14:textId="77777777" w:rsidR="00526FC7" w:rsidRDefault="00526FC7" w:rsidP="00526FC7">
      <w:pPr>
        <w:spacing w:after="0" w:line="240" w:lineRule="auto"/>
        <w:rPr>
          <w:rFonts w:ascii="Arial" w:eastAsia="Times New Roman" w:hAnsi="Arial" w:cs="Arial"/>
          <w:kern w:val="0"/>
          <w:sz w:val="24"/>
          <w:szCs w:val="24"/>
          <w14:ligatures w14:val="none"/>
        </w:rPr>
      </w:pPr>
    </w:p>
    <w:p w14:paraId="0B86284C"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 12 month audit of data has identified fuller medical information of patients: women with epilepsy (WWE) who are pregnant, PWE who have recently attended Accident and Emergency (</w:t>
      </w:r>
      <w:proofErr w:type="spellStart"/>
      <w:r>
        <w:rPr>
          <w:rFonts w:ascii="Arial" w:eastAsia="Times New Roman" w:hAnsi="Arial" w:cs="Arial"/>
          <w:kern w:val="0"/>
          <w:sz w:val="24"/>
          <w:szCs w:val="24"/>
          <w14:ligatures w14:val="none"/>
        </w:rPr>
        <w:t>A&amp;E</w:t>
      </w:r>
      <w:proofErr w:type="spellEnd"/>
      <w:r>
        <w:rPr>
          <w:rFonts w:ascii="Arial" w:eastAsia="Times New Roman" w:hAnsi="Arial" w:cs="Arial"/>
          <w:kern w:val="0"/>
          <w:sz w:val="24"/>
          <w:szCs w:val="24"/>
          <w14:ligatures w14:val="none"/>
        </w:rPr>
        <w:t>): analyse data relating to access to care, medication adherence and dispensation.</w:t>
      </w:r>
    </w:p>
    <w:p w14:paraId="34C498CB" w14:textId="77777777" w:rsidR="00526FC7" w:rsidRDefault="00526FC7" w:rsidP="00526FC7">
      <w:pPr>
        <w:spacing w:after="0" w:line="240" w:lineRule="auto"/>
        <w:rPr>
          <w:rFonts w:ascii="Arial" w:eastAsia="Times New Roman" w:hAnsi="Arial" w:cs="Arial"/>
          <w:kern w:val="0"/>
          <w:sz w:val="24"/>
          <w:szCs w:val="24"/>
          <w14:ligatures w14:val="none"/>
        </w:rPr>
      </w:pPr>
    </w:p>
    <w:p w14:paraId="75266B86"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After funding for this project through Round 1 and Round 2 of the Neurological Care and Support: Framework for Action 2020-2025 (‘Framework’), CH and his team are looking to expand the digital dashboard into NHS Ayrshire &amp; Arran and NHS Lanarkshire in 2024 and roll out across all Boards nationally beyond that. </w:t>
      </w:r>
    </w:p>
    <w:p w14:paraId="5DF7F454" w14:textId="77777777" w:rsidR="00526FC7" w:rsidRDefault="00526FC7" w:rsidP="00526FC7">
      <w:pPr>
        <w:spacing w:after="0" w:line="240" w:lineRule="auto"/>
        <w:rPr>
          <w:rFonts w:ascii="Arial" w:eastAsia="Times New Roman" w:hAnsi="Arial" w:cs="Arial"/>
          <w:kern w:val="0"/>
          <w:sz w:val="24"/>
          <w:szCs w:val="24"/>
          <w14:ligatures w14:val="none"/>
        </w:rPr>
      </w:pPr>
    </w:p>
    <w:p w14:paraId="0C653613"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Paper 2 outlines the work in 2 phases:</w:t>
      </w:r>
    </w:p>
    <w:p w14:paraId="21D83E89" w14:textId="77777777" w:rsidR="00526FC7" w:rsidRDefault="00526FC7" w:rsidP="00526FC7">
      <w:pPr>
        <w:numPr>
          <w:ilvl w:val="0"/>
          <w:numId w:val="2"/>
        </w:num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Implementation and adoption across Scotland</w:t>
      </w:r>
    </w:p>
    <w:p w14:paraId="7FE3DA1E" w14:textId="77777777" w:rsidR="00526FC7" w:rsidRDefault="00526FC7" w:rsidP="00526FC7">
      <w:pPr>
        <w:numPr>
          <w:ilvl w:val="0"/>
          <w:numId w:val="2"/>
        </w:numPr>
        <w:spacing w:after="0" w:line="240" w:lineRule="auto"/>
        <w:rPr>
          <w:rFonts w:ascii="Calibri" w:eastAsia="Times New Roman" w:hAnsi="Calibri" w:cs="Arial"/>
          <w:kern w:val="0"/>
          <w:szCs w:val="24"/>
          <w14:ligatures w14:val="none"/>
        </w:rPr>
      </w:pPr>
      <w:r>
        <w:rPr>
          <w:rFonts w:ascii="Arial" w:eastAsia="Times New Roman" w:hAnsi="Arial" w:cs="Arial"/>
          <w:kern w:val="0"/>
          <w:sz w:val="24"/>
          <w:szCs w:val="24"/>
          <w14:ligatures w14:val="none"/>
        </w:rPr>
        <w:t>Incorporation to Scottish National Audit Programme (SNAP).</w:t>
      </w:r>
    </w:p>
    <w:p w14:paraId="6333B49F" w14:textId="77777777" w:rsidR="00526FC7" w:rsidRDefault="00526FC7" w:rsidP="00526FC7">
      <w:pPr>
        <w:spacing w:after="0" w:line="240" w:lineRule="auto"/>
        <w:rPr>
          <w:rFonts w:ascii="Arial" w:eastAsia="Times New Roman" w:hAnsi="Arial" w:cs="Arial"/>
          <w:kern w:val="0"/>
          <w:sz w:val="24"/>
          <w:szCs w:val="24"/>
          <w14:ligatures w14:val="none"/>
        </w:rPr>
      </w:pPr>
    </w:p>
    <w:p w14:paraId="51A51E30"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One key advantage is the prioritisation of need. Routine clinics do not enable this. Work on streamlining pathways is still progressing though the level of nurse specialist resource is not increased. It is just used more effectively. </w:t>
      </w:r>
    </w:p>
    <w:p w14:paraId="4683FCE4" w14:textId="77777777" w:rsidR="00526FC7" w:rsidRDefault="00526FC7" w:rsidP="00526FC7">
      <w:pPr>
        <w:spacing w:after="0" w:line="240" w:lineRule="auto"/>
        <w:rPr>
          <w:rFonts w:ascii="Arial" w:eastAsia="Times New Roman" w:hAnsi="Arial" w:cs="Arial"/>
          <w:kern w:val="0"/>
          <w:sz w:val="24"/>
          <w:szCs w:val="24"/>
          <w14:ligatures w14:val="none"/>
        </w:rPr>
      </w:pPr>
    </w:p>
    <w:p w14:paraId="50898E6B"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Committee was supportive of the need to prioritise the national roll out. There was less certainty about the value for money incorporation to SNAP represents and this might need further exploration.</w:t>
      </w:r>
    </w:p>
    <w:p w14:paraId="482985AC" w14:textId="77777777" w:rsidR="00526FC7" w:rsidRDefault="00526FC7" w:rsidP="00526FC7">
      <w:pPr>
        <w:spacing w:after="0" w:line="240" w:lineRule="auto"/>
        <w:rPr>
          <w:rFonts w:ascii="Arial" w:eastAsia="Times New Roman" w:hAnsi="Arial" w:cs="Arial"/>
          <w:kern w:val="0"/>
          <w:sz w:val="24"/>
          <w:szCs w:val="24"/>
          <w14:ligatures w14:val="none"/>
        </w:rPr>
      </w:pPr>
    </w:p>
    <w:p w14:paraId="7BF9F96A"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 xml:space="preserve">ACTION 1: RB agreed to look at this further to identify the exact requirements and associated costs around the adoption and incorporation into SNAP. </w:t>
      </w:r>
    </w:p>
    <w:p w14:paraId="3FE240DB" w14:textId="77777777" w:rsidR="00526FC7" w:rsidRDefault="00526FC7" w:rsidP="00526FC7">
      <w:pPr>
        <w:spacing w:after="0" w:line="240" w:lineRule="auto"/>
        <w:rPr>
          <w:rFonts w:ascii="Arial" w:eastAsia="Times New Roman" w:hAnsi="Arial" w:cs="Arial"/>
          <w:kern w:val="0"/>
          <w:sz w:val="24"/>
          <w:szCs w:val="24"/>
          <w14:ligatures w14:val="none"/>
        </w:rPr>
      </w:pPr>
    </w:p>
    <w:p w14:paraId="65DEFA62"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b/>
          <w:bCs/>
          <w:kern w:val="0"/>
          <w:sz w:val="24"/>
          <w:szCs w:val="24"/>
          <w14:ligatures w14:val="none"/>
        </w:rPr>
        <w:t>ACTION 2:</w:t>
      </w:r>
      <w:r>
        <w:rPr>
          <w:rFonts w:ascii="Arial" w:eastAsia="Times New Roman" w:hAnsi="Arial" w:cs="Arial"/>
          <w:kern w:val="0"/>
          <w:sz w:val="24"/>
          <w:szCs w:val="24"/>
          <w14:ligatures w14:val="none"/>
        </w:rPr>
        <w:t xml:space="preserve"> </w:t>
      </w:r>
      <w:r>
        <w:rPr>
          <w:rFonts w:ascii="Arial" w:eastAsia="Times New Roman" w:hAnsi="Arial" w:cs="Arial"/>
          <w:b/>
          <w:bCs/>
          <w:kern w:val="0"/>
          <w:sz w:val="24"/>
          <w:szCs w:val="24"/>
          <w14:ligatures w14:val="none"/>
        </w:rPr>
        <w:t>CH agreed to review  approaches  to agreeing eHealth leads  support for national roll out of SER.</w:t>
      </w:r>
    </w:p>
    <w:p w14:paraId="36385FDD" w14:textId="77777777" w:rsidR="00526FC7" w:rsidRDefault="00526FC7" w:rsidP="00526FC7">
      <w:pPr>
        <w:spacing w:after="0" w:line="240" w:lineRule="auto"/>
        <w:rPr>
          <w:rFonts w:ascii="Arial" w:eastAsia="Times New Roman" w:hAnsi="Arial" w:cs="Arial"/>
          <w:kern w:val="0"/>
          <w:sz w:val="24"/>
          <w:szCs w:val="24"/>
          <w14:ligatures w14:val="none"/>
        </w:rPr>
      </w:pPr>
    </w:p>
    <w:p w14:paraId="2BC26818"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b/>
          <w:bCs/>
          <w:kern w:val="0"/>
          <w:sz w:val="24"/>
          <w:szCs w:val="24"/>
          <w14:ligatures w14:val="none"/>
        </w:rPr>
        <w:t>ACTION 3:</w:t>
      </w:r>
      <w:r>
        <w:rPr>
          <w:rFonts w:ascii="Arial" w:eastAsia="Times New Roman" w:hAnsi="Arial" w:cs="Arial"/>
          <w:kern w:val="0"/>
          <w:sz w:val="24"/>
          <w:szCs w:val="24"/>
          <w14:ligatures w14:val="none"/>
        </w:rPr>
        <w:t xml:space="preserve"> </w:t>
      </w:r>
      <w:r>
        <w:rPr>
          <w:rFonts w:ascii="Arial" w:eastAsia="Times New Roman" w:hAnsi="Arial" w:cs="Arial"/>
          <w:b/>
          <w:bCs/>
          <w:kern w:val="0"/>
          <w:sz w:val="24"/>
          <w:szCs w:val="24"/>
          <w14:ligatures w14:val="none"/>
        </w:rPr>
        <w:t>RB to seek endorsement from Deputy Director, Digital Health &amp; Care, Scottish Government of alignment of SER with national digital strategy.</w:t>
      </w:r>
    </w:p>
    <w:p w14:paraId="5C202D25" w14:textId="77777777" w:rsidR="00526FC7" w:rsidRDefault="00526FC7" w:rsidP="00526FC7">
      <w:pPr>
        <w:spacing w:after="0" w:line="240" w:lineRule="auto"/>
        <w:rPr>
          <w:rFonts w:ascii="Arial" w:eastAsia="Times New Roman" w:hAnsi="Arial" w:cs="Arial"/>
          <w:kern w:val="0"/>
          <w:sz w:val="24"/>
          <w:szCs w:val="24"/>
          <w14:ligatures w14:val="none"/>
        </w:rPr>
      </w:pPr>
    </w:p>
    <w:p w14:paraId="5970C8C5" w14:textId="77777777" w:rsidR="00526FC7" w:rsidRDefault="00526FC7" w:rsidP="00526FC7">
      <w:pPr>
        <w:spacing w:after="0" w:line="240" w:lineRule="auto"/>
        <w:rPr>
          <w:rFonts w:ascii="Arial" w:eastAsia="Times New Roman" w:hAnsi="Arial" w:cs="Arial"/>
          <w:kern w:val="0"/>
          <w:sz w:val="24"/>
          <w:szCs w:val="24"/>
          <w14:ligatures w14:val="none"/>
        </w:rPr>
      </w:pPr>
    </w:p>
    <w:p w14:paraId="56D30FB9"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 xml:space="preserve">4. Framework progress update </w:t>
      </w:r>
    </w:p>
    <w:p w14:paraId="7A0F0418" w14:textId="77777777" w:rsidR="00526FC7" w:rsidRDefault="00526FC7" w:rsidP="00526FC7">
      <w:pPr>
        <w:spacing w:after="0" w:line="240" w:lineRule="auto"/>
        <w:rPr>
          <w:rFonts w:ascii="Arial" w:eastAsia="Times New Roman" w:hAnsi="Arial" w:cs="Arial"/>
          <w:b/>
          <w:bCs/>
          <w:kern w:val="0"/>
          <w:sz w:val="24"/>
          <w:szCs w:val="24"/>
          <w14:ligatures w14:val="none"/>
        </w:rPr>
      </w:pPr>
    </w:p>
    <w:p w14:paraId="2D1D0F65" w14:textId="77777777" w:rsidR="00526FC7" w:rsidRDefault="00526FC7" w:rsidP="00526FC7">
      <w:pPr>
        <w:numPr>
          <w:ilvl w:val="0"/>
          <w:numId w:val="3"/>
        </w:numPr>
        <w:spacing w:after="0" w:line="240" w:lineRule="auto"/>
        <w:rPr>
          <w:rFonts w:ascii="Arial" w:eastAsia="Times New Roman" w:hAnsi="Arial" w:cs="Arial"/>
          <w:b/>
          <w:bCs/>
          <w:kern w:val="0"/>
          <w:sz w:val="24"/>
          <w:szCs w:val="32"/>
          <w14:ligatures w14:val="none"/>
        </w:rPr>
      </w:pPr>
      <w:r>
        <w:rPr>
          <w:rFonts w:ascii="Arial" w:eastAsia="Times New Roman" w:hAnsi="Arial" w:cs="Arial"/>
          <w:b/>
          <w:bCs/>
          <w:kern w:val="0"/>
          <w:sz w:val="24"/>
          <w:szCs w:val="32"/>
          <w14:ligatures w14:val="none"/>
        </w:rPr>
        <w:t>Written update</w:t>
      </w:r>
    </w:p>
    <w:p w14:paraId="4EE46723" w14:textId="77777777" w:rsidR="00526FC7" w:rsidRDefault="00526FC7" w:rsidP="00526FC7">
      <w:pPr>
        <w:spacing w:after="0" w:line="240" w:lineRule="auto"/>
        <w:rPr>
          <w:rFonts w:ascii="Arial" w:eastAsia="Times New Roman" w:hAnsi="Arial" w:cs="Arial"/>
          <w:kern w:val="0"/>
          <w:sz w:val="24"/>
          <w:szCs w:val="24"/>
          <w14:ligatures w14:val="none"/>
        </w:rPr>
      </w:pPr>
    </w:p>
    <w:p w14:paraId="2B559490"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RB highlighted eight projects awarded funding under Round 4. The Scottish Government website listing all awards across four rounds has been updated, and provide links to final reports where available.</w:t>
      </w:r>
    </w:p>
    <w:p w14:paraId="0D3132E7" w14:textId="77777777" w:rsidR="00526FC7" w:rsidRDefault="00526FC7" w:rsidP="00526FC7">
      <w:pPr>
        <w:spacing w:after="0" w:line="240" w:lineRule="auto"/>
        <w:rPr>
          <w:rFonts w:ascii="Arial" w:eastAsia="Times New Roman" w:hAnsi="Arial" w:cs="Arial"/>
          <w:kern w:val="0"/>
          <w:sz w:val="24"/>
          <w:szCs w:val="24"/>
          <w14:ligatures w14:val="none"/>
        </w:rPr>
      </w:pPr>
    </w:p>
    <w:p w14:paraId="337A928C" w14:textId="77777777" w:rsidR="00526FC7" w:rsidRDefault="00526FC7" w:rsidP="00526FC7">
      <w:pPr>
        <w:spacing w:after="0" w:line="240" w:lineRule="auto"/>
        <w:rPr>
          <w:rFonts w:ascii="Arial" w:eastAsia="Times New Roman" w:hAnsi="Arial" w:cs="Arial"/>
          <w:kern w:val="0"/>
          <w:sz w:val="24"/>
          <w:szCs w:val="24"/>
          <w14:ligatures w14:val="none"/>
        </w:rPr>
      </w:pPr>
      <w:proofErr w:type="spellStart"/>
      <w:r>
        <w:rPr>
          <w:rFonts w:ascii="Arial" w:eastAsia="Times New Roman" w:hAnsi="Arial" w:cs="Arial"/>
          <w:kern w:val="0"/>
          <w:sz w:val="24"/>
          <w:szCs w:val="24"/>
          <w14:ligatures w14:val="none"/>
        </w:rPr>
        <w:t>NAoS</w:t>
      </w:r>
      <w:proofErr w:type="spellEnd"/>
      <w:r>
        <w:rPr>
          <w:rFonts w:ascii="Arial" w:eastAsia="Times New Roman" w:hAnsi="Arial" w:cs="Arial"/>
          <w:kern w:val="0"/>
          <w:sz w:val="24"/>
          <w:szCs w:val="24"/>
          <w14:ligatures w14:val="none"/>
        </w:rPr>
        <w:t xml:space="preserve"> have had discussions around National Care Frameworks (Commitment 10). Progressive Supranuclear Palsy Association and</w:t>
      </w:r>
      <w:r>
        <w:rPr>
          <w:rFonts w:ascii="Arial" w:eastAsia="Times New Roman" w:hAnsi="Arial" w:cs="Times New Roman"/>
          <w:kern w:val="0"/>
          <w:sz w:val="24"/>
          <w:szCs w:val="20"/>
          <w14:ligatures w14:val="none"/>
        </w:rPr>
        <w:t xml:space="preserve"> </w:t>
      </w:r>
      <w:r>
        <w:rPr>
          <w:rFonts w:ascii="Arial" w:eastAsia="Times New Roman" w:hAnsi="Arial" w:cs="Arial"/>
          <w:kern w:val="0"/>
          <w:sz w:val="24"/>
          <w:szCs w:val="24"/>
          <w14:ligatures w14:val="none"/>
        </w:rPr>
        <w:t xml:space="preserve">Multiple System Atrophy Trust are interested in developing an NCF for their conditions. </w:t>
      </w:r>
    </w:p>
    <w:p w14:paraId="0054DB68" w14:textId="77777777" w:rsidR="00526FC7" w:rsidRDefault="00526FC7" w:rsidP="00526FC7">
      <w:pPr>
        <w:spacing w:after="0" w:line="240" w:lineRule="auto"/>
        <w:rPr>
          <w:rFonts w:ascii="Arial" w:eastAsia="Times New Roman" w:hAnsi="Arial" w:cs="Arial"/>
          <w:kern w:val="0"/>
          <w:sz w:val="24"/>
          <w:szCs w:val="24"/>
          <w14:ligatures w14:val="none"/>
        </w:rPr>
      </w:pPr>
    </w:p>
    <w:p w14:paraId="5271D064" w14:textId="77777777" w:rsidR="00526FC7" w:rsidRDefault="00526FC7" w:rsidP="00526FC7">
      <w:pPr>
        <w:numPr>
          <w:ilvl w:val="0"/>
          <w:numId w:val="4"/>
        </w:numPr>
        <w:spacing w:after="0" w:line="240" w:lineRule="auto"/>
        <w:rPr>
          <w:rFonts w:ascii="Arial" w:eastAsia="Times New Roman" w:hAnsi="Arial" w:cs="Arial"/>
          <w:b/>
          <w:bCs/>
          <w:kern w:val="0"/>
          <w:sz w:val="24"/>
          <w:szCs w:val="28"/>
          <w14:ligatures w14:val="none"/>
        </w:rPr>
      </w:pPr>
      <w:r>
        <w:rPr>
          <w:rFonts w:ascii="Arial" w:eastAsia="Times New Roman" w:hAnsi="Arial" w:cs="Arial"/>
          <w:b/>
          <w:bCs/>
          <w:kern w:val="0"/>
          <w:sz w:val="24"/>
          <w:szCs w:val="28"/>
          <w14:ligatures w14:val="none"/>
        </w:rPr>
        <w:t>2023-2024 Delivery Plan</w:t>
      </w:r>
    </w:p>
    <w:p w14:paraId="73545B3A" w14:textId="77777777" w:rsidR="00526FC7" w:rsidRDefault="00526FC7" w:rsidP="00526FC7">
      <w:pPr>
        <w:spacing w:after="0" w:line="240" w:lineRule="auto"/>
        <w:rPr>
          <w:rFonts w:ascii="Arial" w:eastAsia="Times New Roman" w:hAnsi="Arial" w:cs="Arial"/>
          <w:kern w:val="0"/>
          <w:sz w:val="24"/>
          <w:szCs w:val="24"/>
          <w14:ligatures w14:val="none"/>
        </w:rPr>
      </w:pPr>
    </w:p>
    <w:p w14:paraId="063CB291"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paper detailing the 2023-24 Delivery Plan was noted. It was noted that references to Redesign Project Group should be replaced with Service Improvement Forum.</w:t>
      </w:r>
    </w:p>
    <w:p w14:paraId="619B06C4" w14:textId="77777777" w:rsidR="00526FC7" w:rsidRDefault="00526FC7" w:rsidP="00526FC7">
      <w:pPr>
        <w:spacing w:after="0" w:line="240" w:lineRule="auto"/>
        <w:rPr>
          <w:rFonts w:ascii="Arial" w:eastAsia="Times New Roman" w:hAnsi="Arial" w:cs="Arial"/>
          <w:kern w:val="0"/>
          <w:sz w:val="24"/>
          <w:szCs w:val="24"/>
          <w14:ligatures w14:val="none"/>
        </w:rPr>
      </w:pPr>
    </w:p>
    <w:p w14:paraId="135F7FD9" w14:textId="77777777" w:rsidR="00526FC7" w:rsidRDefault="00526FC7" w:rsidP="00526FC7">
      <w:pPr>
        <w:numPr>
          <w:ilvl w:val="0"/>
          <w:numId w:val="5"/>
        </w:numPr>
        <w:spacing w:after="0" w:line="240" w:lineRule="auto"/>
        <w:rPr>
          <w:rFonts w:ascii="Arial" w:eastAsia="Times New Roman" w:hAnsi="Arial" w:cs="Arial"/>
          <w:b/>
          <w:bCs/>
          <w:kern w:val="0"/>
          <w:sz w:val="24"/>
          <w:szCs w:val="28"/>
          <w14:ligatures w14:val="none"/>
        </w:rPr>
      </w:pPr>
      <w:r>
        <w:rPr>
          <w:rFonts w:ascii="Arial" w:eastAsia="Times New Roman" w:hAnsi="Arial" w:cs="Arial"/>
          <w:b/>
          <w:bCs/>
          <w:kern w:val="0"/>
          <w:sz w:val="24"/>
          <w:szCs w:val="28"/>
          <w14:ligatures w14:val="none"/>
        </w:rPr>
        <w:t>Service Improvement Forum</w:t>
      </w:r>
    </w:p>
    <w:p w14:paraId="51B857DC" w14:textId="77777777" w:rsidR="00526FC7" w:rsidRDefault="00526FC7" w:rsidP="00526FC7">
      <w:pPr>
        <w:spacing w:after="0" w:line="240" w:lineRule="auto"/>
        <w:rPr>
          <w:rFonts w:ascii="Arial" w:eastAsia="Times New Roman" w:hAnsi="Arial" w:cs="Arial"/>
          <w:kern w:val="0"/>
          <w:sz w:val="24"/>
          <w:szCs w:val="24"/>
          <w14:ligatures w14:val="none"/>
        </w:rPr>
      </w:pPr>
    </w:p>
    <w:p w14:paraId="280F7D52"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The Service Improvement Forum (SIF), at its last meeting, had presentation from Wendy Carswell, a pharmacy Clinical Improvement Fellow in NHS Lothian. </w:t>
      </w:r>
      <w:r>
        <w:rPr>
          <w:rFonts w:ascii="Arial" w:eastAsia="Times New Roman" w:hAnsi="Arial" w:cs="Times New Roman"/>
          <w:kern w:val="0"/>
          <w:sz w:val="24"/>
          <w:szCs w:val="20"/>
          <w14:ligatures w14:val="none"/>
        </w:rPr>
        <w:t>Her work makes recommendations, including the development of a pharmacy Special Interest Group for neurology, and reviewing the skill mix in pharmacy. SIF has asked for regular progress updates on this work and offered to support the development of the network.</w:t>
      </w:r>
    </w:p>
    <w:p w14:paraId="754789EE" w14:textId="77777777" w:rsidR="00526FC7" w:rsidRDefault="00526FC7" w:rsidP="00526FC7">
      <w:pPr>
        <w:spacing w:after="0" w:line="240" w:lineRule="auto"/>
        <w:rPr>
          <w:rFonts w:ascii="Arial" w:eastAsia="Times New Roman" w:hAnsi="Arial" w:cs="Arial"/>
          <w:kern w:val="0"/>
          <w:sz w:val="24"/>
          <w:szCs w:val="24"/>
          <w14:ligatures w14:val="none"/>
        </w:rPr>
      </w:pPr>
    </w:p>
    <w:p w14:paraId="548352D1"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Committee felt there would be a strong benefit from having a pharmacy representative on SIF and RB agreed to write back to Wendy and Arlene Coulson, a neurology specialist pharmacist from NHS Tayside confirming this.</w:t>
      </w:r>
    </w:p>
    <w:p w14:paraId="4D0CF05F" w14:textId="77777777" w:rsidR="00526FC7" w:rsidRDefault="00526FC7" w:rsidP="00526FC7">
      <w:pPr>
        <w:spacing w:after="0" w:line="240" w:lineRule="auto"/>
        <w:rPr>
          <w:rFonts w:ascii="Arial" w:eastAsia="Times New Roman" w:hAnsi="Arial" w:cs="Arial"/>
          <w:kern w:val="0"/>
          <w:sz w:val="24"/>
          <w:szCs w:val="24"/>
          <w14:ligatures w14:val="none"/>
        </w:rPr>
      </w:pPr>
    </w:p>
    <w:p w14:paraId="046E3B31"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ACTION 4: RB agreed to reach out to Wendy Carswell and Arlene Coulson to confirm representation on SIF.</w:t>
      </w:r>
    </w:p>
    <w:p w14:paraId="13E16FA4" w14:textId="77777777" w:rsidR="00526FC7" w:rsidRDefault="00526FC7" w:rsidP="00526FC7">
      <w:pPr>
        <w:spacing w:after="0" w:line="240" w:lineRule="auto"/>
        <w:rPr>
          <w:rFonts w:ascii="Arial" w:eastAsia="Times New Roman" w:hAnsi="Arial" w:cs="Arial"/>
          <w:kern w:val="0"/>
          <w:sz w:val="24"/>
          <w:szCs w:val="24"/>
          <w14:ligatures w14:val="none"/>
        </w:rPr>
      </w:pPr>
    </w:p>
    <w:p w14:paraId="4A8499D4"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SW advised the group that the Clinical Nurse Specialist (CNS) Census report should be available in December 2023, with 13 out of 14 Heath Boards, and two Special Boards responding to the survey. The report data covers all nurse specialisms (not just neurology).</w:t>
      </w:r>
    </w:p>
    <w:p w14:paraId="5C0E3D25" w14:textId="77777777" w:rsidR="00526FC7" w:rsidRDefault="00526FC7" w:rsidP="00526FC7">
      <w:pPr>
        <w:spacing w:after="0" w:line="240" w:lineRule="auto"/>
        <w:rPr>
          <w:rFonts w:ascii="Arial" w:eastAsia="Times New Roman" w:hAnsi="Arial" w:cs="Arial"/>
          <w:kern w:val="0"/>
          <w:sz w:val="24"/>
          <w:szCs w:val="24"/>
          <w14:ligatures w14:val="none"/>
        </w:rPr>
      </w:pPr>
    </w:p>
    <w:p w14:paraId="294C9A32"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Expressions of interest have been received for the NHS Education for Scotland (NES) commission to undertake nurse competency mapping. A decision on who takes this work forward and the governance structure for it will be finalised soon.</w:t>
      </w:r>
    </w:p>
    <w:p w14:paraId="7AC43D43" w14:textId="77777777" w:rsidR="00526FC7" w:rsidRDefault="00526FC7" w:rsidP="00526FC7">
      <w:pPr>
        <w:spacing w:after="0" w:line="240" w:lineRule="auto"/>
        <w:rPr>
          <w:rFonts w:ascii="Arial" w:eastAsia="Times New Roman" w:hAnsi="Arial" w:cs="Arial"/>
          <w:kern w:val="0"/>
          <w:sz w:val="24"/>
          <w:szCs w:val="24"/>
          <w14:ligatures w14:val="none"/>
        </w:rPr>
      </w:pPr>
    </w:p>
    <w:p w14:paraId="556F3005" w14:textId="77777777" w:rsidR="00526FC7" w:rsidRDefault="00526FC7" w:rsidP="00526FC7">
      <w:pPr>
        <w:spacing w:after="0" w:line="240" w:lineRule="auto"/>
        <w:rPr>
          <w:rFonts w:ascii="Arial" w:eastAsia="Times New Roman" w:hAnsi="Arial" w:cs="Arial"/>
          <w:kern w:val="0"/>
          <w:sz w:val="24"/>
          <w:szCs w:val="24"/>
          <w14:ligatures w14:val="none"/>
        </w:rPr>
      </w:pPr>
    </w:p>
    <w:p w14:paraId="25921340"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5. Self-evaluation of Neurology Standards</w:t>
      </w:r>
    </w:p>
    <w:p w14:paraId="6FF93326" w14:textId="77777777" w:rsidR="00526FC7" w:rsidRDefault="00526FC7" w:rsidP="00526FC7">
      <w:pPr>
        <w:spacing w:after="0" w:line="240" w:lineRule="auto"/>
        <w:rPr>
          <w:rFonts w:ascii="Arial" w:eastAsia="Times New Roman" w:hAnsi="Arial" w:cs="Arial"/>
          <w:kern w:val="0"/>
          <w:sz w:val="24"/>
          <w:szCs w:val="24"/>
          <w14:ligatures w14:val="none"/>
        </w:rPr>
      </w:pPr>
    </w:p>
    <w:p w14:paraId="462C1BC9"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To support the self-evaluation of neurology standards 'Touchpoint’ sessions had been held for NHS boards, Health and Social Care Partnerships. An additional session was held with staff from NHS Greater Glasgow and Clyde. They have agreed to focus on MS services across </w:t>
      </w:r>
      <w:proofErr w:type="spellStart"/>
      <w:r>
        <w:rPr>
          <w:rFonts w:ascii="Arial" w:eastAsia="Times New Roman" w:hAnsi="Arial" w:cs="Arial"/>
          <w:kern w:val="0"/>
          <w:sz w:val="24"/>
          <w:szCs w:val="24"/>
          <w14:ligatures w14:val="none"/>
        </w:rPr>
        <w:t>GGC</w:t>
      </w:r>
      <w:proofErr w:type="spellEnd"/>
      <w:r>
        <w:rPr>
          <w:rFonts w:ascii="Arial" w:eastAsia="Times New Roman" w:hAnsi="Arial" w:cs="Arial"/>
          <w:kern w:val="0"/>
          <w:sz w:val="24"/>
          <w:szCs w:val="24"/>
          <w14:ligatures w14:val="none"/>
        </w:rPr>
        <w:t xml:space="preserve"> in the first instance. It was noted that this might be a more realistic approach for large NHS boards. Two more sessions will also include the third sector will be held in late November / early December.</w:t>
      </w:r>
    </w:p>
    <w:p w14:paraId="2532C5EA"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p>
    <w:p w14:paraId="27DF57F5"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There was discussion around the potential quality of returns from each Board, noting that this may make a consistent and measurable evaluation process more challenging. The Committee is mindful of the current winter pressures facing clinicians involved in this work and will be sympathetic to when and how returns are received. It was agreed to continue to work with NHS boards to monitor the manageability of the deadline. More work will need to be done to assess the volume of returns to prepare the analytical capacity.</w:t>
      </w:r>
    </w:p>
    <w:p w14:paraId="3E3E2374"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p>
    <w:p w14:paraId="70E2DD9F"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RB informed the group that two individuals have been recruited to ‘Network Coordinator’ roles in the ‘East’ and ‘West’ regions of Scotland to assist both Boards and the third sector in evaluating their services. The successful applicants, with experience in service evaluation, engagement and management skillsets, are expected to commence in January 2024.</w:t>
      </w:r>
    </w:p>
    <w:p w14:paraId="4A5D1DB7"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p>
    <w:p w14:paraId="7149C02E" w14:textId="77777777" w:rsidR="00526FC7" w:rsidRDefault="00526FC7" w:rsidP="00526FC7">
      <w:pPr>
        <w:tabs>
          <w:tab w:val="left" w:pos="6379"/>
        </w:tabs>
        <w:spacing w:after="0" w:line="240" w:lineRule="auto"/>
        <w:rPr>
          <w:rFonts w:ascii="Arial" w:eastAsia="Times New Roman" w:hAnsi="Arial" w:cs="Arial"/>
          <w:kern w:val="0"/>
          <w:sz w:val="24"/>
          <w:szCs w:val="24"/>
          <w14:ligatures w14:val="none"/>
        </w:rPr>
      </w:pPr>
    </w:p>
    <w:p w14:paraId="355EA896"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 xml:space="preserve">6. Engagement for Post Framework </w:t>
      </w:r>
    </w:p>
    <w:p w14:paraId="0B765059" w14:textId="77777777" w:rsidR="00526FC7" w:rsidRDefault="00526FC7" w:rsidP="00526FC7">
      <w:pPr>
        <w:spacing w:after="0" w:line="240" w:lineRule="auto"/>
        <w:rPr>
          <w:rFonts w:ascii="Arial" w:eastAsia="Times New Roman" w:hAnsi="Arial" w:cs="Arial"/>
          <w:kern w:val="0"/>
          <w:sz w:val="24"/>
          <w:szCs w:val="24"/>
          <w14:ligatures w14:val="none"/>
        </w:rPr>
      </w:pPr>
    </w:p>
    <w:p w14:paraId="54F50F3E"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The Committee began initial discussions in planning after the ‘Framework’, which comes to an end in March 2025. There is a need to define objectives beyond this date. </w:t>
      </w:r>
    </w:p>
    <w:p w14:paraId="58569E1B" w14:textId="77777777" w:rsidR="00526FC7" w:rsidRDefault="00526FC7" w:rsidP="00526FC7">
      <w:pPr>
        <w:spacing w:after="0" w:line="240" w:lineRule="auto"/>
        <w:rPr>
          <w:rFonts w:ascii="Arial" w:eastAsia="Times New Roman" w:hAnsi="Arial" w:cs="Arial"/>
          <w:kern w:val="0"/>
          <w:sz w:val="24"/>
          <w:szCs w:val="24"/>
          <w14:ligatures w14:val="none"/>
        </w:rPr>
      </w:pPr>
    </w:p>
    <w:p w14:paraId="0DFC50D2"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Committee reflected on their role as an operational and strategic body and whether this had been effective.</w:t>
      </w:r>
    </w:p>
    <w:p w14:paraId="23B5480E" w14:textId="77777777" w:rsidR="00526FC7" w:rsidRDefault="00526FC7" w:rsidP="00526FC7">
      <w:pPr>
        <w:spacing w:after="0" w:line="240" w:lineRule="auto"/>
        <w:rPr>
          <w:rFonts w:ascii="Arial" w:eastAsia="Times New Roman" w:hAnsi="Arial" w:cs="Arial"/>
          <w:kern w:val="0"/>
          <w:sz w:val="24"/>
          <w:szCs w:val="24"/>
          <w14:ligatures w14:val="none"/>
        </w:rPr>
      </w:pPr>
    </w:p>
    <w:p w14:paraId="7C9A0AAA"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Committee were mindful of the likely impact and influence of the National Care Service development on how neurological services are delivered.</w:t>
      </w:r>
    </w:p>
    <w:p w14:paraId="3C9803D5" w14:textId="77777777" w:rsidR="00526FC7" w:rsidRDefault="00526FC7" w:rsidP="00526FC7">
      <w:pPr>
        <w:spacing w:after="0" w:line="240" w:lineRule="auto"/>
        <w:rPr>
          <w:rFonts w:ascii="Arial" w:eastAsia="Times New Roman" w:hAnsi="Arial" w:cs="Arial"/>
          <w:kern w:val="0"/>
          <w:sz w:val="24"/>
          <w:szCs w:val="24"/>
          <w14:ligatures w14:val="none"/>
        </w:rPr>
      </w:pPr>
    </w:p>
    <w:p w14:paraId="2ED7E7C2"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The need to prioritise engagement before distributing a document was emphasised. The timing of the Scottish elections in 2025 also needs to be considered as part of the process.</w:t>
      </w:r>
    </w:p>
    <w:p w14:paraId="2BE2CE1A"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lastRenderedPageBreak/>
        <w:t>It was highlighted that the self-evaluation process will begin to build a picture of neurological services in Scotland and this will help the Scottish Government to identify both positive areas of care, as well as areas for improvement.</w:t>
      </w:r>
    </w:p>
    <w:p w14:paraId="37098001" w14:textId="77777777" w:rsidR="00526FC7" w:rsidRDefault="00526FC7" w:rsidP="00526FC7">
      <w:pPr>
        <w:spacing w:after="0" w:line="240" w:lineRule="auto"/>
        <w:rPr>
          <w:rFonts w:ascii="Arial" w:eastAsia="Times New Roman" w:hAnsi="Arial" w:cs="Arial"/>
          <w:kern w:val="0"/>
          <w:sz w:val="24"/>
          <w:szCs w:val="24"/>
          <w14:ligatures w14:val="none"/>
        </w:rPr>
      </w:pPr>
    </w:p>
    <w:p w14:paraId="028087ED"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There was a suggestion  that a ‘self-evaluation report’ from the Committee could be produced, including personal stories of how the Framework has impacted opportunities to develop and improve neurological care. It was suggested that </w:t>
      </w:r>
      <w:proofErr w:type="spellStart"/>
      <w:r>
        <w:rPr>
          <w:rFonts w:ascii="Arial" w:eastAsia="Times New Roman" w:hAnsi="Arial" w:cs="Arial"/>
          <w:kern w:val="0"/>
          <w:sz w:val="24"/>
          <w:szCs w:val="24"/>
          <w14:ligatures w14:val="none"/>
        </w:rPr>
        <w:t>NAoS</w:t>
      </w:r>
      <w:proofErr w:type="spellEnd"/>
      <w:r>
        <w:rPr>
          <w:rFonts w:ascii="Arial" w:eastAsia="Times New Roman" w:hAnsi="Arial" w:cs="Arial"/>
          <w:kern w:val="0"/>
          <w:sz w:val="24"/>
          <w:szCs w:val="24"/>
          <w14:ligatures w14:val="none"/>
        </w:rPr>
        <w:t xml:space="preserve"> could help coordinate this.</w:t>
      </w:r>
    </w:p>
    <w:p w14:paraId="17EB2F3F" w14:textId="77777777" w:rsidR="00526FC7" w:rsidRDefault="00526FC7" w:rsidP="00526FC7">
      <w:pPr>
        <w:spacing w:after="0" w:line="240" w:lineRule="auto"/>
        <w:rPr>
          <w:rFonts w:ascii="Arial" w:eastAsia="Times New Roman" w:hAnsi="Arial" w:cs="Arial"/>
          <w:kern w:val="0"/>
          <w:sz w:val="24"/>
          <w:szCs w:val="24"/>
          <w14:ligatures w14:val="none"/>
        </w:rPr>
      </w:pPr>
    </w:p>
    <w:p w14:paraId="34803472"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ACTION 5: RB to amend the process based on comments and discussion.</w:t>
      </w:r>
    </w:p>
    <w:p w14:paraId="3568B881" w14:textId="77777777" w:rsidR="00526FC7" w:rsidRDefault="00526FC7" w:rsidP="00526FC7">
      <w:pPr>
        <w:spacing w:after="0" w:line="240" w:lineRule="auto"/>
        <w:rPr>
          <w:rFonts w:ascii="Arial" w:eastAsia="Times New Roman" w:hAnsi="Arial" w:cs="Arial"/>
          <w:b/>
          <w:bCs/>
          <w:kern w:val="0"/>
          <w:sz w:val="24"/>
          <w:szCs w:val="24"/>
          <w14:ligatures w14:val="none"/>
        </w:rPr>
      </w:pPr>
    </w:p>
    <w:p w14:paraId="0D7B0475" w14:textId="77777777" w:rsidR="00526FC7" w:rsidRDefault="00526FC7" w:rsidP="00526FC7">
      <w:pPr>
        <w:spacing w:after="0" w:line="240" w:lineRule="auto"/>
        <w:rPr>
          <w:rFonts w:ascii="Arial" w:eastAsia="Times New Roman" w:hAnsi="Arial" w:cs="Arial"/>
          <w:b/>
          <w:bCs/>
          <w:kern w:val="0"/>
          <w:sz w:val="24"/>
          <w:szCs w:val="24"/>
          <w14:ligatures w14:val="none"/>
        </w:rPr>
      </w:pPr>
    </w:p>
    <w:p w14:paraId="4366BCF1" w14:textId="77777777" w:rsidR="00526FC7" w:rsidRDefault="00526FC7" w:rsidP="00526FC7">
      <w:pPr>
        <w:spacing w:after="0" w:line="240" w:lineRule="auto"/>
        <w:rPr>
          <w:rFonts w:ascii="Arial" w:eastAsia="Times New Roman" w:hAnsi="Arial" w:cs="Arial"/>
          <w:b/>
          <w:bCs/>
          <w:kern w:val="0"/>
          <w:sz w:val="24"/>
          <w:szCs w:val="24"/>
          <w14:ligatures w14:val="none"/>
        </w:rPr>
      </w:pPr>
      <w:r>
        <w:rPr>
          <w:rFonts w:ascii="Arial" w:eastAsia="Times New Roman" w:hAnsi="Arial" w:cs="Arial"/>
          <w:b/>
          <w:bCs/>
          <w:kern w:val="0"/>
          <w:sz w:val="24"/>
          <w:szCs w:val="24"/>
          <w14:ligatures w14:val="none"/>
        </w:rPr>
        <w:t>7. Progress on related strategies</w:t>
      </w:r>
    </w:p>
    <w:p w14:paraId="576B4B7B" w14:textId="77777777" w:rsidR="00526FC7" w:rsidRDefault="00526FC7" w:rsidP="00526FC7">
      <w:pPr>
        <w:spacing w:after="0" w:line="240" w:lineRule="auto"/>
        <w:rPr>
          <w:rFonts w:ascii="Arial" w:eastAsia="Times New Roman" w:hAnsi="Arial" w:cs="Arial"/>
          <w:kern w:val="0"/>
          <w:sz w:val="24"/>
          <w:szCs w:val="24"/>
          <w14:ligatures w14:val="none"/>
        </w:rPr>
      </w:pPr>
    </w:p>
    <w:p w14:paraId="4A3B9708"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KW summarised his report which provided overall context in which the Scottish Government is working, and how the Committee could link in with other priorities around Health and Social Care – notably the Dementia Plan and the National Care Service.</w:t>
      </w:r>
    </w:p>
    <w:p w14:paraId="6B1DF694" w14:textId="77777777" w:rsidR="00526FC7" w:rsidRDefault="00526FC7" w:rsidP="00526FC7">
      <w:pPr>
        <w:spacing w:after="0" w:line="240" w:lineRule="auto"/>
        <w:rPr>
          <w:rFonts w:ascii="Arial" w:eastAsia="Times New Roman" w:hAnsi="Arial" w:cs="Arial"/>
          <w:kern w:val="0"/>
          <w:sz w:val="24"/>
          <w:szCs w:val="24"/>
          <w14:ligatures w14:val="none"/>
        </w:rPr>
      </w:pPr>
    </w:p>
    <w:p w14:paraId="77898273"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JH highlighted her work with Alzheimer’s Scotland and will be able to link with work around the dementia plan.</w:t>
      </w:r>
    </w:p>
    <w:p w14:paraId="715E6B30" w14:textId="77777777" w:rsidR="00526FC7" w:rsidRDefault="00526FC7" w:rsidP="00526FC7">
      <w:pPr>
        <w:spacing w:after="0" w:line="240" w:lineRule="auto"/>
        <w:rPr>
          <w:rFonts w:ascii="Arial" w:eastAsia="Times New Roman" w:hAnsi="Arial" w:cs="Arial"/>
          <w:kern w:val="0"/>
          <w:sz w:val="24"/>
          <w:szCs w:val="24"/>
          <w14:ligatures w14:val="none"/>
        </w:rPr>
      </w:pPr>
    </w:p>
    <w:p w14:paraId="4E43028E"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It was noted that while the safe staffing legislation was important, it has the potential to result in services having to be removed due to lack of safe staffing.</w:t>
      </w:r>
    </w:p>
    <w:p w14:paraId="7BC5CDA3" w14:textId="77777777" w:rsidR="00526FC7" w:rsidRDefault="00526FC7" w:rsidP="00526FC7">
      <w:pPr>
        <w:spacing w:after="0" w:line="240" w:lineRule="auto"/>
        <w:rPr>
          <w:rFonts w:ascii="Arial" w:eastAsia="Times New Roman" w:hAnsi="Arial" w:cs="Arial"/>
          <w:kern w:val="0"/>
          <w:sz w:val="24"/>
          <w:szCs w:val="24"/>
          <w14:ligatures w14:val="none"/>
        </w:rPr>
      </w:pPr>
    </w:p>
    <w:p w14:paraId="6E6ECE10"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Work on workforce planning tools and  the </w:t>
      </w:r>
      <w:proofErr w:type="spellStart"/>
      <w:r>
        <w:rPr>
          <w:rFonts w:ascii="Arial" w:eastAsia="Times New Roman" w:hAnsi="Arial" w:cs="Arial"/>
          <w:kern w:val="0"/>
          <w:sz w:val="24"/>
          <w:szCs w:val="24"/>
          <w14:ligatures w14:val="none"/>
        </w:rPr>
        <w:t>AHP</w:t>
      </w:r>
      <w:proofErr w:type="spellEnd"/>
      <w:r>
        <w:rPr>
          <w:rFonts w:ascii="Arial" w:eastAsia="Times New Roman" w:hAnsi="Arial" w:cs="Arial"/>
          <w:kern w:val="0"/>
          <w:sz w:val="24"/>
          <w:szCs w:val="24"/>
          <w14:ligatures w14:val="none"/>
        </w:rPr>
        <w:t xml:space="preserve"> Professional Judgement Tool support safe staffing legislation. Without the necessary funding staffing gaps cannot be filled.</w:t>
      </w:r>
    </w:p>
    <w:p w14:paraId="2BE432BA" w14:textId="77777777" w:rsidR="00526FC7" w:rsidRDefault="00526FC7" w:rsidP="00526FC7">
      <w:pPr>
        <w:spacing w:after="0" w:line="240" w:lineRule="auto"/>
        <w:rPr>
          <w:rFonts w:ascii="Arial" w:eastAsia="Times New Roman" w:hAnsi="Arial" w:cs="Arial"/>
          <w:kern w:val="0"/>
          <w:sz w:val="24"/>
          <w:szCs w:val="24"/>
          <w14:ligatures w14:val="none"/>
        </w:rPr>
      </w:pPr>
    </w:p>
    <w:p w14:paraId="6C7AC73C" w14:textId="77777777" w:rsidR="00526FC7" w:rsidRDefault="00526FC7" w:rsidP="00526FC7">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RB informed the group that the Scottish Government team who lead on Proactive and Preventative Care Programme would be willing to speak with </w:t>
      </w:r>
      <w:proofErr w:type="spellStart"/>
      <w:r>
        <w:rPr>
          <w:rFonts w:ascii="Arial" w:eastAsia="Times New Roman" w:hAnsi="Arial" w:cs="Arial"/>
          <w:kern w:val="0"/>
          <w:sz w:val="24"/>
          <w:szCs w:val="24"/>
          <w14:ligatures w14:val="none"/>
        </w:rPr>
        <w:t>NACNC</w:t>
      </w:r>
      <w:proofErr w:type="spellEnd"/>
      <w:r>
        <w:rPr>
          <w:rFonts w:ascii="Arial" w:eastAsia="Times New Roman" w:hAnsi="Arial" w:cs="Arial"/>
          <w:kern w:val="0"/>
          <w:sz w:val="24"/>
          <w:szCs w:val="24"/>
          <w14:ligatures w14:val="none"/>
        </w:rPr>
        <w:t xml:space="preserve"> members at a future meeting. It was agreed that this would be discussed further with </w:t>
      </w:r>
      <w:proofErr w:type="spellStart"/>
      <w:r>
        <w:rPr>
          <w:rFonts w:ascii="Arial" w:eastAsia="Times New Roman" w:hAnsi="Arial" w:cs="Arial"/>
          <w:kern w:val="0"/>
          <w:sz w:val="24"/>
          <w:szCs w:val="24"/>
          <w14:ligatures w14:val="none"/>
        </w:rPr>
        <w:t>NACNC</w:t>
      </w:r>
      <w:proofErr w:type="spellEnd"/>
      <w:r>
        <w:rPr>
          <w:rFonts w:ascii="Arial" w:eastAsia="Times New Roman" w:hAnsi="Arial" w:cs="Arial"/>
          <w:kern w:val="0"/>
          <w:sz w:val="24"/>
          <w:szCs w:val="24"/>
          <w14:ligatures w14:val="none"/>
        </w:rPr>
        <w:t xml:space="preserve"> Executive in the first instance.</w:t>
      </w:r>
    </w:p>
    <w:p w14:paraId="3D3A3572" w14:textId="77777777" w:rsidR="00526FC7" w:rsidRDefault="00526FC7" w:rsidP="00526FC7">
      <w:pPr>
        <w:spacing w:after="0" w:line="240" w:lineRule="auto"/>
        <w:rPr>
          <w:rFonts w:ascii="Arial" w:eastAsia="Times New Roman" w:hAnsi="Arial" w:cs="Arial"/>
          <w:kern w:val="0"/>
          <w:sz w:val="24"/>
          <w:szCs w:val="24"/>
          <w14:ligatures w14:val="none"/>
        </w:rPr>
      </w:pPr>
    </w:p>
    <w:p w14:paraId="7D211893" w14:textId="77777777" w:rsidR="00526FC7" w:rsidRDefault="00526FC7" w:rsidP="00526FC7">
      <w:pPr>
        <w:spacing w:after="0" w:line="240" w:lineRule="auto"/>
        <w:rPr>
          <w:rFonts w:ascii="Arial" w:eastAsia="Times New Roman" w:hAnsi="Arial" w:cs="Arial"/>
          <w:kern w:val="0"/>
          <w:sz w:val="24"/>
          <w:szCs w:val="24"/>
          <w14:ligatures w14:val="none"/>
        </w:rPr>
      </w:pPr>
    </w:p>
    <w:p w14:paraId="79B8A826" w14:textId="77777777" w:rsidR="00526FC7" w:rsidRDefault="00526FC7" w:rsidP="00526FC7">
      <w:pPr>
        <w:numPr>
          <w:ilvl w:val="0"/>
          <w:numId w:val="6"/>
        </w:numPr>
        <w:spacing w:after="0" w:line="240" w:lineRule="auto"/>
        <w:ind w:left="360"/>
        <w:rPr>
          <w:rFonts w:ascii="Arial" w:eastAsia="Times New Roman" w:hAnsi="Arial" w:cs="Arial"/>
          <w:b/>
          <w:bCs/>
          <w:kern w:val="0"/>
          <w:sz w:val="24"/>
          <w:szCs w:val="24"/>
          <w14:ligatures w14:val="none"/>
        </w:rPr>
      </w:pPr>
      <w:r>
        <w:rPr>
          <w:rFonts w:ascii="Arial" w:eastAsia="Times New Roman" w:hAnsi="Arial" w:cs="Arial"/>
          <w:b/>
          <w:bCs/>
          <w:kern w:val="0"/>
          <w:sz w:val="24"/>
          <w:szCs w:val="28"/>
          <w14:ligatures w14:val="none"/>
        </w:rPr>
        <w:t>AOCB</w:t>
      </w:r>
      <w:r>
        <w:rPr>
          <w:rFonts w:ascii="Arial" w:eastAsia="Times New Roman" w:hAnsi="Arial" w:cs="Arial"/>
          <w:b/>
          <w:bCs/>
          <w:kern w:val="0"/>
          <w:sz w:val="24"/>
          <w:szCs w:val="24"/>
          <w14:ligatures w14:val="none"/>
        </w:rPr>
        <w:t xml:space="preserve"> </w:t>
      </w:r>
    </w:p>
    <w:p w14:paraId="3C17B79C"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74EBB49C"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 xml:space="preserve">Meetings for 2024 will be issued to </w:t>
      </w:r>
      <w:proofErr w:type="spellStart"/>
      <w:r>
        <w:rPr>
          <w:rFonts w:ascii="Arial" w:eastAsia="Times New Roman" w:hAnsi="Arial" w:cs="Times New Roman"/>
          <w:kern w:val="0"/>
          <w:sz w:val="24"/>
          <w:szCs w:val="20"/>
          <w14:ligatures w14:val="none"/>
        </w:rPr>
        <w:t>NACNC</w:t>
      </w:r>
      <w:proofErr w:type="spellEnd"/>
      <w:r>
        <w:rPr>
          <w:rFonts w:ascii="Arial" w:eastAsia="Times New Roman" w:hAnsi="Arial" w:cs="Times New Roman"/>
          <w:kern w:val="0"/>
          <w:sz w:val="24"/>
          <w:szCs w:val="20"/>
          <w14:ligatures w14:val="none"/>
        </w:rPr>
        <w:t xml:space="preserve"> members in early December 2023.</w:t>
      </w:r>
    </w:p>
    <w:p w14:paraId="117CB5D1" w14:textId="77777777" w:rsidR="00526FC7" w:rsidRDefault="00526FC7" w:rsidP="00526FC7">
      <w:pPr>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br w:type="page"/>
      </w:r>
    </w:p>
    <w:p w14:paraId="7857D130" w14:textId="77777777" w:rsidR="00526FC7" w:rsidRDefault="00526FC7" w:rsidP="00526FC7">
      <w:pPr>
        <w:spacing w:after="0" w:line="240" w:lineRule="auto"/>
        <w:outlineLvl w:val="0"/>
        <w:rPr>
          <w:rFonts w:ascii="Arial" w:eastAsia="Calibri" w:hAnsi="Arial" w:cs="Arial"/>
          <w:b/>
          <w:bCs/>
          <w:kern w:val="0"/>
          <w:sz w:val="28"/>
          <w:szCs w:val="24"/>
          <w14:ligatures w14:val="none"/>
        </w:rPr>
      </w:pPr>
      <w:r>
        <w:rPr>
          <w:rFonts w:ascii="Arial" w:eastAsia="Calibri" w:hAnsi="Arial" w:cs="Arial"/>
          <w:b/>
          <w:bCs/>
          <w:kern w:val="0"/>
          <w:sz w:val="28"/>
          <w:szCs w:val="24"/>
          <w14:ligatures w14:val="none"/>
        </w:rPr>
        <w:lastRenderedPageBreak/>
        <w:t xml:space="preserve">Review of Action Points </w:t>
      </w:r>
    </w:p>
    <w:p w14:paraId="5C011C77" w14:textId="77777777" w:rsidR="00526FC7" w:rsidRDefault="00526FC7" w:rsidP="00526FC7">
      <w:pPr>
        <w:spacing w:after="0" w:line="240" w:lineRule="auto"/>
        <w:outlineLvl w:val="0"/>
        <w:rPr>
          <w:rFonts w:ascii="Arial" w:eastAsia="Calibri" w:hAnsi="Arial" w:cs="Arial"/>
          <w:b/>
          <w:bCs/>
          <w:kern w:val="0"/>
          <w:sz w:val="28"/>
          <w:szCs w:val="24"/>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3875"/>
        <w:gridCol w:w="1791"/>
        <w:gridCol w:w="2747"/>
      </w:tblGrid>
      <w:tr w:rsidR="00526FC7" w14:paraId="2E0CBD3B" w14:textId="77777777" w:rsidTr="004D5BF3">
        <w:trPr>
          <w:jc w:val="center"/>
        </w:trPr>
        <w:tc>
          <w:tcPr>
            <w:tcW w:w="603" w:type="dxa"/>
            <w:tcBorders>
              <w:top w:val="single" w:sz="4" w:space="0" w:color="auto"/>
              <w:left w:val="single" w:sz="4" w:space="0" w:color="auto"/>
              <w:bottom w:val="single" w:sz="4" w:space="0" w:color="auto"/>
              <w:right w:val="single" w:sz="4" w:space="0" w:color="auto"/>
            </w:tcBorders>
            <w:hideMark/>
          </w:tcPr>
          <w:p w14:paraId="31ADEF27" w14:textId="77777777" w:rsidR="00526FC7" w:rsidRDefault="00526FC7" w:rsidP="004D5BF3">
            <w:pPr>
              <w:spacing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No.</w:t>
            </w:r>
          </w:p>
        </w:tc>
        <w:tc>
          <w:tcPr>
            <w:tcW w:w="3875" w:type="dxa"/>
            <w:tcBorders>
              <w:top w:val="single" w:sz="4" w:space="0" w:color="auto"/>
              <w:left w:val="single" w:sz="4" w:space="0" w:color="auto"/>
              <w:bottom w:val="single" w:sz="4" w:space="0" w:color="auto"/>
              <w:right w:val="single" w:sz="4" w:space="0" w:color="auto"/>
            </w:tcBorders>
            <w:hideMark/>
          </w:tcPr>
          <w:p w14:paraId="78BC708C" w14:textId="77777777" w:rsidR="00526FC7" w:rsidRDefault="00526FC7" w:rsidP="004D5BF3">
            <w:pPr>
              <w:spacing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Action</w:t>
            </w:r>
          </w:p>
        </w:tc>
        <w:tc>
          <w:tcPr>
            <w:tcW w:w="1791" w:type="dxa"/>
            <w:tcBorders>
              <w:top w:val="single" w:sz="4" w:space="0" w:color="auto"/>
              <w:left w:val="single" w:sz="4" w:space="0" w:color="auto"/>
              <w:bottom w:val="single" w:sz="4" w:space="0" w:color="auto"/>
              <w:right w:val="single" w:sz="4" w:space="0" w:color="auto"/>
            </w:tcBorders>
            <w:hideMark/>
          </w:tcPr>
          <w:p w14:paraId="7036B2B4" w14:textId="77777777" w:rsidR="00526FC7" w:rsidRDefault="00526FC7" w:rsidP="004D5BF3">
            <w:pPr>
              <w:spacing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For</w:t>
            </w:r>
          </w:p>
        </w:tc>
        <w:tc>
          <w:tcPr>
            <w:tcW w:w="2747" w:type="dxa"/>
            <w:tcBorders>
              <w:top w:val="single" w:sz="4" w:space="0" w:color="auto"/>
              <w:left w:val="single" w:sz="4" w:space="0" w:color="auto"/>
              <w:bottom w:val="single" w:sz="4" w:space="0" w:color="auto"/>
              <w:right w:val="single" w:sz="4" w:space="0" w:color="auto"/>
            </w:tcBorders>
            <w:hideMark/>
          </w:tcPr>
          <w:p w14:paraId="7D72895D" w14:textId="77777777" w:rsidR="00526FC7" w:rsidRDefault="00526FC7" w:rsidP="004D5BF3">
            <w:pPr>
              <w:spacing w:line="240" w:lineRule="auto"/>
              <w:rPr>
                <w:rFonts w:ascii="Arial" w:eastAsia="Calibri" w:hAnsi="Arial" w:cs="Arial"/>
                <w:b/>
                <w:kern w:val="0"/>
                <w:sz w:val="24"/>
                <w:szCs w:val="24"/>
                <w14:ligatures w14:val="none"/>
              </w:rPr>
            </w:pPr>
            <w:r>
              <w:rPr>
                <w:rFonts w:ascii="Arial" w:eastAsia="Calibri" w:hAnsi="Arial" w:cs="Arial"/>
                <w:b/>
                <w:kern w:val="0"/>
                <w:sz w:val="24"/>
                <w:szCs w:val="24"/>
                <w14:ligatures w14:val="none"/>
              </w:rPr>
              <w:t>Progress</w:t>
            </w:r>
          </w:p>
        </w:tc>
      </w:tr>
      <w:tr w:rsidR="00526FC7" w14:paraId="3790E64E" w14:textId="77777777" w:rsidTr="004D5BF3">
        <w:trPr>
          <w:trHeight w:val="1072"/>
          <w:jc w:val="center"/>
        </w:trPr>
        <w:tc>
          <w:tcPr>
            <w:tcW w:w="603" w:type="dxa"/>
            <w:tcBorders>
              <w:top w:val="single" w:sz="4" w:space="0" w:color="auto"/>
              <w:left w:val="single" w:sz="4" w:space="0" w:color="auto"/>
              <w:bottom w:val="single" w:sz="4" w:space="0" w:color="auto"/>
              <w:right w:val="single" w:sz="4" w:space="0" w:color="auto"/>
            </w:tcBorders>
            <w:hideMark/>
          </w:tcPr>
          <w:p w14:paraId="39C4516F"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1.</w:t>
            </w:r>
          </w:p>
        </w:tc>
        <w:tc>
          <w:tcPr>
            <w:tcW w:w="3875" w:type="dxa"/>
            <w:tcBorders>
              <w:top w:val="single" w:sz="4" w:space="0" w:color="auto"/>
              <w:left w:val="single" w:sz="4" w:space="0" w:color="auto"/>
              <w:bottom w:val="single" w:sz="4" w:space="0" w:color="auto"/>
              <w:right w:val="single" w:sz="4" w:space="0" w:color="auto"/>
            </w:tcBorders>
            <w:hideMark/>
          </w:tcPr>
          <w:p w14:paraId="3B74D05D" w14:textId="77777777" w:rsidR="00526FC7" w:rsidRDefault="00526FC7" w:rsidP="004D5BF3">
            <w:pPr>
              <w:spacing w:line="240" w:lineRule="auto"/>
              <w:rPr>
                <w:rFonts w:ascii="Arial" w:eastAsia="Calibri" w:hAnsi="Arial" w:cs="Arial"/>
                <w:kern w:val="0"/>
                <w:sz w:val="24"/>
                <w:szCs w:val="24"/>
                <w14:ligatures w14:val="none"/>
              </w:rPr>
            </w:pPr>
            <w:r>
              <w:rPr>
                <w:rFonts w:ascii="Arial" w:eastAsia="Times New Roman" w:hAnsi="Arial" w:cs="Arial"/>
                <w:kern w:val="0"/>
                <w:sz w:val="24"/>
                <w:szCs w:val="24"/>
                <w14:ligatures w14:val="none"/>
              </w:rPr>
              <w:t>RB to look to identify the exact requirements and associated costs around the adoption and incorporation of the SER into SNAP.</w:t>
            </w:r>
          </w:p>
        </w:tc>
        <w:tc>
          <w:tcPr>
            <w:tcW w:w="1791" w:type="dxa"/>
            <w:tcBorders>
              <w:top w:val="single" w:sz="4" w:space="0" w:color="auto"/>
              <w:left w:val="single" w:sz="4" w:space="0" w:color="auto"/>
              <w:bottom w:val="single" w:sz="4" w:space="0" w:color="auto"/>
              <w:right w:val="single" w:sz="4" w:space="0" w:color="auto"/>
            </w:tcBorders>
            <w:hideMark/>
          </w:tcPr>
          <w:p w14:paraId="0B6A4CBD"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Richard Brewster</w:t>
            </w:r>
          </w:p>
        </w:tc>
        <w:tc>
          <w:tcPr>
            <w:tcW w:w="2747" w:type="dxa"/>
            <w:tcBorders>
              <w:top w:val="single" w:sz="4" w:space="0" w:color="auto"/>
              <w:left w:val="single" w:sz="4" w:space="0" w:color="auto"/>
              <w:bottom w:val="single" w:sz="4" w:space="0" w:color="auto"/>
              <w:right w:val="single" w:sz="4" w:space="0" w:color="auto"/>
            </w:tcBorders>
            <w:hideMark/>
          </w:tcPr>
          <w:p w14:paraId="080EB70B" w14:textId="77777777" w:rsidR="00526FC7" w:rsidRDefault="00526FC7" w:rsidP="004D5BF3">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t>To be progressed.</w:t>
            </w:r>
          </w:p>
        </w:tc>
      </w:tr>
      <w:tr w:rsidR="00526FC7" w14:paraId="01C49CB3" w14:textId="77777777" w:rsidTr="004D5BF3">
        <w:trPr>
          <w:trHeight w:val="705"/>
          <w:jc w:val="center"/>
        </w:trPr>
        <w:tc>
          <w:tcPr>
            <w:tcW w:w="603" w:type="dxa"/>
            <w:tcBorders>
              <w:top w:val="single" w:sz="4" w:space="0" w:color="auto"/>
              <w:left w:val="single" w:sz="4" w:space="0" w:color="auto"/>
              <w:bottom w:val="single" w:sz="4" w:space="0" w:color="auto"/>
              <w:right w:val="single" w:sz="4" w:space="0" w:color="auto"/>
            </w:tcBorders>
            <w:hideMark/>
          </w:tcPr>
          <w:p w14:paraId="4CE018D9"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2.</w:t>
            </w:r>
          </w:p>
        </w:tc>
        <w:tc>
          <w:tcPr>
            <w:tcW w:w="3875" w:type="dxa"/>
            <w:tcBorders>
              <w:top w:val="single" w:sz="4" w:space="0" w:color="auto"/>
              <w:left w:val="single" w:sz="4" w:space="0" w:color="auto"/>
              <w:bottom w:val="single" w:sz="4" w:space="0" w:color="auto"/>
              <w:right w:val="single" w:sz="4" w:space="0" w:color="auto"/>
            </w:tcBorders>
          </w:tcPr>
          <w:p w14:paraId="4C2626DB" w14:textId="77777777" w:rsidR="00526FC7" w:rsidRDefault="00526FC7" w:rsidP="004D5BF3">
            <w:pPr>
              <w:spacing w:after="0" w:line="240" w:lineRule="auto"/>
              <w:rPr>
                <w:rFonts w:ascii="Arial" w:eastAsia="Times New Roman" w:hAnsi="Arial" w:cs="Arial"/>
                <w:kern w:val="0"/>
                <w:sz w:val="24"/>
                <w:szCs w:val="24"/>
                <w14:ligatures w14:val="none"/>
              </w:rPr>
            </w:pPr>
            <w:r>
              <w:rPr>
                <w:rFonts w:ascii="Arial" w:eastAsia="Times New Roman" w:hAnsi="Arial" w:cs="Arial"/>
                <w:b/>
                <w:bCs/>
                <w:kern w:val="0"/>
                <w:sz w:val="24"/>
                <w:szCs w:val="24"/>
                <w14:ligatures w14:val="none"/>
              </w:rPr>
              <w:t>CH agreed to review  approaches to agreeing eHealth leads support for National roll out of SER, with RB seeking endorsement from Digital Health &amp; Care team in the Scottish Government</w:t>
            </w:r>
          </w:p>
          <w:p w14:paraId="6EAD7A38" w14:textId="77777777" w:rsidR="00526FC7" w:rsidRDefault="00526FC7" w:rsidP="004D5BF3">
            <w:pPr>
              <w:spacing w:line="240" w:lineRule="auto"/>
              <w:rPr>
                <w:rFonts w:ascii="Arial" w:eastAsia="Calibri" w:hAnsi="Arial" w:cs="Arial"/>
                <w:kern w:val="0"/>
                <w:sz w:val="24"/>
                <w:szCs w:val="24"/>
                <w14:ligatures w14:val="none"/>
              </w:rPr>
            </w:pPr>
          </w:p>
        </w:tc>
        <w:tc>
          <w:tcPr>
            <w:tcW w:w="1791" w:type="dxa"/>
            <w:tcBorders>
              <w:top w:val="single" w:sz="4" w:space="0" w:color="auto"/>
              <w:left w:val="single" w:sz="4" w:space="0" w:color="auto"/>
              <w:bottom w:val="single" w:sz="4" w:space="0" w:color="auto"/>
              <w:right w:val="single" w:sz="4" w:space="0" w:color="auto"/>
            </w:tcBorders>
            <w:hideMark/>
          </w:tcPr>
          <w:p w14:paraId="1036AE4F"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Craig Heath / Richard Brewster</w:t>
            </w:r>
          </w:p>
        </w:tc>
        <w:tc>
          <w:tcPr>
            <w:tcW w:w="2747" w:type="dxa"/>
            <w:tcBorders>
              <w:top w:val="single" w:sz="4" w:space="0" w:color="auto"/>
              <w:left w:val="single" w:sz="4" w:space="0" w:color="auto"/>
              <w:bottom w:val="single" w:sz="4" w:space="0" w:color="auto"/>
              <w:right w:val="single" w:sz="4" w:space="0" w:color="auto"/>
            </w:tcBorders>
            <w:hideMark/>
          </w:tcPr>
          <w:p w14:paraId="1CC9B8D6" w14:textId="77777777" w:rsidR="00526FC7" w:rsidRDefault="00526FC7" w:rsidP="004D5BF3">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t>Ongoing - Incorporated into Business Plan / Continued engagement with eHealth leads.</w:t>
            </w:r>
          </w:p>
        </w:tc>
      </w:tr>
      <w:tr w:rsidR="00526FC7" w14:paraId="29D233D4" w14:textId="77777777" w:rsidTr="004D5BF3">
        <w:trPr>
          <w:trHeight w:val="675"/>
          <w:jc w:val="center"/>
        </w:trPr>
        <w:tc>
          <w:tcPr>
            <w:tcW w:w="603" w:type="dxa"/>
            <w:tcBorders>
              <w:top w:val="single" w:sz="4" w:space="0" w:color="auto"/>
              <w:left w:val="single" w:sz="4" w:space="0" w:color="auto"/>
              <w:bottom w:val="single" w:sz="4" w:space="0" w:color="auto"/>
              <w:right w:val="single" w:sz="4" w:space="0" w:color="auto"/>
            </w:tcBorders>
            <w:hideMark/>
          </w:tcPr>
          <w:p w14:paraId="6EBC1FEB"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3.</w:t>
            </w:r>
          </w:p>
        </w:tc>
        <w:tc>
          <w:tcPr>
            <w:tcW w:w="3875" w:type="dxa"/>
            <w:tcBorders>
              <w:top w:val="single" w:sz="4" w:space="0" w:color="auto"/>
              <w:left w:val="single" w:sz="4" w:space="0" w:color="auto"/>
              <w:bottom w:val="single" w:sz="4" w:space="0" w:color="auto"/>
              <w:right w:val="single" w:sz="4" w:space="0" w:color="auto"/>
            </w:tcBorders>
            <w:hideMark/>
          </w:tcPr>
          <w:p w14:paraId="4221709C"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RB to get in contact with Arlene Coulson (Pharmacy) and Wendy Carswell () to confirm their representation at SIF</w:t>
            </w:r>
          </w:p>
        </w:tc>
        <w:tc>
          <w:tcPr>
            <w:tcW w:w="1791" w:type="dxa"/>
            <w:tcBorders>
              <w:top w:val="single" w:sz="4" w:space="0" w:color="auto"/>
              <w:left w:val="single" w:sz="4" w:space="0" w:color="auto"/>
              <w:bottom w:val="single" w:sz="4" w:space="0" w:color="auto"/>
              <w:right w:val="single" w:sz="4" w:space="0" w:color="auto"/>
            </w:tcBorders>
            <w:hideMark/>
          </w:tcPr>
          <w:p w14:paraId="17E9F35B"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Richard Brewster</w:t>
            </w:r>
          </w:p>
        </w:tc>
        <w:tc>
          <w:tcPr>
            <w:tcW w:w="2747" w:type="dxa"/>
            <w:tcBorders>
              <w:top w:val="single" w:sz="4" w:space="0" w:color="auto"/>
              <w:left w:val="single" w:sz="4" w:space="0" w:color="auto"/>
              <w:bottom w:val="single" w:sz="4" w:space="0" w:color="auto"/>
              <w:right w:val="single" w:sz="4" w:space="0" w:color="auto"/>
            </w:tcBorders>
            <w:hideMark/>
          </w:tcPr>
          <w:p w14:paraId="0529A601" w14:textId="77777777" w:rsidR="00526FC7" w:rsidRDefault="00526FC7" w:rsidP="004D5BF3">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t>COMPLETE – AC has joined the SIF and nurse competency mapping group.</w:t>
            </w:r>
          </w:p>
        </w:tc>
      </w:tr>
      <w:tr w:rsidR="00526FC7" w14:paraId="5760733F" w14:textId="77777777" w:rsidTr="004D5BF3">
        <w:trPr>
          <w:trHeight w:val="675"/>
          <w:jc w:val="center"/>
        </w:trPr>
        <w:tc>
          <w:tcPr>
            <w:tcW w:w="603" w:type="dxa"/>
            <w:tcBorders>
              <w:top w:val="single" w:sz="4" w:space="0" w:color="auto"/>
              <w:left w:val="single" w:sz="4" w:space="0" w:color="auto"/>
              <w:bottom w:val="single" w:sz="4" w:space="0" w:color="auto"/>
              <w:right w:val="single" w:sz="4" w:space="0" w:color="auto"/>
            </w:tcBorders>
            <w:hideMark/>
          </w:tcPr>
          <w:p w14:paraId="001B2017"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4.</w:t>
            </w:r>
          </w:p>
        </w:tc>
        <w:tc>
          <w:tcPr>
            <w:tcW w:w="3875" w:type="dxa"/>
            <w:tcBorders>
              <w:top w:val="single" w:sz="4" w:space="0" w:color="auto"/>
              <w:left w:val="single" w:sz="4" w:space="0" w:color="auto"/>
              <w:bottom w:val="single" w:sz="4" w:space="0" w:color="auto"/>
              <w:right w:val="single" w:sz="4" w:space="0" w:color="auto"/>
            </w:tcBorders>
            <w:hideMark/>
          </w:tcPr>
          <w:p w14:paraId="2BAABE31"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 xml:space="preserve">RB to amend the Post-Framework process following discussion at November 2023 </w:t>
            </w:r>
            <w:proofErr w:type="spellStart"/>
            <w:r>
              <w:rPr>
                <w:rFonts w:ascii="Arial" w:eastAsia="Calibri" w:hAnsi="Arial" w:cs="Arial"/>
                <w:kern w:val="0"/>
                <w:sz w:val="24"/>
                <w:szCs w:val="24"/>
                <w14:ligatures w14:val="none"/>
              </w:rPr>
              <w:t>NACNC</w:t>
            </w:r>
            <w:proofErr w:type="spellEnd"/>
          </w:p>
        </w:tc>
        <w:tc>
          <w:tcPr>
            <w:tcW w:w="1791" w:type="dxa"/>
            <w:tcBorders>
              <w:top w:val="single" w:sz="4" w:space="0" w:color="auto"/>
              <w:left w:val="single" w:sz="4" w:space="0" w:color="auto"/>
              <w:bottom w:val="single" w:sz="4" w:space="0" w:color="auto"/>
              <w:right w:val="single" w:sz="4" w:space="0" w:color="auto"/>
            </w:tcBorders>
            <w:hideMark/>
          </w:tcPr>
          <w:p w14:paraId="504F1B3E" w14:textId="77777777" w:rsidR="00526FC7" w:rsidRDefault="00526FC7" w:rsidP="004D5BF3">
            <w:pPr>
              <w:spacing w:line="240" w:lineRule="auto"/>
              <w:rPr>
                <w:rFonts w:ascii="Arial" w:eastAsia="Calibri" w:hAnsi="Arial" w:cs="Arial"/>
                <w:kern w:val="0"/>
                <w:sz w:val="24"/>
                <w:szCs w:val="24"/>
                <w14:ligatures w14:val="none"/>
              </w:rPr>
            </w:pPr>
            <w:r>
              <w:rPr>
                <w:rFonts w:ascii="Arial" w:eastAsia="Calibri" w:hAnsi="Arial" w:cs="Arial"/>
                <w:kern w:val="0"/>
                <w:sz w:val="24"/>
                <w:szCs w:val="24"/>
                <w14:ligatures w14:val="none"/>
              </w:rPr>
              <w:t>Richard Brewster</w:t>
            </w:r>
          </w:p>
        </w:tc>
        <w:tc>
          <w:tcPr>
            <w:tcW w:w="2747" w:type="dxa"/>
            <w:tcBorders>
              <w:top w:val="single" w:sz="4" w:space="0" w:color="auto"/>
              <w:left w:val="single" w:sz="4" w:space="0" w:color="auto"/>
              <w:bottom w:val="single" w:sz="4" w:space="0" w:color="auto"/>
              <w:right w:val="single" w:sz="4" w:space="0" w:color="auto"/>
            </w:tcBorders>
            <w:hideMark/>
          </w:tcPr>
          <w:p w14:paraId="05D4FFA8" w14:textId="77777777" w:rsidR="00526FC7" w:rsidRDefault="00526FC7" w:rsidP="004D5BF3">
            <w:pPr>
              <w:spacing w:line="240" w:lineRule="auto"/>
              <w:rPr>
                <w:rFonts w:ascii="Arial" w:eastAsia="Calibri" w:hAnsi="Arial" w:cs="Arial"/>
                <w:b/>
                <w:bCs/>
                <w:kern w:val="0"/>
                <w:sz w:val="24"/>
                <w:szCs w:val="24"/>
                <w14:ligatures w14:val="none"/>
              </w:rPr>
            </w:pPr>
            <w:r>
              <w:rPr>
                <w:rFonts w:ascii="Arial" w:eastAsia="Calibri" w:hAnsi="Arial" w:cs="Arial"/>
                <w:b/>
                <w:bCs/>
                <w:kern w:val="0"/>
                <w:sz w:val="24"/>
                <w:szCs w:val="24"/>
                <w14:ligatures w14:val="none"/>
              </w:rPr>
              <w:t>To be progressed</w:t>
            </w:r>
          </w:p>
        </w:tc>
      </w:tr>
    </w:tbl>
    <w:p w14:paraId="2A321FF7" w14:textId="77777777" w:rsidR="00526FC7" w:rsidRDefault="00526FC7" w:rsidP="00526FC7">
      <w:pPr>
        <w:spacing w:after="0" w:line="240" w:lineRule="auto"/>
        <w:rPr>
          <w:rFonts w:ascii="Arial" w:eastAsia="Times New Roman" w:hAnsi="Arial" w:cs="Times New Roman"/>
          <w:kern w:val="0"/>
          <w:sz w:val="24"/>
          <w:szCs w:val="20"/>
          <w14:ligatures w14:val="none"/>
        </w:rPr>
      </w:pPr>
    </w:p>
    <w:p w14:paraId="600105AB" w14:textId="77777777" w:rsidR="00526FC7" w:rsidRDefault="00526FC7" w:rsidP="00526FC7">
      <w:pPr>
        <w:spacing w:after="0" w:line="240" w:lineRule="auto"/>
        <w:rPr>
          <w:rFonts w:ascii="Arial" w:eastAsia="Times New Roman" w:hAnsi="Arial" w:cs="Times New Roman"/>
          <w:kern w:val="0"/>
          <w:sz w:val="24"/>
          <w:szCs w:val="20"/>
          <w14:ligatures w14:val="none"/>
        </w:rPr>
      </w:pPr>
      <w:r>
        <w:rPr>
          <w:rFonts w:ascii="Arial" w:eastAsia="Times New Roman" w:hAnsi="Arial" w:cs="Times New Roman"/>
          <w:kern w:val="0"/>
          <w:sz w:val="24"/>
          <w:szCs w:val="20"/>
          <w14:ligatures w14:val="none"/>
        </w:rPr>
        <w:t>Date of next meeting: 29 February 2024, 10:00-12:00</w:t>
      </w:r>
    </w:p>
    <w:p w14:paraId="0755F642" w14:textId="77777777" w:rsidR="00D447D5" w:rsidRDefault="00D447D5"/>
    <w:sectPr w:rsidR="00D4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D3CFA"/>
    <w:multiLevelType w:val="hybridMultilevel"/>
    <w:tmpl w:val="B4EA1078"/>
    <w:lvl w:ilvl="0" w:tplc="EFCE6BD0">
      <w:numFmt w:val="bullet"/>
      <w:lvlText w:val="-"/>
      <w:lvlJc w:val="left"/>
      <w:pPr>
        <w:ind w:left="720" w:hanging="360"/>
      </w:pPr>
      <w:rPr>
        <w:rFonts w:ascii="Arial" w:eastAsia="Calibr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4AF42CBA"/>
    <w:multiLevelType w:val="hybridMultilevel"/>
    <w:tmpl w:val="A5C60CF6"/>
    <w:lvl w:ilvl="0" w:tplc="EFCE6BD0">
      <w:numFmt w:val="bullet"/>
      <w:lvlText w:val="-"/>
      <w:lvlJc w:val="left"/>
      <w:pPr>
        <w:ind w:left="720" w:hanging="360"/>
      </w:pPr>
      <w:rPr>
        <w:rFonts w:ascii="Arial" w:eastAsia="Calibr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64DF0DC7"/>
    <w:multiLevelType w:val="hybridMultilevel"/>
    <w:tmpl w:val="AF9C6570"/>
    <w:lvl w:ilvl="0" w:tplc="60425D32">
      <w:start w:val="8"/>
      <w:numFmt w:val="decimal"/>
      <w:lvlText w:val="%1."/>
      <w:lvlJc w:val="left"/>
      <w:pPr>
        <w:ind w:left="720" w:hanging="360"/>
      </w:pPr>
      <w:rPr>
        <w:rFonts w:cs="Aria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2AF76BB"/>
    <w:multiLevelType w:val="hybridMultilevel"/>
    <w:tmpl w:val="60F06FD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92D049E"/>
    <w:multiLevelType w:val="hybridMultilevel"/>
    <w:tmpl w:val="CA220BF4"/>
    <w:lvl w:ilvl="0" w:tplc="FAA07A5C">
      <w:start w:val="1"/>
      <w:numFmt w:val="decimal"/>
      <w:lvlText w:val="%1."/>
      <w:lvlJc w:val="left"/>
      <w:pPr>
        <w:ind w:left="720" w:hanging="360"/>
      </w:pPr>
      <w:rPr>
        <w:rFonts w:eastAsia="Calibri" w:cs="Arial"/>
        <w:b/>
        <w:sz w:val="24"/>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F786DF4"/>
    <w:multiLevelType w:val="hybridMultilevel"/>
    <w:tmpl w:val="CC265510"/>
    <w:lvl w:ilvl="0" w:tplc="EFCE6BD0">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426793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6056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8572894">
    <w:abstractNumId w:val="1"/>
  </w:num>
  <w:num w:numId="4" w16cid:durableId="714425116">
    <w:abstractNumId w:val="0"/>
  </w:num>
  <w:num w:numId="5" w16cid:durableId="1354455780">
    <w:abstractNumId w:val="5"/>
  </w:num>
  <w:num w:numId="6" w16cid:durableId="1093085919">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D5"/>
    <w:rsid w:val="002E498E"/>
    <w:rsid w:val="00526FC7"/>
    <w:rsid w:val="006C213C"/>
    <w:rsid w:val="00D44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FCBF"/>
  <w15:chartTrackingRefBased/>
  <w15:docId w15:val="{73E982EA-8C36-42D7-9A7D-F28CCE28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7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1593</Words>
  <Characters>9086</Characters>
  <Application>Microsoft Office Word</Application>
  <DocSecurity>4</DocSecurity>
  <Lines>75</Lines>
  <Paragraphs>21</Paragraphs>
  <ScaleCrop>false</ScaleCrop>
  <Company>Scottish Government</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Kennedy</dc:creator>
  <cp:keywords/>
  <dc:description/>
  <cp:lastModifiedBy>Christian Storstein</cp:lastModifiedBy>
  <cp:revision>2</cp:revision>
  <dcterms:created xsi:type="dcterms:W3CDTF">2025-05-19T15:59:00Z</dcterms:created>
  <dcterms:modified xsi:type="dcterms:W3CDTF">2025-05-19T15:59:00Z</dcterms:modified>
</cp:coreProperties>
</file>