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096" w:rsidRPr="0025494A" w:rsidRDefault="000066D4" w:rsidP="0025494A">
      <w:pPr>
        <w:jc w:val="center"/>
        <w:rPr>
          <w:b/>
          <w:sz w:val="28"/>
        </w:rPr>
      </w:pPr>
      <w:r>
        <w:rPr>
          <w:b/>
          <w:sz w:val="28"/>
        </w:rPr>
        <w:t>NIEM Conformance Assertion</w:t>
      </w:r>
    </w:p>
    <w:p w:rsidR="002F1BAC" w:rsidRDefault="009D7E5B" w:rsidP="00B27CED">
      <w:pPr>
        <w:spacing w:after="0" w:line="240" w:lineRule="auto"/>
      </w:pPr>
      <w:r w:rsidRPr="009D7E5B">
        <w:rPr>
          <w:b/>
        </w:rPr>
        <w:t>Assertion:</w:t>
      </w:r>
      <w:r>
        <w:t xml:space="preserve">  </w:t>
      </w:r>
      <w:r w:rsidR="00E43096">
        <w:t>T</w:t>
      </w:r>
      <w:r w:rsidR="002F1BAC">
        <w:t>his NIEM IEPD</w:t>
      </w:r>
      <w:r w:rsidR="00E43096">
        <w:t xml:space="preserve"> </w:t>
      </w:r>
      <w:r w:rsidR="0025494A">
        <w:t>is</w:t>
      </w:r>
      <w:r w:rsidR="002F1BAC">
        <w:t xml:space="preserve"> certified to conform to the following NIEM </w:t>
      </w:r>
      <w:r w:rsidR="006D7C6C">
        <w:t>specifications:</w:t>
      </w:r>
    </w:p>
    <w:p w:rsidR="002F1BAC" w:rsidRDefault="002F1BAC" w:rsidP="006D7C6C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>Conformance v3.0</w:t>
      </w:r>
      <w:r w:rsidR="00173F86">
        <w:t xml:space="preserve">, </w:t>
      </w:r>
      <w:r>
        <w:t xml:space="preserve">URI = </w:t>
      </w:r>
      <w:hyperlink r:id="rId5" w:history="1">
        <w:r w:rsidRPr="00704349">
          <w:rPr>
            <w:rStyle w:val="Hyperlink"/>
          </w:rPr>
          <w:t>http://reference.niem.gov/niem/conformance/3.0/</w:t>
        </w:r>
      </w:hyperlink>
    </w:p>
    <w:p w:rsidR="002F1BAC" w:rsidRDefault="002F1BAC" w:rsidP="006D7C6C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>Naming and Design Rules v3.0</w:t>
      </w:r>
      <w:r w:rsidR="00173F86">
        <w:t xml:space="preserve">, </w:t>
      </w:r>
      <w:r>
        <w:t xml:space="preserve">URI = </w:t>
      </w:r>
      <w:hyperlink r:id="rId6" w:history="1">
        <w:r w:rsidRPr="00704349">
          <w:rPr>
            <w:rStyle w:val="Hyperlink"/>
          </w:rPr>
          <w:t>http://reference.niem.gov/niem/specification/naming-and-design-rules/3.0/</w:t>
        </w:r>
      </w:hyperlink>
    </w:p>
    <w:p w:rsidR="00B30770" w:rsidRDefault="002F1BAC" w:rsidP="006D7C6C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 xml:space="preserve">Model Package Description </w:t>
      </w:r>
      <w:r w:rsidR="003B76A9">
        <w:t>v3.0</w:t>
      </w:r>
      <w:r w:rsidR="00173F86">
        <w:t xml:space="preserve">, </w:t>
      </w:r>
      <w:r>
        <w:t xml:space="preserve">URI = </w:t>
      </w:r>
      <w:hyperlink r:id="rId7" w:history="1">
        <w:r w:rsidRPr="00704349">
          <w:rPr>
            <w:rStyle w:val="Hyperlink"/>
          </w:rPr>
          <w:t>http://reference.niem.gov/niem/specification/model-package-description/3.0/</w:t>
        </w:r>
      </w:hyperlink>
    </w:p>
    <w:p w:rsidR="009313AA" w:rsidRDefault="009313AA" w:rsidP="009313AA">
      <w:pPr>
        <w:spacing w:after="0" w:line="240" w:lineRule="auto"/>
        <w:rPr>
          <w:b/>
        </w:rPr>
      </w:pPr>
    </w:p>
    <w:p w:rsidR="00E43096" w:rsidRDefault="00E43096" w:rsidP="009313AA">
      <w:pPr>
        <w:spacing w:after="0" w:line="240" w:lineRule="auto"/>
      </w:pPr>
      <w:r w:rsidRPr="001E6ECD">
        <w:rPr>
          <w:b/>
        </w:rPr>
        <w:t>Authored by:</w:t>
      </w:r>
      <w:r>
        <w:t xml:space="preserve">  </w:t>
      </w:r>
      <w:r w:rsidR="006A1EF5">
        <w:t>James E. Cabral Jr, MTG Management Consultants LLC</w:t>
      </w:r>
    </w:p>
    <w:p w:rsidR="009313AA" w:rsidRDefault="009313AA" w:rsidP="009313AA">
      <w:pPr>
        <w:spacing w:after="0" w:line="240" w:lineRule="auto"/>
        <w:rPr>
          <w:b/>
        </w:rPr>
      </w:pPr>
    </w:p>
    <w:p w:rsidR="00E43096" w:rsidRDefault="00E43096" w:rsidP="009313AA">
      <w:pPr>
        <w:spacing w:after="0" w:line="240" w:lineRule="auto"/>
      </w:pPr>
      <w:r w:rsidRPr="001E6ECD">
        <w:rPr>
          <w:b/>
        </w:rPr>
        <w:t>Certified by:</w:t>
      </w:r>
      <w:r>
        <w:t xml:space="preserve">  </w:t>
      </w:r>
      <w:r w:rsidR="006A1EF5">
        <w:t>James E. Cabral Jr</w:t>
      </w:r>
    </w:p>
    <w:p w:rsidR="0025494A" w:rsidRDefault="0025494A" w:rsidP="009313AA">
      <w:pPr>
        <w:spacing w:after="0" w:line="240" w:lineRule="auto"/>
      </w:pPr>
    </w:p>
    <w:p w:rsidR="0025494A" w:rsidRDefault="0025494A" w:rsidP="009313AA">
      <w:pPr>
        <w:spacing w:after="0" w:line="240" w:lineRule="auto"/>
      </w:pPr>
      <w:r w:rsidRPr="0025494A">
        <w:rPr>
          <w:b/>
        </w:rPr>
        <w:t xml:space="preserve">Certification Date: </w:t>
      </w:r>
      <w:r>
        <w:t xml:space="preserve"> </w:t>
      </w:r>
      <w:r w:rsidR="00BF3E9E">
        <w:t>September 18, 2014</w:t>
      </w:r>
    </w:p>
    <w:p w:rsidR="009313AA" w:rsidRDefault="009313AA" w:rsidP="009313AA">
      <w:pPr>
        <w:spacing w:after="0" w:line="240" w:lineRule="auto"/>
      </w:pPr>
    </w:p>
    <w:p w:rsidR="006D7C6C" w:rsidRPr="006D7C6C" w:rsidRDefault="006D7C6C" w:rsidP="009313AA">
      <w:pPr>
        <w:spacing w:after="0" w:line="240" w:lineRule="auto"/>
        <w:rPr>
          <w:b/>
        </w:rPr>
      </w:pPr>
      <w:r w:rsidRPr="006D7C6C">
        <w:rPr>
          <w:b/>
        </w:rPr>
        <w:t>Details of</w:t>
      </w:r>
      <w:r>
        <w:rPr>
          <w:b/>
        </w:rPr>
        <w:t xml:space="preserve"> conformance</w:t>
      </w:r>
      <w:r w:rsidRPr="006D7C6C">
        <w:rPr>
          <w:b/>
        </w:rPr>
        <w:t xml:space="preserve"> verification</w:t>
      </w:r>
    </w:p>
    <w:p w:rsidR="006D7C6C" w:rsidRDefault="006D7C6C" w:rsidP="006D7C6C">
      <w:pPr>
        <w:spacing w:after="0" w:line="240" w:lineRule="auto"/>
      </w:pPr>
    </w:p>
    <w:p w:rsidR="006D7C6C" w:rsidRDefault="00E579EA" w:rsidP="009A4C4D">
      <w:pPr>
        <w:pStyle w:val="ListParagraph"/>
        <w:numPr>
          <w:ilvl w:val="0"/>
          <w:numId w:val="2"/>
        </w:numPr>
        <w:spacing w:after="0" w:line="240" w:lineRule="auto"/>
      </w:pPr>
      <w:r>
        <w:t>How</w:t>
      </w:r>
      <w:r w:rsidR="006D7C6C">
        <w:t xml:space="preserve"> </w:t>
      </w:r>
      <w:r w:rsidR="00EA3C5D">
        <w:t xml:space="preserve">NIEM </w:t>
      </w:r>
      <w:r w:rsidR="006D7C6C">
        <w:t>conformance was verified:</w:t>
      </w:r>
    </w:p>
    <w:p w:rsidR="003C3DA4" w:rsidRPr="008E7695" w:rsidRDefault="00EA3C5D" w:rsidP="006D7C6C">
      <w:pPr>
        <w:pStyle w:val="ListParagraph"/>
        <w:numPr>
          <w:ilvl w:val="1"/>
          <w:numId w:val="2"/>
        </w:numPr>
        <w:spacing w:after="0" w:line="240" w:lineRule="auto"/>
      </w:pPr>
      <w:r w:rsidRPr="008E7695">
        <w:t>A</w:t>
      </w:r>
      <w:r w:rsidR="002F1BAC" w:rsidRPr="008E7695">
        <w:t>utomatic</w:t>
      </w:r>
      <w:r w:rsidRPr="008E7695">
        <w:t xml:space="preserve"> (tool) checks were performed with</w:t>
      </w:r>
      <w:r w:rsidR="009D7E5B" w:rsidRPr="008E7695">
        <w:t xml:space="preserve"> </w:t>
      </w:r>
      <w:r w:rsidR="002A2433" w:rsidRPr="008E7695">
        <w:t xml:space="preserve">NIEM-aware and XML Schema </w:t>
      </w:r>
      <w:r w:rsidR="009D7E5B" w:rsidRPr="008E7695">
        <w:t>tools identified below.</w:t>
      </w:r>
    </w:p>
    <w:p w:rsidR="009313AA" w:rsidRPr="008E7695" w:rsidRDefault="00EA3C5D" w:rsidP="006D7C6C">
      <w:pPr>
        <w:pStyle w:val="ListParagraph"/>
        <w:numPr>
          <w:ilvl w:val="1"/>
          <w:numId w:val="2"/>
        </w:numPr>
        <w:spacing w:after="0" w:line="240" w:lineRule="auto"/>
      </w:pPr>
      <w:r w:rsidRPr="008E7695">
        <w:t>Manual</w:t>
      </w:r>
      <w:r w:rsidR="00E579EA" w:rsidRPr="008E7695">
        <w:t xml:space="preserve"> </w:t>
      </w:r>
      <w:r w:rsidR="002A2433" w:rsidRPr="008E7695">
        <w:t xml:space="preserve">(subjective) </w:t>
      </w:r>
      <w:r w:rsidR="00E579EA" w:rsidRPr="008E7695">
        <w:t>check</w:t>
      </w:r>
      <w:r w:rsidRPr="008E7695">
        <w:t xml:space="preserve">s </w:t>
      </w:r>
      <w:r w:rsidR="00B507EB" w:rsidRPr="008E7695">
        <w:t xml:space="preserve">on conformance rules </w:t>
      </w:r>
      <w:r w:rsidRPr="008E7695">
        <w:t xml:space="preserve">were performed by the author/certifier. </w:t>
      </w:r>
    </w:p>
    <w:p w:rsidR="00EA3C5D" w:rsidRDefault="00EA3C5D" w:rsidP="00EA3C5D">
      <w:pPr>
        <w:spacing w:after="0" w:line="240" w:lineRule="auto"/>
      </w:pPr>
    </w:p>
    <w:p w:rsidR="002F1BAC" w:rsidRDefault="006D7C6C" w:rsidP="006D7C6C">
      <w:pPr>
        <w:pStyle w:val="ListParagraph"/>
        <w:numPr>
          <w:ilvl w:val="0"/>
          <w:numId w:val="2"/>
        </w:numPr>
        <w:spacing w:after="0" w:line="240" w:lineRule="auto"/>
      </w:pPr>
      <w:r>
        <w:t>Tools employed</w:t>
      </w:r>
      <w:r w:rsidR="005B250D">
        <w:t>:</w:t>
      </w:r>
    </w:p>
    <w:p w:rsidR="005B250D" w:rsidRDefault="005B250D" w:rsidP="005B250D">
      <w:pPr>
        <w:pStyle w:val="ListParagraph"/>
        <w:numPr>
          <w:ilvl w:val="1"/>
          <w:numId w:val="2"/>
        </w:numPr>
        <w:spacing w:after="0" w:line="240" w:lineRule="auto"/>
      </w:pPr>
      <w:r>
        <w:t>NIEM Schema Subset Generator (SSGT) (for NIEM 3.0) generated</w:t>
      </w:r>
      <w:r w:rsidR="0025494A">
        <w:t xml:space="preserve"> all</w:t>
      </w:r>
      <w:r>
        <w:t xml:space="preserve"> subset schema documents.</w:t>
      </w:r>
    </w:p>
    <w:p w:rsidR="005B250D" w:rsidRDefault="005B250D" w:rsidP="005B250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XMLSpy</w:t>
      </w:r>
      <w:proofErr w:type="spellEnd"/>
      <w:r>
        <w:t xml:space="preserve"> Professional 2014r2 SP1 </w:t>
      </w:r>
      <w:r w:rsidR="00EA3C5D">
        <w:t>was used for initial</w:t>
      </w:r>
      <w:r>
        <w:t xml:space="preserve"> edit</w:t>
      </w:r>
      <w:r w:rsidR="00EA3C5D">
        <w:t>ing and validation of</w:t>
      </w:r>
      <w:r>
        <w:t xml:space="preserve"> extension schema documents, constraint schema documents, and </w:t>
      </w:r>
      <w:r w:rsidR="00EA3C5D">
        <w:t xml:space="preserve">all </w:t>
      </w:r>
      <w:r>
        <w:t>other XML artifacts.</w:t>
      </w:r>
      <w:r w:rsidR="00EA3C5D">
        <w:t xml:space="preserve">  This tool also validated a number of NIEM NDR rules.</w:t>
      </w:r>
    </w:p>
    <w:p w:rsidR="009313AA" w:rsidRDefault="009313AA" w:rsidP="006D7C6C">
      <w:pPr>
        <w:spacing w:after="0" w:line="240" w:lineRule="auto"/>
      </w:pPr>
    </w:p>
    <w:p w:rsidR="006D7C6C" w:rsidRDefault="006D7C6C" w:rsidP="006D7C6C">
      <w:pPr>
        <w:pStyle w:val="ListParagraph"/>
        <w:numPr>
          <w:ilvl w:val="0"/>
          <w:numId w:val="2"/>
        </w:numPr>
        <w:spacing w:after="0" w:line="240" w:lineRule="auto"/>
      </w:pPr>
      <w:r>
        <w:t>R</w:t>
      </w:r>
      <w:r w:rsidR="00E579EA">
        <w:t xml:space="preserve">esults:  </w:t>
      </w:r>
    </w:p>
    <w:p w:rsidR="0067255D" w:rsidRDefault="006725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known major issues remain. </w:t>
      </w:r>
    </w:p>
    <w:p w:rsidR="0067255D" w:rsidRDefault="006725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All XML artifacts are well-</w:t>
      </w:r>
      <w:r w:rsidR="000066D4">
        <w:t xml:space="preserve">formed and valid. </w:t>
      </w:r>
    </w:p>
    <w:p w:rsidR="00CA3E1A" w:rsidRDefault="00CA3E1A" w:rsidP="00CA3E1A">
      <w:pPr>
        <w:spacing w:after="0" w:line="240" w:lineRule="auto"/>
      </w:pPr>
      <w:bookmarkStart w:id="0" w:name="_GoBack"/>
      <w:bookmarkEnd w:id="0"/>
    </w:p>
    <w:sectPr w:rsidR="00CA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9148D"/>
    <w:multiLevelType w:val="hybridMultilevel"/>
    <w:tmpl w:val="2C8EA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8F0207"/>
    <w:multiLevelType w:val="hybridMultilevel"/>
    <w:tmpl w:val="0B66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AC"/>
    <w:rsid w:val="000066D4"/>
    <w:rsid w:val="000D1BD9"/>
    <w:rsid w:val="00173F86"/>
    <w:rsid w:val="0018671C"/>
    <w:rsid w:val="001E6ECD"/>
    <w:rsid w:val="0025494A"/>
    <w:rsid w:val="002A2433"/>
    <w:rsid w:val="002F1BAC"/>
    <w:rsid w:val="003B76A9"/>
    <w:rsid w:val="003C3DA4"/>
    <w:rsid w:val="004515EF"/>
    <w:rsid w:val="004D794E"/>
    <w:rsid w:val="005B250D"/>
    <w:rsid w:val="0067255D"/>
    <w:rsid w:val="006A1EF5"/>
    <w:rsid w:val="006D7C6C"/>
    <w:rsid w:val="00825908"/>
    <w:rsid w:val="008E7695"/>
    <w:rsid w:val="009313AA"/>
    <w:rsid w:val="009A4C4D"/>
    <w:rsid w:val="009D7E5B"/>
    <w:rsid w:val="00B27CED"/>
    <w:rsid w:val="00B30770"/>
    <w:rsid w:val="00B507EB"/>
    <w:rsid w:val="00BF3E9E"/>
    <w:rsid w:val="00CA3E1A"/>
    <w:rsid w:val="00E43096"/>
    <w:rsid w:val="00E579EA"/>
    <w:rsid w:val="00EA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B55EA-8CFD-4BD7-BCDF-467B4854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6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ference.niem.gov/niem/specification/model-package-description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ference.niem.gov/niem/specification/naming-and-design-rules/3.0/" TargetMode="External"/><Relationship Id="rId5" Type="http://schemas.openxmlformats.org/officeDocument/2006/relationships/hyperlink" Target="http://reference.niem.gov/niem/conformance/3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Kindl, Mark</dc:creator>
  <cp:lastModifiedBy>Jim Cabral</cp:lastModifiedBy>
  <cp:revision>10</cp:revision>
  <cp:lastPrinted>2014-05-02T19:02:00Z</cp:lastPrinted>
  <dcterms:created xsi:type="dcterms:W3CDTF">2014-05-02T19:01:00Z</dcterms:created>
  <dcterms:modified xsi:type="dcterms:W3CDTF">2014-09-19T04:07:00Z</dcterms:modified>
</cp:coreProperties>
</file>