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1EF" w:rsidRDefault="00ED3278" w:rsidP="004E4C36">
      <w:pPr>
        <w:jc w:val="center"/>
        <w:rPr>
          <w:sz w:val="36"/>
          <w:szCs w:val="36"/>
          <w:u w:val="single"/>
        </w:rPr>
      </w:pPr>
      <w:r>
        <w:rPr>
          <w:sz w:val="36"/>
          <w:szCs w:val="36"/>
          <w:u w:val="single"/>
        </w:rPr>
        <w:t>C.S. 465 Midterm # 1 Notes</w:t>
      </w:r>
    </w:p>
    <w:p w:rsidR="005551EF" w:rsidRDefault="005551EF" w:rsidP="00ED3278">
      <w:pPr>
        <w:spacing w:after="240" w:line="240" w:lineRule="auto"/>
        <w:jc w:val="both"/>
        <w:rPr>
          <w:rFonts w:ascii="Arial" w:eastAsia="Times New Roman" w:hAnsi="Arial" w:cs="Arial"/>
          <w:color w:val="000000"/>
          <w:sz w:val="19"/>
          <w:szCs w:val="19"/>
        </w:rPr>
      </w:pPr>
      <w:r>
        <w:rPr>
          <w:rFonts w:ascii="Arial" w:eastAsia="Times New Roman" w:hAnsi="Arial" w:cs="Arial"/>
          <w:color w:val="000000"/>
          <w:sz w:val="19"/>
          <w:szCs w:val="19"/>
        </w:rPr>
        <w:t>KNOW HEX!</w:t>
      </w:r>
    </w:p>
    <w:p w:rsidR="00ED3278" w:rsidRPr="00ED3278" w:rsidRDefault="00ED3278" w:rsidP="00ED3278">
      <w:pPr>
        <w:spacing w:after="240" w:line="240" w:lineRule="auto"/>
        <w:jc w:val="both"/>
        <w:rPr>
          <w:rFonts w:ascii="Arial" w:eastAsia="Times New Roman" w:hAnsi="Arial" w:cs="Arial"/>
          <w:color w:val="000000"/>
          <w:sz w:val="19"/>
          <w:szCs w:val="19"/>
        </w:rPr>
      </w:pPr>
      <w:r w:rsidRPr="001F2768">
        <w:rPr>
          <w:rFonts w:ascii="Arial" w:eastAsia="Times New Roman" w:hAnsi="Arial" w:cs="Arial"/>
          <w:color w:val="000000"/>
          <w:sz w:val="19"/>
          <w:szCs w:val="19"/>
          <w:u w:val="single"/>
        </w:rPr>
        <w:t>Symmetric Encryption</w:t>
      </w:r>
      <w:r w:rsidR="00970FD7">
        <w:rPr>
          <w:rFonts w:ascii="Arial" w:eastAsia="Times New Roman" w:hAnsi="Arial" w:cs="Arial"/>
          <w:color w:val="000000"/>
          <w:sz w:val="19"/>
          <w:szCs w:val="19"/>
        </w:rPr>
        <w:t>: Plain text, encrypt, cipher text, decrypt, plain text</w:t>
      </w:r>
    </w:p>
    <w:p w:rsidR="009800D6" w:rsidRDefault="00ED3278" w:rsidP="00ED3278">
      <w:pPr>
        <w:numPr>
          <w:ilvl w:val="0"/>
          <w:numId w:val="1"/>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AES</w:t>
      </w:r>
      <w:r w:rsidR="005576B6">
        <w:rPr>
          <w:rFonts w:ascii="Arial" w:eastAsia="Times New Roman" w:hAnsi="Arial" w:cs="Arial"/>
          <w:color w:val="000000"/>
          <w:sz w:val="19"/>
          <w:szCs w:val="19"/>
        </w:rPr>
        <w:t xml:space="preserve"> </w:t>
      </w:r>
      <w:r w:rsidR="009800D6">
        <w:rPr>
          <w:rFonts w:ascii="Arial" w:eastAsia="Times New Roman" w:hAnsi="Arial" w:cs="Arial"/>
          <w:color w:val="000000"/>
          <w:sz w:val="19"/>
          <w:szCs w:val="19"/>
        </w:rPr>
        <w:t>(Rijndael Cipher):</w:t>
      </w:r>
      <w:r w:rsidR="005576B6">
        <w:rPr>
          <w:rFonts w:ascii="Arial" w:eastAsia="Times New Roman" w:hAnsi="Arial" w:cs="Arial"/>
          <w:color w:val="000000"/>
          <w:sz w:val="19"/>
          <w:szCs w:val="19"/>
        </w:rPr>
        <w:t xml:space="preserve"> </w:t>
      </w:r>
      <w:r w:rsidR="00EE6F3F">
        <w:rPr>
          <w:rFonts w:ascii="Arial" w:eastAsia="Times New Roman" w:hAnsi="Arial" w:cs="Arial"/>
          <w:color w:val="000000"/>
          <w:sz w:val="19"/>
          <w:szCs w:val="19"/>
        </w:rPr>
        <w:t>State Array,</w:t>
      </w:r>
      <w:r w:rsidR="009800D6">
        <w:rPr>
          <w:rFonts w:ascii="Arial" w:eastAsia="Times New Roman" w:hAnsi="Arial" w:cs="Arial"/>
          <w:color w:val="000000"/>
          <w:sz w:val="19"/>
          <w:szCs w:val="19"/>
        </w:rPr>
        <w:t xml:space="preserve"> 9X</w:t>
      </w:r>
      <w:r w:rsidR="005576B6">
        <w:rPr>
          <w:rFonts w:ascii="Arial" w:eastAsia="Times New Roman" w:hAnsi="Arial" w:cs="Arial"/>
          <w:color w:val="000000"/>
          <w:sz w:val="19"/>
          <w:szCs w:val="19"/>
        </w:rPr>
        <w:t xml:space="preserve"> (Sub</w:t>
      </w:r>
      <w:r w:rsidR="009800D6">
        <w:rPr>
          <w:rFonts w:ascii="Arial" w:eastAsia="Times New Roman" w:hAnsi="Arial" w:cs="Arial"/>
          <w:color w:val="000000"/>
          <w:sz w:val="19"/>
          <w:szCs w:val="19"/>
        </w:rPr>
        <w:t xml:space="preserve"> Bytes, Shift Rows, Mixed Columns (ffMultiply), Add Round Key</w:t>
      </w:r>
      <w:r w:rsidR="00A211B0">
        <w:rPr>
          <w:rFonts w:ascii="Arial" w:eastAsia="Times New Roman" w:hAnsi="Arial" w:cs="Arial"/>
          <w:color w:val="000000"/>
          <w:sz w:val="19"/>
          <w:szCs w:val="19"/>
        </w:rPr>
        <w:t>)</w:t>
      </w:r>
      <w:r w:rsidR="00EE6F3F">
        <w:rPr>
          <w:rFonts w:ascii="Arial" w:eastAsia="Times New Roman" w:hAnsi="Arial" w:cs="Arial"/>
          <w:color w:val="000000"/>
          <w:sz w:val="19"/>
          <w:szCs w:val="19"/>
        </w:rPr>
        <w:t xml:space="preserve">, </w:t>
      </w:r>
      <w:r w:rsidR="0036366B">
        <w:rPr>
          <w:rFonts w:ascii="Arial" w:eastAsia="Times New Roman" w:hAnsi="Arial" w:cs="Arial"/>
          <w:color w:val="000000"/>
          <w:sz w:val="19"/>
          <w:szCs w:val="19"/>
        </w:rPr>
        <w:t xml:space="preserve">Sub Bytes, Shift Rows, Add Round </w:t>
      </w:r>
      <w:r w:rsidR="00EE6F3F">
        <w:rPr>
          <w:rFonts w:ascii="Arial" w:eastAsia="Times New Roman" w:hAnsi="Arial" w:cs="Arial"/>
          <w:color w:val="000000"/>
          <w:sz w:val="19"/>
          <w:szCs w:val="19"/>
        </w:rPr>
        <w:t>Key</w:t>
      </w:r>
      <w:r w:rsidR="0036366B">
        <w:rPr>
          <w:rFonts w:ascii="Arial" w:eastAsia="Times New Roman" w:hAnsi="Arial" w:cs="Arial"/>
          <w:color w:val="000000"/>
          <w:sz w:val="19"/>
          <w:szCs w:val="19"/>
        </w:rPr>
        <w:t>,</w:t>
      </w:r>
      <w:r w:rsidR="00EE6F3F">
        <w:rPr>
          <w:rFonts w:ascii="Arial" w:eastAsia="Times New Roman" w:hAnsi="Arial" w:cs="Arial"/>
          <w:color w:val="000000"/>
          <w:sz w:val="19"/>
          <w:szCs w:val="19"/>
        </w:rPr>
        <w:t xml:space="preserve"> Expansion</w:t>
      </w:r>
      <w:r w:rsidR="001B0F10">
        <w:rPr>
          <w:rFonts w:ascii="Arial" w:eastAsia="Times New Roman" w:hAnsi="Arial" w:cs="Arial"/>
          <w:color w:val="000000"/>
          <w:sz w:val="19"/>
          <w:szCs w:val="19"/>
        </w:rPr>
        <w:t>. Refer to Homework #2 and Lab #1.</w:t>
      </w:r>
    </w:p>
    <w:p w:rsidR="00ED3278" w:rsidRDefault="009800D6" w:rsidP="009800D6">
      <w:pPr>
        <w:numPr>
          <w:ilvl w:val="1"/>
          <w:numId w:val="1"/>
        </w:numPr>
        <w:spacing w:after="0" w:line="360" w:lineRule="atLeast"/>
        <w:jc w:val="both"/>
        <w:rPr>
          <w:rFonts w:ascii="Arial" w:eastAsia="Times New Roman" w:hAnsi="Arial" w:cs="Arial"/>
          <w:color w:val="000000"/>
          <w:sz w:val="19"/>
          <w:szCs w:val="19"/>
        </w:rPr>
      </w:pPr>
      <w:r>
        <w:rPr>
          <w:rFonts w:ascii="Arial" w:eastAsia="Times New Roman" w:hAnsi="Arial" w:cs="Arial"/>
          <w:color w:val="000000"/>
          <w:sz w:val="19"/>
          <w:szCs w:val="19"/>
        </w:rPr>
        <w:t>H</w:t>
      </w:r>
      <w:r w:rsidR="00ED3278" w:rsidRPr="00ED3278">
        <w:rPr>
          <w:rFonts w:ascii="Arial" w:eastAsia="Times New Roman" w:hAnsi="Arial" w:cs="Arial"/>
          <w:color w:val="000000"/>
          <w:sz w:val="19"/>
          <w:szCs w:val="19"/>
        </w:rPr>
        <w:t>ow to implement the finite field add/multiply</w:t>
      </w:r>
      <w:r w:rsidR="005551EF">
        <w:rPr>
          <w:rFonts w:ascii="Arial" w:eastAsia="Times New Roman" w:hAnsi="Arial" w:cs="Arial"/>
          <w:color w:val="000000"/>
          <w:sz w:val="19"/>
          <w:szCs w:val="19"/>
        </w:rPr>
        <w:t xml:space="preserve"> (Hex notation)</w:t>
      </w:r>
    </w:p>
    <w:p w:rsidR="006E3005" w:rsidRDefault="006E3005"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Add</w:t>
      </w:r>
      <w:r w:rsidR="005551EF">
        <w:rPr>
          <w:rFonts w:ascii="Arial" w:eastAsia="Times New Roman" w:hAnsi="Arial" w:cs="Arial"/>
          <w:color w:val="000000"/>
          <w:sz w:val="19"/>
          <w:szCs w:val="19"/>
        </w:rPr>
        <w:t>ition</w:t>
      </w:r>
      <w:r>
        <w:rPr>
          <w:rFonts w:ascii="Arial" w:eastAsia="Times New Roman" w:hAnsi="Arial" w:cs="Arial"/>
          <w:color w:val="000000"/>
          <w:sz w:val="19"/>
          <w:szCs w:val="19"/>
        </w:rPr>
        <w:t>: Turn the coefficients into bits. Do</w:t>
      </w:r>
      <w:r w:rsidR="005551EF">
        <w:rPr>
          <w:rFonts w:ascii="Arial" w:eastAsia="Times New Roman" w:hAnsi="Arial" w:cs="Arial"/>
          <w:color w:val="000000"/>
          <w:sz w:val="19"/>
          <w:szCs w:val="19"/>
        </w:rPr>
        <w:t xml:space="preserve"> XOR</w:t>
      </w:r>
      <w:r>
        <w:rPr>
          <w:rFonts w:ascii="Arial" w:eastAsia="Times New Roman" w:hAnsi="Arial" w:cs="Arial"/>
          <w:color w:val="000000"/>
          <w:sz w:val="19"/>
          <w:szCs w:val="19"/>
        </w:rPr>
        <w:t>. 57 + 83 = d4</w:t>
      </w:r>
    </w:p>
    <w:p w:rsidR="005551EF" w:rsidRDefault="00AB42E0"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 xml:space="preserve">Multiply: </w:t>
      </w:r>
    </w:p>
    <w:p w:rsidR="000B1A1D" w:rsidRDefault="000B1A1D"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r>
      <w:r w:rsidR="00B64C44">
        <w:rPr>
          <w:rFonts w:ascii="Arial" w:eastAsia="Times New Roman" w:hAnsi="Arial" w:cs="Arial"/>
          <w:color w:val="000000"/>
          <w:sz w:val="19"/>
          <w:szCs w:val="19"/>
        </w:rPr>
        <w:t>FfMultiply (</w:t>
      </w:r>
      <w:r w:rsidR="00A01A05">
        <w:rPr>
          <w:rFonts w:ascii="Arial" w:eastAsia="Times New Roman" w:hAnsi="Arial" w:cs="Arial"/>
          <w:color w:val="000000"/>
          <w:sz w:val="19"/>
          <w:szCs w:val="19"/>
        </w:rPr>
        <w:t>x,y</w:t>
      </w:r>
      <w:r>
        <w:rPr>
          <w:rFonts w:ascii="Arial" w:eastAsia="Times New Roman" w:hAnsi="Arial" w:cs="Arial"/>
          <w:color w:val="000000"/>
          <w:sz w:val="19"/>
          <w:szCs w:val="19"/>
        </w:rPr>
        <w:t>)</w:t>
      </w:r>
      <w:r w:rsidR="00B64C44">
        <w:rPr>
          <w:rFonts w:ascii="Arial" w:eastAsia="Times New Roman" w:hAnsi="Arial" w:cs="Arial"/>
          <w:color w:val="000000"/>
          <w:sz w:val="19"/>
          <w:szCs w:val="19"/>
        </w:rPr>
        <w:t xml:space="preserve"> </w:t>
      </w:r>
      <w:r w:rsidR="00F70D3F">
        <w:rPr>
          <w:rFonts w:ascii="Arial" w:eastAsia="Times New Roman" w:hAnsi="Arial" w:cs="Arial"/>
          <w:color w:val="000000"/>
          <w:sz w:val="19"/>
          <w:szCs w:val="19"/>
        </w:rPr>
        <w:t>{</w:t>
      </w:r>
    </w:p>
    <w:p w:rsidR="000B1A1D" w:rsidRDefault="00032782"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t>B</w:t>
      </w:r>
      <w:r w:rsidR="000B1A1D">
        <w:rPr>
          <w:rFonts w:ascii="Arial" w:eastAsia="Times New Roman" w:hAnsi="Arial" w:cs="Arial"/>
          <w:color w:val="000000"/>
          <w:sz w:val="19"/>
          <w:szCs w:val="19"/>
        </w:rPr>
        <w:t>yte Base = x;</w:t>
      </w:r>
    </w:p>
    <w:p w:rsidR="000B1A1D" w:rsidRDefault="000B1A1D"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t>Result = 0</w:t>
      </w:r>
      <w:r w:rsidR="00E40A34">
        <w:rPr>
          <w:rFonts w:ascii="Arial" w:eastAsia="Times New Roman" w:hAnsi="Arial" w:cs="Arial"/>
          <w:color w:val="000000"/>
          <w:sz w:val="19"/>
          <w:szCs w:val="19"/>
        </w:rPr>
        <w:t>X00</w:t>
      </w:r>
      <w:r>
        <w:rPr>
          <w:rFonts w:ascii="Arial" w:eastAsia="Times New Roman" w:hAnsi="Arial" w:cs="Arial"/>
          <w:color w:val="000000"/>
          <w:sz w:val="19"/>
          <w:szCs w:val="19"/>
        </w:rPr>
        <w:t>;</w:t>
      </w:r>
    </w:p>
    <w:p w:rsidR="000B1A1D" w:rsidRDefault="000B1A1D"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t>For all bits i</w:t>
      </w:r>
      <w:r w:rsidR="00C620FB">
        <w:rPr>
          <w:rFonts w:ascii="Arial" w:eastAsia="Times New Roman" w:hAnsi="Arial" w:cs="Arial"/>
          <w:color w:val="000000"/>
          <w:sz w:val="19"/>
          <w:szCs w:val="19"/>
        </w:rPr>
        <w:t>n y</w:t>
      </w:r>
      <w:r w:rsidR="00A14397">
        <w:rPr>
          <w:rFonts w:ascii="Arial" w:eastAsia="Times New Roman" w:hAnsi="Arial" w:cs="Arial"/>
          <w:color w:val="000000"/>
          <w:sz w:val="19"/>
          <w:szCs w:val="19"/>
        </w:rPr>
        <w:t xml:space="preserve"> starting w/ least significant</w:t>
      </w:r>
      <w:r>
        <w:rPr>
          <w:rFonts w:ascii="Arial" w:eastAsia="Times New Roman" w:hAnsi="Arial" w:cs="Arial"/>
          <w:color w:val="000000"/>
          <w:sz w:val="19"/>
          <w:szCs w:val="19"/>
        </w:rPr>
        <w:t xml:space="preserve"> bit</w:t>
      </w:r>
    </w:p>
    <w:p w:rsidR="000B1A1D" w:rsidRDefault="00B42C80"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r>
      <w:r>
        <w:rPr>
          <w:rFonts w:ascii="Arial" w:eastAsia="Times New Roman" w:hAnsi="Arial" w:cs="Arial"/>
          <w:color w:val="000000"/>
          <w:sz w:val="19"/>
          <w:szCs w:val="19"/>
        </w:rPr>
        <w:tab/>
        <w:t>Result = result XOR Base</w:t>
      </w:r>
    </w:p>
    <w:p w:rsidR="000B1A1D" w:rsidRDefault="000B1A1D"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r>
      <w:r>
        <w:rPr>
          <w:rFonts w:ascii="Arial" w:eastAsia="Times New Roman" w:hAnsi="Arial" w:cs="Arial"/>
          <w:color w:val="000000"/>
          <w:sz w:val="19"/>
          <w:szCs w:val="19"/>
        </w:rPr>
        <w:tab/>
        <w:t>Base = xtime</w:t>
      </w:r>
      <w:r w:rsidR="00A14397">
        <w:rPr>
          <w:rFonts w:ascii="Arial" w:eastAsia="Times New Roman" w:hAnsi="Arial" w:cs="Arial"/>
          <w:color w:val="000000"/>
          <w:sz w:val="19"/>
          <w:szCs w:val="19"/>
        </w:rPr>
        <w:t xml:space="preserve"> </w:t>
      </w:r>
      <w:r>
        <w:rPr>
          <w:rFonts w:ascii="Arial" w:eastAsia="Times New Roman" w:hAnsi="Arial" w:cs="Arial"/>
          <w:color w:val="000000"/>
          <w:sz w:val="19"/>
          <w:szCs w:val="19"/>
        </w:rPr>
        <w:t>(Base)</w:t>
      </w:r>
    </w:p>
    <w:p w:rsidR="000B1A1D" w:rsidRDefault="000B1A1D"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ab/>
        <w:t>Return result</w:t>
      </w:r>
      <w:r w:rsidR="009B26A5">
        <w:rPr>
          <w:rFonts w:ascii="Arial" w:eastAsia="Times New Roman" w:hAnsi="Arial" w:cs="Arial"/>
          <w:color w:val="000000"/>
          <w:sz w:val="19"/>
          <w:szCs w:val="19"/>
        </w:rPr>
        <w:t xml:space="preserve"> </w:t>
      </w:r>
      <w:r w:rsidR="00F70D3F">
        <w:rPr>
          <w:rFonts w:ascii="Arial" w:eastAsia="Times New Roman" w:hAnsi="Arial" w:cs="Arial"/>
          <w:color w:val="000000"/>
          <w:sz w:val="19"/>
          <w:szCs w:val="19"/>
        </w:rPr>
        <w:t>}</w:t>
      </w:r>
    </w:p>
    <w:p w:rsidR="00E40A34" w:rsidRDefault="00E40A34" w:rsidP="006E3005">
      <w:pPr>
        <w:spacing w:after="0" w:line="360" w:lineRule="atLeast"/>
        <w:ind w:left="1440"/>
        <w:jc w:val="both"/>
        <w:rPr>
          <w:rFonts w:ascii="Arial" w:eastAsia="Times New Roman" w:hAnsi="Arial" w:cs="Arial"/>
          <w:color w:val="000000"/>
          <w:sz w:val="19"/>
          <w:szCs w:val="19"/>
        </w:rPr>
      </w:pPr>
      <w:r>
        <w:rPr>
          <w:rFonts w:ascii="Arial" w:eastAsia="Times New Roman" w:hAnsi="Arial" w:cs="Arial"/>
          <w:color w:val="000000"/>
          <w:sz w:val="19"/>
          <w:szCs w:val="19"/>
        </w:rPr>
        <w:t>Refer to H.W. #2</w:t>
      </w:r>
    </w:p>
    <w:p w:rsidR="000B1A1D" w:rsidRPr="00ED3278" w:rsidRDefault="000B1A1D" w:rsidP="006E3005">
      <w:pPr>
        <w:spacing w:after="0" w:line="360" w:lineRule="atLeast"/>
        <w:ind w:left="1440"/>
        <w:jc w:val="both"/>
        <w:rPr>
          <w:rFonts w:ascii="Arial" w:eastAsia="Times New Roman" w:hAnsi="Arial" w:cs="Arial"/>
          <w:color w:val="000000"/>
          <w:sz w:val="19"/>
          <w:szCs w:val="19"/>
        </w:rPr>
      </w:pPr>
    </w:p>
    <w:p w:rsidR="000A4FD7" w:rsidRPr="00ED3278" w:rsidRDefault="00ED3278" w:rsidP="000A4FD7">
      <w:pPr>
        <w:numPr>
          <w:ilvl w:val="0"/>
          <w:numId w:val="1"/>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Modes of execution – how they work, why we have them, pros and cons</w:t>
      </w:r>
      <w:r w:rsidR="000A4FD7">
        <w:rPr>
          <w:rFonts w:ascii="Arial" w:eastAsia="Times New Roman" w:hAnsi="Arial" w:cs="Arial"/>
          <w:color w:val="000000"/>
          <w:sz w:val="19"/>
          <w:szCs w:val="19"/>
        </w:rPr>
        <w:t>.</w:t>
      </w:r>
      <w:r w:rsidR="009217BA">
        <w:rPr>
          <w:rFonts w:ascii="Arial" w:eastAsia="Times New Roman" w:hAnsi="Arial" w:cs="Arial"/>
          <w:color w:val="000000"/>
          <w:sz w:val="19"/>
          <w:szCs w:val="19"/>
        </w:rPr>
        <w:t>:</w:t>
      </w:r>
      <w:r w:rsidR="000A4FD7">
        <w:rPr>
          <w:rFonts w:ascii="Arial" w:eastAsia="Times New Roman" w:hAnsi="Arial" w:cs="Arial"/>
          <w:color w:val="000000"/>
          <w:sz w:val="19"/>
          <w:szCs w:val="19"/>
        </w:rPr>
        <w:t xml:space="preserve"> ECB, CBC, CTR, CFB, OFB.</w:t>
      </w:r>
      <w:r w:rsidR="00071AF4">
        <w:rPr>
          <w:rFonts w:ascii="Arial" w:eastAsia="Times New Roman" w:hAnsi="Arial" w:cs="Arial"/>
          <w:color w:val="000000"/>
          <w:sz w:val="19"/>
          <w:szCs w:val="19"/>
        </w:rPr>
        <w:t xml:space="preserve"> Some use an IV</w:t>
      </w:r>
      <w:r w:rsidR="00AB42E0">
        <w:rPr>
          <w:rFonts w:ascii="Arial" w:eastAsia="Times New Roman" w:hAnsi="Arial" w:cs="Arial"/>
          <w:color w:val="000000"/>
          <w:sz w:val="19"/>
          <w:szCs w:val="19"/>
        </w:rPr>
        <w:t>. Refer to Homework #3.</w:t>
      </w:r>
    </w:p>
    <w:p w:rsidR="00ED3278" w:rsidRPr="00ED3278" w:rsidRDefault="00ED3278" w:rsidP="00ED3278">
      <w:pPr>
        <w:numPr>
          <w:ilvl w:val="1"/>
          <w:numId w:val="1"/>
        </w:numPr>
        <w:spacing w:after="0" w:line="360" w:lineRule="atLeast"/>
        <w:ind w:left="1200"/>
        <w:jc w:val="both"/>
        <w:rPr>
          <w:rFonts w:ascii="Arial" w:eastAsia="Times New Roman" w:hAnsi="Arial" w:cs="Arial"/>
          <w:color w:val="000000"/>
          <w:sz w:val="19"/>
          <w:szCs w:val="19"/>
        </w:rPr>
      </w:pPr>
      <w:r w:rsidRPr="00ED3278">
        <w:rPr>
          <w:rFonts w:ascii="Arial" w:eastAsia="Times New Roman" w:hAnsi="Arial" w:cs="Arial"/>
          <w:color w:val="000000"/>
          <w:sz w:val="19"/>
          <w:szCs w:val="19"/>
        </w:rPr>
        <w:t>I will give you pictures of how the modes work - don't memorize them</w:t>
      </w:r>
    </w:p>
    <w:p w:rsidR="00ED3278" w:rsidRDefault="00ED3278" w:rsidP="00ED3278">
      <w:pPr>
        <w:numPr>
          <w:ilvl w:val="0"/>
          <w:numId w:val="1"/>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Padding – when and why</w:t>
      </w:r>
    </w:p>
    <w:p w:rsidR="00453E96" w:rsidRDefault="00453E96" w:rsidP="00453E96">
      <w:pPr>
        <w:spacing w:after="0" w:line="360" w:lineRule="atLeast"/>
        <w:ind w:left="1080"/>
        <w:jc w:val="both"/>
        <w:rPr>
          <w:rFonts w:ascii="Arial" w:eastAsia="Times New Roman" w:hAnsi="Arial" w:cs="Arial"/>
          <w:color w:val="000000"/>
          <w:sz w:val="19"/>
          <w:szCs w:val="19"/>
        </w:rPr>
      </w:pPr>
      <w:r>
        <w:rPr>
          <w:rFonts w:ascii="Arial" w:eastAsia="Times New Roman" w:hAnsi="Arial" w:cs="Arial"/>
          <w:color w:val="000000"/>
          <w:sz w:val="19"/>
          <w:szCs w:val="19"/>
        </w:rPr>
        <w:t>Block ciphers require that the plain text be a multiple of the block text.</w:t>
      </w:r>
      <w:r w:rsidR="00B42C80">
        <w:rPr>
          <w:rFonts w:ascii="Arial" w:eastAsia="Times New Roman" w:hAnsi="Arial" w:cs="Arial"/>
          <w:color w:val="000000"/>
          <w:sz w:val="19"/>
          <w:szCs w:val="19"/>
        </w:rPr>
        <w:t xml:space="preserve"> 512</w:t>
      </w:r>
    </w:p>
    <w:p w:rsidR="00970FD7" w:rsidRPr="00ED3278" w:rsidRDefault="00970FD7" w:rsidP="00970FD7">
      <w:pPr>
        <w:spacing w:after="0" w:line="360" w:lineRule="atLeast"/>
        <w:ind w:left="840"/>
        <w:jc w:val="both"/>
        <w:rPr>
          <w:rFonts w:ascii="Arial" w:eastAsia="Times New Roman" w:hAnsi="Arial" w:cs="Arial"/>
          <w:color w:val="000000"/>
          <w:sz w:val="19"/>
          <w:szCs w:val="19"/>
        </w:rPr>
      </w:pPr>
    </w:p>
    <w:p w:rsidR="00ED3278" w:rsidRPr="001F2768" w:rsidRDefault="00ED3278" w:rsidP="00ED3278">
      <w:pPr>
        <w:spacing w:after="240" w:line="240" w:lineRule="auto"/>
        <w:jc w:val="both"/>
        <w:rPr>
          <w:rFonts w:ascii="Arial" w:eastAsia="Times New Roman" w:hAnsi="Arial" w:cs="Arial"/>
          <w:color w:val="000000"/>
          <w:sz w:val="19"/>
          <w:szCs w:val="19"/>
          <w:u w:val="single"/>
        </w:rPr>
      </w:pPr>
      <w:r w:rsidRPr="001F2768">
        <w:rPr>
          <w:rFonts w:ascii="Arial" w:eastAsia="Times New Roman" w:hAnsi="Arial" w:cs="Arial"/>
          <w:color w:val="000000"/>
          <w:sz w:val="19"/>
          <w:szCs w:val="19"/>
          <w:u w:val="single"/>
        </w:rPr>
        <w:t>One-way hash function</w:t>
      </w:r>
    </w:p>
    <w:p w:rsidR="00DD705C" w:rsidRDefault="00ED3278" w:rsidP="00ED3278">
      <w:pPr>
        <w:numPr>
          <w:ilvl w:val="0"/>
          <w:numId w:val="2"/>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6 security properties</w:t>
      </w:r>
      <w:r w:rsidR="00453E96">
        <w:rPr>
          <w:rFonts w:ascii="Arial" w:eastAsia="Times New Roman" w:hAnsi="Arial" w:cs="Arial"/>
          <w:color w:val="000000"/>
          <w:sz w:val="19"/>
          <w:szCs w:val="19"/>
        </w:rPr>
        <w:t>:</w:t>
      </w:r>
    </w:p>
    <w:p w:rsidR="00DD705C" w:rsidRDefault="00DD705C" w:rsidP="00DD705C">
      <w:pPr>
        <w:spacing w:after="0" w:line="360" w:lineRule="atLeast"/>
        <w:ind w:left="840"/>
        <w:jc w:val="both"/>
      </w:pPr>
      <w:r>
        <w:t xml:space="preserve">1. H can be applied to a block of data of any size </w:t>
      </w:r>
    </w:p>
    <w:p w:rsidR="00DD705C" w:rsidRDefault="00DD705C" w:rsidP="00DD705C">
      <w:pPr>
        <w:spacing w:after="0" w:line="360" w:lineRule="atLeast"/>
        <w:ind w:left="840"/>
        <w:jc w:val="both"/>
      </w:pPr>
      <w:r>
        <w:t xml:space="preserve">2. H produces a fixed-length output </w:t>
      </w:r>
    </w:p>
    <w:p w:rsidR="00DD705C" w:rsidRDefault="00DD705C" w:rsidP="00DD705C">
      <w:pPr>
        <w:spacing w:after="0" w:line="360" w:lineRule="atLeast"/>
        <w:ind w:left="840"/>
        <w:jc w:val="both"/>
      </w:pPr>
      <w:r>
        <w:t xml:space="preserve">3. H(x) is relatively easy to compute for any given x </w:t>
      </w:r>
    </w:p>
    <w:p w:rsidR="00DD705C" w:rsidRDefault="00DD705C" w:rsidP="00DD705C">
      <w:pPr>
        <w:spacing w:after="0" w:line="360" w:lineRule="atLeast"/>
        <w:ind w:left="840"/>
        <w:jc w:val="both"/>
      </w:pPr>
      <w:r>
        <w:t xml:space="preserve">4. For any given value h, it is computationally infeasible to find x such that H(x) = h (one way) </w:t>
      </w:r>
    </w:p>
    <w:p w:rsidR="00DD705C" w:rsidRDefault="00DD705C" w:rsidP="00DD705C">
      <w:pPr>
        <w:spacing w:after="0" w:line="360" w:lineRule="atLeast"/>
        <w:ind w:left="840"/>
        <w:jc w:val="both"/>
      </w:pPr>
      <w:r>
        <w:t xml:space="preserve">5. For any given block x, it is computationally infeasible to find y ≠ x with H(y) = H(x) </w:t>
      </w:r>
    </w:p>
    <w:p w:rsidR="00DD705C" w:rsidRDefault="00DD705C" w:rsidP="00DD705C">
      <w:pPr>
        <w:spacing w:after="0" w:line="360" w:lineRule="atLeast"/>
        <w:ind w:left="840"/>
        <w:jc w:val="both"/>
      </w:pPr>
      <w:r>
        <w:t>(weak collision resistance)</w:t>
      </w:r>
    </w:p>
    <w:p w:rsidR="00DD705C" w:rsidRDefault="00DD705C" w:rsidP="00DD705C">
      <w:pPr>
        <w:spacing w:after="0" w:line="360" w:lineRule="atLeast"/>
        <w:ind w:left="840"/>
        <w:jc w:val="both"/>
      </w:pPr>
      <w:r>
        <w:t xml:space="preserve">6. It is computationally infeasible to find any pair (x, y) such that H(x) = H(y) </w:t>
      </w:r>
    </w:p>
    <w:p w:rsidR="00ED3278" w:rsidRPr="00DD705C" w:rsidRDefault="00DD705C" w:rsidP="00DD705C">
      <w:pPr>
        <w:spacing w:after="0" w:line="360" w:lineRule="atLeast"/>
        <w:ind w:left="840"/>
        <w:jc w:val="both"/>
      </w:pPr>
      <w:r>
        <w:t>(strong collision resistance)</w:t>
      </w:r>
      <w:r w:rsidR="00453E96">
        <w:rPr>
          <w:rFonts w:ascii="Arial" w:eastAsia="Times New Roman" w:hAnsi="Arial" w:cs="Arial"/>
          <w:color w:val="000000"/>
          <w:sz w:val="19"/>
          <w:szCs w:val="19"/>
        </w:rPr>
        <w:t xml:space="preserve"> </w:t>
      </w:r>
    </w:p>
    <w:p w:rsidR="00ED3278" w:rsidRDefault="00ED3278" w:rsidP="00ED3278">
      <w:pPr>
        <w:numPr>
          <w:ilvl w:val="0"/>
          <w:numId w:val="2"/>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Pre-image attack vs. collision attack</w:t>
      </w:r>
    </w:p>
    <w:p w:rsidR="00DD705C" w:rsidRDefault="00DD705C" w:rsidP="00DD705C">
      <w:pPr>
        <w:spacing w:after="0" w:line="360" w:lineRule="atLeast"/>
        <w:ind w:left="840"/>
        <w:jc w:val="both"/>
      </w:pPr>
      <w:r>
        <w:lastRenderedPageBreak/>
        <w:t xml:space="preserve">First pre-image attack o Given a hash h, find a message m such that </w:t>
      </w:r>
      <w:r w:rsidR="001F2768">
        <w:t>H (</w:t>
      </w:r>
      <w:r>
        <w:t>m) = h • Think property #4</w:t>
      </w:r>
    </w:p>
    <w:p w:rsidR="00DD705C" w:rsidRDefault="00DD705C" w:rsidP="00DD705C">
      <w:pPr>
        <w:spacing w:after="0" w:line="360" w:lineRule="atLeast"/>
        <w:ind w:left="840"/>
        <w:jc w:val="both"/>
      </w:pPr>
      <w:r>
        <w:t xml:space="preserve">Second pre-image attack o Given a message m1, find a different message m2 such that </w:t>
      </w:r>
      <w:r w:rsidR="0074201C">
        <w:t>H (</w:t>
      </w:r>
      <w:r>
        <w:t xml:space="preserve">m2) = </w:t>
      </w:r>
      <w:r w:rsidR="0074201C">
        <w:t>H (</w:t>
      </w:r>
      <w:r>
        <w:t>m1) • Cost: 2n where n = # of digest bits • Think property #5</w:t>
      </w:r>
      <w:r w:rsidR="00B40C33">
        <w:t>. Only save 1</w:t>
      </w:r>
    </w:p>
    <w:p w:rsidR="00DD705C" w:rsidRDefault="00D13EE4" w:rsidP="00DD705C">
      <w:pPr>
        <w:spacing w:after="0" w:line="360" w:lineRule="atLeast"/>
        <w:ind w:left="840"/>
        <w:jc w:val="both"/>
      </w:pPr>
      <w:r>
        <w:t>Collision attack</w:t>
      </w:r>
      <w:r w:rsidR="00DD705C">
        <w:t xml:space="preserve"> o Two messages both hash to the same value • Birthday Attack o </w:t>
      </w:r>
      <w:r w:rsidR="001F2768">
        <w:t>Given</w:t>
      </w:r>
      <w:r w:rsidR="00DD705C">
        <w:t xml:space="preserve"> n-bit digest, birthday attack says that we’ll find a match after 2n/2 attempts • Think property #6</w:t>
      </w:r>
      <w:r w:rsidR="00B40C33">
        <w:t>. Save all.</w:t>
      </w:r>
    </w:p>
    <w:p w:rsidR="00D31D9E" w:rsidRPr="00ED3278" w:rsidRDefault="00D31D9E" w:rsidP="00DD705C">
      <w:pPr>
        <w:spacing w:after="0" w:line="360" w:lineRule="atLeast"/>
        <w:ind w:left="840"/>
        <w:jc w:val="both"/>
        <w:rPr>
          <w:rFonts w:ascii="Arial" w:eastAsia="Times New Roman" w:hAnsi="Arial" w:cs="Arial"/>
          <w:color w:val="000000"/>
          <w:sz w:val="19"/>
          <w:szCs w:val="19"/>
        </w:rPr>
      </w:pPr>
      <w:r>
        <w:t>Refer to Lab #2</w:t>
      </w:r>
    </w:p>
    <w:p w:rsidR="00ED3278" w:rsidRDefault="00ED3278" w:rsidP="00ED3278">
      <w:pPr>
        <w:numPr>
          <w:ilvl w:val="0"/>
          <w:numId w:val="2"/>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I will give you SHA-1 diagram, understand how it works from the diagram</w:t>
      </w:r>
    </w:p>
    <w:p w:rsidR="001F2768" w:rsidRDefault="00E95E23" w:rsidP="001F2768">
      <w:pPr>
        <w:spacing w:after="0" w:line="360" w:lineRule="atLeast"/>
        <w:ind w:left="720"/>
        <w:jc w:val="both"/>
        <w:rPr>
          <w:rFonts w:ascii="Arial" w:eastAsia="Times New Roman" w:hAnsi="Arial" w:cs="Arial"/>
          <w:color w:val="000000"/>
          <w:sz w:val="19"/>
          <w:szCs w:val="19"/>
        </w:rPr>
      </w:pPr>
      <w:hyperlink r:id="rId7" w:history="1">
        <w:r w:rsidRPr="000C4074">
          <w:rPr>
            <w:rStyle w:val="Hyperlink"/>
            <w:rFonts w:ascii="Arial" w:eastAsia="Times New Roman" w:hAnsi="Arial" w:cs="Arial"/>
            <w:sz w:val="19"/>
            <w:szCs w:val="19"/>
          </w:rPr>
          <w:t>https://wiki.cs.byu.edu/media/cs-465/hash.pdf</w:t>
        </w:r>
      </w:hyperlink>
      <w:r>
        <w:rPr>
          <w:rFonts w:ascii="Arial" w:eastAsia="Times New Roman" w:hAnsi="Arial" w:cs="Arial"/>
          <w:color w:val="000000"/>
          <w:sz w:val="19"/>
          <w:szCs w:val="19"/>
        </w:rPr>
        <w:t>. SHA-0 broken, SHA-1 weak, SHA-2 ok, SHA-3 strong, doesn’t use Merkle-Damgard construction – uses a sponge construction.</w:t>
      </w:r>
    </w:p>
    <w:p w:rsidR="00970FD7" w:rsidRPr="00ED3278" w:rsidRDefault="00970FD7" w:rsidP="00970FD7">
      <w:pPr>
        <w:spacing w:after="0" w:line="360" w:lineRule="atLeast"/>
        <w:ind w:left="840"/>
        <w:jc w:val="both"/>
        <w:rPr>
          <w:rFonts w:ascii="Arial" w:eastAsia="Times New Roman" w:hAnsi="Arial" w:cs="Arial"/>
          <w:color w:val="000000"/>
          <w:sz w:val="19"/>
          <w:szCs w:val="19"/>
        </w:rPr>
      </w:pPr>
    </w:p>
    <w:p w:rsidR="00ED3278" w:rsidRPr="001F2768" w:rsidRDefault="00ED3278" w:rsidP="00ED3278">
      <w:pPr>
        <w:spacing w:after="240" w:line="240" w:lineRule="auto"/>
        <w:jc w:val="both"/>
        <w:rPr>
          <w:rFonts w:ascii="Arial" w:eastAsia="Times New Roman" w:hAnsi="Arial" w:cs="Arial"/>
          <w:color w:val="000000"/>
          <w:sz w:val="19"/>
          <w:szCs w:val="19"/>
          <w:u w:val="single"/>
        </w:rPr>
      </w:pPr>
      <w:r w:rsidRPr="001F2768">
        <w:rPr>
          <w:rFonts w:ascii="Arial" w:eastAsia="Times New Roman" w:hAnsi="Arial" w:cs="Arial"/>
          <w:color w:val="000000"/>
          <w:sz w:val="19"/>
          <w:szCs w:val="19"/>
          <w:u w:val="single"/>
        </w:rPr>
        <w:t>Message authentication code</w:t>
      </w:r>
    </w:p>
    <w:p w:rsidR="00ED3278" w:rsidRDefault="00ED3278" w:rsidP="00ED3278">
      <w:pPr>
        <w:numPr>
          <w:ilvl w:val="0"/>
          <w:numId w:val="3"/>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Definition - abstract idea of a MAC</w:t>
      </w:r>
      <w:r w:rsidR="0062618A">
        <w:rPr>
          <w:rFonts w:ascii="Arial" w:eastAsia="Times New Roman" w:hAnsi="Arial" w:cs="Arial"/>
          <w:color w:val="000000"/>
          <w:sz w:val="19"/>
          <w:szCs w:val="19"/>
        </w:rPr>
        <w:t>:</w:t>
      </w:r>
      <w:r w:rsidR="00A00A6E">
        <w:rPr>
          <w:rFonts w:ascii="Arial" w:eastAsia="Times New Roman" w:hAnsi="Arial" w:cs="Arial"/>
          <w:color w:val="000000"/>
          <w:sz w:val="19"/>
          <w:szCs w:val="19"/>
        </w:rPr>
        <w:t xml:space="preserve"> You can send an encrypted message along with an attachment that the receiver can look at to verify who sent it.</w:t>
      </w:r>
      <w:r w:rsidR="00CD215A">
        <w:rPr>
          <w:rFonts w:ascii="Arial" w:eastAsia="Times New Roman" w:hAnsi="Arial" w:cs="Arial"/>
          <w:color w:val="000000"/>
          <w:sz w:val="19"/>
          <w:szCs w:val="19"/>
        </w:rPr>
        <w:t xml:space="preserve"> </w:t>
      </w:r>
      <w:r w:rsidR="00CD215A" w:rsidRPr="00CD215A">
        <w:rPr>
          <w:rFonts w:ascii="Arial" w:eastAsia="Times New Roman" w:hAnsi="Arial" w:cs="Arial"/>
          <w:color w:val="984806" w:themeColor="accent6" w:themeShade="80"/>
          <w:sz w:val="19"/>
          <w:szCs w:val="19"/>
          <w:u w:val="single"/>
        </w:rPr>
        <w:t>CBC mode AES and the last block is the MAC.</w:t>
      </w:r>
    </w:p>
    <w:p w:rsidR="0062618A" w:rsidRDefault="0062618A" w:rsidP="0062618A">
      <w:pPr>
        <w:spacing w:after="0" w:line="360" w:lineRule="atLeast"/>
        <w:ind w:left="840"/>
        <w:jc w:val="both"/>
        <w:rPr>
          <w:rFonts w:ascii="Arial" w:eastAsia="Times New Roman" w:hAnsi="Arial" w:cs="Arial"/>
          <w:color w:val="000000"/>
          <w:sz w:val="19"/>
          <w:szCs w:val="19"/>
        </w:rPr>
      </w:pPr>
      <w:r>
        <w:t>Assure that the message has not been altered • Assure the source of the message is authentic</w:t>
      </w:r>
    </w:p>
    <w:p w:rsidR="0062618A" w:rsidRDefault="0062618A" w:rsidP="0062618A">
      <w:pPr>
        <w:spacing w:after="0" w:line="360" w:lineRule="atLeast"/>
        <w:ind w:left="840"/>
        <w:jc w:val="both"/>
        <w:rPr>
          <w:rFonts w:ascii="Arial" w:eastAsia="Times New Roman" w:hAnsi="Arial" w:cs="Arial"/>
          <w:color w:val="000000"/>
          <w:sz w:val="19"/>
          <w:szCs w:val="19"/>
        </w:rPr>
      </w:pPr>
      <w:r>
        <w:rPr>
          <w:rFonts w:ascii="Arial" w:eastAsia="Times New Roman" w:hAnsi="Arial" w:cs="Arial"/>
          <w:color w:val="000000"/>
          <w:sz w:val="19"/>
          <w:szCs w:val="19"/>
        </w:rPr>
        <w:t>One must have a secret key</w:t>
      </w:r>
      <w:r w:rsidR="00704CAE">
        <w:rPr>
          <w:rFonts w:ascii="Arial" w:eastAsia="Times New Roman" w:hAnsi="Arial" w:cs="Arial"/>
          <w:color w:val="000000"/>
          <w:sz w:val="19"/>
          <w:szCs w:val="19"/>
        </w:rPr>
        <w:t xml:space="preserve"> </w:t>
      </w:r>
      <w:r w:rsidR="00E95E23">
        <w:rPr>
          <w:rFonts w:ascii="Arial" w:eastAsia="Times New Roman" w:hAnsi="Arial" w:cs="Arial"/>
          <w:color w:val="000000"/>
          <w:sz w:val="19"/>
          <w:szCs w:val="19"/>
        </w:rPr>
        <w:t xml:space="preserve">K </w:t>
      </w:r>
      <w:r w:rsidR="00704CAE">
        <w:rPr>
          <w:rFonts w:ascii="Arial" w:eastAsia="Times New Roman" w:hAnsi="Arial" w:cs="Arial"/>
          <w:color w:val="000000"/>
          <w:sz w:val="19"/>
          <w:szCs w:val="19"/>
        </w:rPr>
        <w:t>to get the correct decryption.</w:t>
      </w:r>
      <w:r w:rsidR="00E95E23">
        <w:rPr>
          <w:rFonts w:ascii="Arial" w:eastAsia="Times New Roman" w:hAnsi="Arial" w:cs="Arial"/>
          <w:color w:val="000000"/>
          <w:sz w:val="19"/>
          <w:szCs w:val="19"/>
        </w:rPr>
        <w:t xml:space="preserve"> (SENDER AND RECIEVER MUST KNOW)</w:t>
      </w:r>
    </w:p>
    <w:p w:rsidR="0062618A" w:rsidRPr="00ED3278" w:rsidRDefault="0062618A" w:rsidP="0062618A">
      <w:pPr>
        <w:spacing w:after="0" w:line="360" w:lineRule="atLeast"/>
        <w:ind w:left="840"/>
        <w:jc w:val="both"/>
        <w:rPr>
          <w:rFonts w:ascii="Arial" w:eastAsia="Times New Roman" w:hAnsi="Arial" w:cs="Arial"/>
          <w:color w:val="000000"/>
          <w:sz w:val="19"/>
          <w:szCs w:val="19"/>
        </w:rPr>
      </w:pPr>
      <w:r>
        <w:rPr>
          <w:rFonts w:ascii="Arial" w:eastAsia="Times New Roman" w:hAnsi="Arial" w:cs="Arial"/>
          <w:color w:val="000000"/>
          <w:sz w:val="19"/>
          <w:szCs w:val="19"/>
        </w:rPr>
        <w:t>Refer to Lab #3 and Homework #4</w:t>
      </w:r>
    </w:p>
    <w:p w:rsidR="00ED3278" w:rsidRDefault="00ED3278" w:rsidP="00ED3278">
      <w:pPr>
        <w:numPr>
          <w:ilvl w:val="0"/>
          <w:numId w:val="3"/>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Terminology and various meanings - MAC, HMAC</w:t>
      </w:r>
      <w:r w:rsidR="00695A5E">
        <w:rPr>
          <w:rFonts w:ascii="Arial" w:eastAsia="Times New Roman" w:hAnsi="Arial" w:cs="Arial"/>
          <w:color w:val="000000"/>
          <w:sz w:val="19"/>
          <w:szCs w:val="19"/>
        </w:rPr>
        <w:t>:</w:t>
      </w:r>
    </w:p>
    <w:p w:rsidR="0062618A" w:rsidRDefault="00704CAE" w:rsidP="00695A5E">
      <w:pPr>
        <w:spacing w:after="0" w:line="360" w:lineRule="atLeast"/>
        <w:ind w:left="720"/>
        <w:rPr>
          <w:rFonts w:ascii="Arial" w:eastAsia="Times New Roman" w:hAnsi="Arial" w:cs="Arial"/>
          <w:color w:val="000000"/>
          <w:sz w:val="19"/>
          <w:szCs w:val="19"/>
        </w:rPr>
      </w:pPr>
      <w:r>
        <w:rPr>
          <w:rFonts w:ascii="Arial" w:eastAsia="Times New Roman" w:hAnsi="Arial" w:cs="Arial"/>
          <w:color w:val="000000"/>
          <w:sz w:val="19"/>
          <w:szCs w:val="19"/>
        </w:rPr>
        <w:t>MAC</w:t>
      </w:r>
      <w:r w:rsidR="0062618A">
        <w:rPr>
          <w:rFonts w:ascii="Arial" w:eastAsia="Times New Roman" w:hAnsi="Arial" w:cs="Arial"/>
          <w:color w:val="000000"/>
          <w:sz w:val="19"/>
          <w:szCs w:val="19"/>
        </w:rPr>
        <w:t xml:space="preserve"> </w:t>
      </w:r>
      <w:r w:rsidR="00E95E23">
        <w:rPr>
          <w:rFonts w:ascii="Arial" w:eastAsia="Times New Roman" w:hAnsi="Arial" w:cs="Arial"/>
          <w:color w:val="000000"/>
          <w:sz w:val="19"/>
          <w:szCs w:val="19"/>
        </w:rPr>
        <w:t xml:space="preserve">algorithm takes message and K to make a MAC, </w:t>
      </w:r>
      <w:r w:rsidR="0062618A">
        <w:rPr>
          <w:rFonts w:ascii="Arial" w:eastAsia="Times New Roman" w:hAnsi="Arial" w:cs="Arial"/>
          <w:color w:val="000000"/>
          <w:sz w:val="19"/>
          <w:szCs w:val="19"/>
        </w:rPr>
        <w:t>the appended bit to</w:t>
      </w:r>
      <w:r w:rsidR="00695A5E">
        <w:rPr>
          <w:rFonts w:ascii="Arial" w:eastAsia="Times New Roman" w:hAnsi="Arial" w:cs="Arial"/>
          <w:color w:val="000000"/>
          <w:sz w:val="19"/>
          <w:szCs w:val="19"/>
        </w:rPr>
        <w:t xml:space="preserve"> the message</w:t>
      </w:r>
      <w:r w:rsidR="00E95E23">
        <w:rPr>
          <w:rFonts w:ascii="Arial" w:eastAsia="Times New Roman" w:hAnsi="Arial" w:cs="Arial"/>
          <w:color w:val="000000"/>
          <w:sz w:val="19"/>
          <w:szCs w:val="19"/>
        </w:rPr>
        <w:t>.</w:t>
      </w:r>
    </w:p>
    <w:p w:rsidR="00D73333" w:rsidRDefault="00704CAE" w:rsidP="00D73333">
      <w:pPr>
        <w:spacing w:after="0" w:line="360" w:lineRule="atLeast"/>
        <w:ind w:left="720"/>
        <w:jc w:val="both"/>
        <w:rPr>
          <w:rFonts w:ascii="Arial" w:eastAsia="Times New Roman" w:hAnsi="Arial" w:cs="Arial"/>
          <w:color w:val="000000"/>
          <w:sz w:val="19"/>
          <w:szCs w:val="19"/>
        </w:rPr>
      </w:pPr>
      <w:r>
        <w:rPr>
          <w:rFonts w:ascii="Arial" w:eastAsia="Times New Roman" w:hAnsi="Arial" w:cs="Arial"/>
          <w:color w:val="000000"/>
          <w:sz w:val="19"/>
          <w:szCs w:val="19"/>
        </w:rPr>
        <w:t>HMAC</w:t>
      </w:r>
      <w:r w:rsidR="00D13EE4">
        <w:rPr>
          <w:rFonts w:ascii="Arial" w:eastAsia="Times New Roman" w:hAnsi="Arial" w:cs="Arial"/>
          <w:color w:val="000000"/>
          <w:sz w:val="19"/>
          <w:szCs w:val="19"/>
        </w:rPr>
        <w:t xml:space="preserve"> is a</w:t>
      </w:r>
      <w:r w:rsidR="00E95E23">
        <w:rPr>
          <w:rFonts w:ascii="Arial" w:eastAsia="Times New Roman" w:hAnsi="Arial" w:cs="Arial"/>
          <w:color w:val="000000"/>
          <w:sz w:val="19"/>
          <w:szCs w:val="19"/>
        </w:rPr>
        <w:t xml:space="preserve"> </w:t>
      </w:r>
      <w:r w:rsidR="00E95E23">
        <w:t>MAC generated using hashing.</w:t>
      </w:r>
    </w:p>
    <w:p w:rsidR="00E95E23" w:rsidRPr="00ED3278" w:rsidRDefault="00E95E23" w:rsidP="00D73333">
      <w:pPr>
        <w:spacing w:after="0" w:line="360" w:lineRule="atLeast"/>
        <w:ind w:left="720"/>
        <w:jc w:val="both"/>
        <w:rPr>
          <w:rFonts w:ascii="Arial" w:eastAsia="Times New Roman" w:hAnsi="Arial" w:cs="Arial"/>
          <w:color w:val="000000"/>
          <w:sz w:val="19"/>
          <w:szCs w:val="19"/>
        </w:rPr>
      </w:pPr>
    </w:p>
    <w:p w:rsidR="00695A5E" w:rsidRPr="00D73333" w:rsidRDefault="00ED3278" w:rsidP="00D73333">
      <w:pPr>
        <w:pStyle w:val="ListParagraph"/>
        <w:numPr>
          <w:ilvl w:val="0"/>
          <w:numId w:val="8"/>
        </w:numPr>
      </w:pPr>
      <w:r w:rsidRPr="00695A5E">
        <w:t>How the message extension attack works</w:t>
      </w:r>
      <w:r w:rsidR="00695A5E" w:rsidRPr="00695A5E">
        <w:t xml:space="preserve">: </w:t>
      </w:r>
      <w:r w:rsidR="00D73333">
        <w:t xml:space="preserve"> The attacker intercepts and adds to a message as long as it fits in a 512 block. To do this, the attacker must know the original message, the message digest, and the length of the message. </w:t>
      </w:r>
      <w:r w:rsidR="00851D5C">
        <w:t xml:space="preserve">The attacker simply puts this in in the middle of the algorithm by putting their digest as out IV. </w:t>
      </w:r>
      <w:r w:rsidR="00D73333">
        <w:t>Refer to H.W. # 4 and Lab #3.</w:t>
      </w:r>
    </w:p>
    <w:p w:rsidR="00ED3278" w:rsidRDefault="00ED3278" w:rsidP="00ED3278">
      <w:pPr>
        <w:numPr>
          <w:ilvl w:val="0"/>
          <w:numId w:val="3"/>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Design of HMAC specification to thwart extension attack</w:t>
      </w:r>
    </w:p>
    <w:p w:rsidR="00D31D9E" w:rsidRDefault="0013665A" w:rsidP="00B139B6">
      <w:pPr>
        <w:spacing w:after="0" w:line="360" w:lineRule="atLeast"/>
        <w:ind w:left="840"/>
        <w:rPr>
          <w:rFonts w:ascii="Arial" w:eastAsia="Times New Roman" w:hAnsi="Arial" w:cs="Arial"/>
          <w:color w:val="000000"/>
          <w:sz w:val="19"/>
          <w:szCs w:val="19"/>
        </w:rPr>
      </w:pPr>
      <w:r>
        <w:t>H (</w:t>
      </w:r>
      <w:r w:rsidR="00D31D9E">
        <w:t xml:space="preserve">K || </w:t>
      </w:r>
      <w:r>
        <w:t>H (</w:t>
      </w:r>
      <w:r w:rsidR="00D31D9E">
        <w:t>K || M))</w:t>
      </w:r>
      <w:r w:rsidR="00D73333">
        <w:t>.</w:t>
      </w:r>
      <w:r w:rsidR="00CD215A">
        <w:t xml:space="preserve"> </w:t>
      </w:r>
      <w:r w:rsidR="00B139B6">
        <w:t>A hash is there to verify message in</w:t>
      </w:r>
      <w:r w:rsidR="004E4C36">
        <w:t>tegrity. The strength of the HMAC depends on the</w:t>
      </w:r>
      <w:r w:rsidR="00B139B6">
        <w:t xml:space="preserve"> underlying hash function</w:t>
      </w:r>
      <w:r w:rsidR="004E4C36">
        <w:t>, the size of its hash input, and on the size and quality of the key.</w:t>
      </w:r>
    </w:p>
    <w:p w:rsidR="00970FD7" w:rsidRPr="00ED3278" w:rsidRDefault="00970FD7" w:rsidP="00970FD7">
      <w:pPr>
        <w:spacing w:after="0" w:line="360" w:lineRule="atLeast"/>
        <w:ind w:left="840"/>
        <w:jc w:val="both"/>
        <w:rPr>
          <w:rFonts w:ascii="Arial" w:eastAsia="Times New Roman" w:hAnsi="Arial" w:cs="Arial"/>
          <w:color w:val="000000"/>
          <w:sz w:val="19"/>
          <w:szCs w:val="19"/>
        </w:rPr>
      </w:pPr>
    </w:p>
    <w:p w:rsidR="00ED3278" w:rsidRPr="001F2768" w:rsidRDefault="00ED3278" w:rsidP="00ED3278">
      <w:pPr>
        <w:spacing w:after="240" w:line="240" w:lineRule="auto"/>
        <w:jc w:val="both"/>
        <w:rPr>
          <w:rFonts w:ascii="Arial" w:eastAsia="Times New Roman" w:hAnsi="Arial" w:cs="Arial"/>
          <w:color w:val="000000"/>
          <w:sz w:val="19"/>
          <w:szCs w:val="19"/>
          <w:u w:val="single"/>
        </w:rPr>
      </w:pPr>
      <w:r w:rsidRPr="001F2768">
        <w:rPr>
          <w:rFonts w:ascii="Arial" w:eastAsia="Times New Roman" w:hAnsi="Arial" w:cs="Arial"/>
          <w:color w:val="000000"/>
          <w:sz w:val="19"/>
          <w:szCs w:val="19"/>
          <w:u w:val="single"/>
        </w:rPr>
        <w:t>Public key cryptography</w:t>
      </w:r>
    </w:p>
    <w:p w:rsidR="00ED3278" w:rsidRPr="00A44D12" w:rsidRDefault="00ED3278" w:rsidP="00ED3278">
      <w:pPr>
        <w:numPr>
          <w:ilvl w:val="0"/>
          <w:numId w:val="4"/>
        </w:numPr>
        <w:spacing w:after="0" w:line="360" w:lineRule="atLeast"/>
        <w:ind w:left="840"/>
        <w:jc w:val="both"/>
        <w:rPr>
          <w:rFonts w:ascii="Arial" w:eastAsia="Times New Roman" w:hAnsi="Arial" w:cs="Arial"/>
          <w:color w:val="000000"/>
        </w:rPr>
      </w:pPr>
      <w:r w:rsidRPr="00A44D12">
        <w:rPr>
          <w:rFonts w:ascii="Arial" w:eastAsia="Times New Roman" w:hAnsi="Arial" w:cs="Arial"/>
          <w:color w:val="000000"/>
        </w:rPr>
        <w:t>Encryption vs. digital signatures</w:t>
      </w:r>
      <w:r w:rsidR="00A42E0F" w:rsidRPr="00A44D12">
        <w:rPr>
          <w:rFonts w:ascii="Arial" w:eastAsia="Times New Roman" w:hAnsi="Arial" w:cs="Arial"/>
          <w:color w:val="000000"/>
        </w:rPr>
        <w:t>: g^ab % p stuff</w:t>
      </w:r>
    </w:p>
    <w:p w:rsidR="00A44D12" w:rsidRPr="00A44D12" w:rsidRDefault="00A44D12" w:rsidP="00A44D12">
      <w:pPr>
        <w:pStyle w:val="ListParagraph"/>
        <w:shd w:val="clear" w:color="auto" w:fill="FFFFFF"/>
        <w:spacing w:after="0" w:line="240" w:lineRule="auto"/>
        <w:rPr>
          <w:rFonts w:ascii="Arial" w:eastAsia="Times New Roman" w:hAnsi="Arial" w:cs="Arial"/>
          <w:color w:val="242729"/>
        </w:rPr>
      </w:pPr>
      <w:r w:rsidRPr="00A44D12">
        <w:rPr>
          <w:rFonts w:ascii="Arial" w:eastAsia="Times New Roman" w:hAnsi="Arial" w:cs="Arial"/>
          <w:color w:val="242729"/>
        </w:rPr>
        <w:t>When encrypting, you use </w:t>
      </w:r>
      <w:r w:rsidRPr="00A44D12">
        <w:rPr>
          <w:rFonts w:ascii="Arial" w:eastAsia="Times New Roman" w:hAnsi="Arial" w:cs="Arial"/>
          <w:b/>
          <w:bCs/>
          <w:color w:val="242729"/>
          <w:bdr w:val="none" w:sz="0" w:space="0" w:color="auto" w:frame="1"/>
        </w:rPr>
        <w:t>their public key</w:t>
      </w:r>
      <w:r w:rsidRPr="00A44D12">
        <w:rPr>
          <w:rFonts w:ascii="Arial" w:eastAsia="Times New Roman" w:hAnsi="Arial" w:cs="Arial"/>
          <w:color w:val="242729"/>
        </w:rPr>
        <w:t> to write message and they use </w:t>
      </w:r>
      <w:r w:rsidRPr="00A44D12">
        <w:rPr>
          <w:rFonts w:ascii="Arial" w:eastAsia="Times New Roman" w:hAnsi="Arial" w:cs="Arial"/>
          <w:b/>
          <w:bCs/>
          <w:color w:val="242729"/>
          <w:bdr w:val="none" w:sz="0" w:space="0" w:color="auto" w:frame="1"/>
        </w:rPr>
        <w:t>their private key</w:t>
      </w:r>
      <w:r w:rsidRPr="00A44D12">
        <w:rPr>
          <w:rFonts w:ascii="Arial" w:eastAsia="Times New Roman" w:hAnsi="Arial" w:cs="Arial"/>
          <w:color w:val="242729"/>
        </w:rPr>
        <w:t> to read it.</w:t>
      </w:r>
    </w:p>
    <w:p w:rsidR="00A44D12" w:rsidRPr="00A44D12" w:rsidRDefault="00A44D12" w:rsidP="00117C6E">
      <w:pPr>
        <w:pStyle w:val="ListParagraph"/>
        <w:shd w:val="clear" w:color="auto" w:fill="FFFFFF"/>
        <w:spacing w:after="0" w:line="240" w:lineRule="auto"/>
        <w:rPr>
          <w:rFonts w:ascii="Arial" w:eastAsia="Times New Roman" w:hAnsi="Arial" w:cs="Arial"/>
          <w:color w:val="242729"/>
        </w:rPr>
      </w:pPr>
      <w:r w:rsidRPr="00A44D12">
        <w:rPr>
          <w:rFonts w:ascii="Arial" w:eastAsia="Times New Roman" w:hAnsi="Arial" w:cs="Arial"/>
          <w:color w:val="242729"/>
        </w:rPr>
        <w:lastRenderedPageBreak/>
        <w:t>When signing, you use </w:t>
      </w:r>
      <w:r w:rsidRPr="00A44D12">
        <w:rPr>
          <w:rFonts w:ascii="Arial" w:eastAsia="Times New Roman" w:hAnsi="Arial" w:cs="Arial"/>
          <w:b/>
          <w:bCs/>
          <w:color w:val="242729"/>
          <w:bdr w:val="none" w:sz="0" w:space="0" w:color="auto" w:frame="1"/>
        </w:rPr>
        <w:t>your private key</w:t>
      </w:r>
      <w:r w:rsidRPr="00A44D12">
        <w:rPr>
          <w:rFonts w:ascii="Arial" w:eastAsia="Times New Roman" w:hAnsi="Arial" w:cs="Arial"/>
          <w:color w:val="242729"/>
        </w:rPr>
        <w:t> to write message's signature, and they use </w:t>
      </w:r>
      <w:r w:rsidRPr="00A44D12">
        <w:rPr>
          <w:rFonts w:ascii="Arial" w:eastAsia="Times New Roman" w:hAnsi="Arial" w:cs="Arial"/>
          <w:b/>
          <w:bCs/>
          <w:color w:val="242729"/>
          <w:bdr w:val="none" w:sz="0" w:space="0" w:color="auto" w:frame="1"/>
        </w:rPr>
        <w:t>your public key</w:t>
      </w:r>
      <w:r>
        <w:rPr>
          <w:rFonts w:ascii="Arial" w:eastAsia="Times New Roman" w:hAnsi="Arial" w:cs="Arial"/>
          <w:b/>
          <w:bCs/>
          <w:color w:val="242729"/>
          <w:bdr w:val="none" w:sz="0" w:space="0" w:color="auto" w:frame="1"/>
        </w:rPr>
        <w:t xml:space="preserve"> </w:t>
      </w:r>
      <w:r w:rsidRPr="00A44D12">
        <w:rPr>
          <w:rFonts w:ascii="Arial" w:eastAsia="Times New Roman" w:hAnsi="Arial" w:cs="Arial"/>
          <w:color w:val="242729"/>
        </w:rPr>
        <w:t>to check if it's really yours.</w:t>
      </w:r>
    </w:p>
    <w:p w:rsidR="00767A80" w:rsidRPr="00767A80" w:rsidRDefault="00767A80" w:rsidP="00117C6E">
      <w:pPr>
        <w:shd w:val="clear" w:color="auto" w:fill="FFFFFF"/>
        <w:spacing w:after="0" w:line="300" w:lineRule="atLeast"/>
        <w:ind w:left="480"/>
        <w:textAlignment w:val="baseline"/>
        <w:rPr>
          <w:rFonts w:ascii="Arial" w:eastAsia="Times New Roman" w:hAnsi="Arial" w:cs="Arial"/>
          <w:color w:val="333333"/>
          <w:sz w:val="19"/>
          <w:szCs w:val="19"/>
        </w:rPr>
      </w:pPr>
    </w:p>
    <w:p w:rsidR="00117C6E" w:rsidRPr="00117C6E" w:rsidRDefault="00ED3278" w:rsidP="00117C6E">
      <w:pPr>
        <w:numPr>
          <w:ilvl w:val="0"/>
          <w:numId w:val="4"/>
        </w:numPr>
        <w:spacing w:after="0" w:line="360" w:lineRule="atLeast"/>
        <w:ind w:left="840"/>
        <w:rPr>
          <w:rFonts w:ascii="Arial" w:eastAsia="Times New Roman" w:hAnsi="Arial" w:cs="Arial"/>
          <w:color w:val="000000"/>
          <w:sz w:val="19"/>
          <w:szCs w:val="19"/>
        </w:rPr>
      </w:pPr>
      <w:r w:rsidRPr="00ED3278">
        <w:rPr>
          <w:rFonts w:ascii="Arial" w:eastAsia="Times New Roman" w:hAnsi="Arial" w:cs="Arial"/>
          <w:color w:val="000000"/>
          <w:sz w:val="19"/>
          <w:szCs w:val="19"/>
        </w:rPr>
        <w:t>Diffie Hellman and RSA</w:t>
      </w:r>
      <w:r w:rsidR="00117C6E">
        <w:rPr>
          <w:rFonts w:ascii="Arial" w:eastAsia="Times New Roman" w:hAnsi="Arial" w:cs="Arial"/>
          <w:color w:val="000000"/>
          <w:sz w:val="19"/>
          <w:szCs w:val="19"/>
        </w:rPr>
        <w:t>: Both Allow</w:t>
      </w:r>
      <w:r w:rsidR="002D2B13">
        <w:rPr>
          <w:rFonts w:ascii="Arial" w:eastAsia="Times New Roman" w:hAnsi="Arial" w:cs="Arial"/>
          <w:color w:val="000000"/>
          <w:sz w:val="19"/>
          <w:szCs w:val="19"/>
        </w:rPr>
        <w:t xml:space="preserve"> 2 users to establish a secret key over insecure network w/out pri</w:t>
      </w:r>
      <w:r w:rsidR="00117C6E">
        <w:rPr>
          <w:rFonts w:ascii="Arial" w:eastAsia="Times New Roman" w:hAnsi="Arial" w:cs="Arial"/>
          <w:color w:val="000000"/>
          <w:sz w:val="19"/>
          <w:szCs w:val="19"/>
        </w:rPr>
        <w:t>vate keys</w:t>
      </w:r>
      <w:r w:rsidR="00DE16B8">
        <w:rPr>
          <w:rFonts w:ascii="Arial" w:eastAsia="Times New Roman" w:hAnsi="Arial" w:cs="Arial"/>
          <w:color w:val="000000"/>
          <w:sz w:val="19"/>
          <w:szCs w:val="19"/>
        </w:rPr>
        <w:t>.</w:t>
      </w:r>
      <w:r w:rsidR="00117C6E">
        <w:rPr>
          <w:rFonts w:ascii="Arial" w:eastAsia="Times New Roman" w:hAnsi="Arial" w:cs="Arial"/>
          <w:color w:val="000000"/>
          <w:sz w:val="19"/>
          <w:szCs w:val="19"/>
        </w:rPr>
        <w:t xml:space="preserve"> </w:t>
      </w:r>
      <w:r w:rsidR="00117C6E" w:rsidRPr="00117C6E">
        <w:rPr>
          <w:rFonts w:ascii="Arial" w:eastAsia="Times New Roman" w:hAnsi="Arial" w:cs="Arial"/>
          <w:color w:val="000000"/>
          <w:sz w:val="19"/>
          <w:szCs w:val="19"/>
        </w:rPr>
        <w:t>DH; uses 2 secret parameters p (large prime #, 2048 bits) &amp; g (0&lt;n&lt;p, n = g^k %p).</w:t>
      </w:r>
      <w:r w:rsidR="00117C6E">
        <w:rPr>
          <w:rFonts w:ascii="Arial" w:eastAsia="Times New Roman" w:hAnsi="Arial" w:cs="Arial"/>
          <w:color w:val="000000"/>
          <w:sz w:val="19"/>
          <w:szCs w:val="19"/>
        </w:rPr>
        <w:t xml:space="preserve"> K = g^ab % p.</w:t>
      </w:r>
      <w:r w:rsidR="001305DC">
        <w:rPr>
          <w:rFonts w:ascii="Arial" w:eastAsia="Times New Roman" w:hAnsi="Arial" w:cs="Arial"/>
          <w:color w:val="000000"/>
          <w:sz w:val="19"/>
          <w:szCs w:val="19"/>
        </w:rPr>
        <w:t xml:space="preserve"> </w:t>
      </w:r>
      <w:r w:rsidR="001305DC" w:rsidRPr="001305DC">
        <w:rPr>
          <w:rFonts w:ascii="Arial" w:eastAsia="Times New Roman" w:hAnsi="Arial" w:cs="Arial"/>
          <w:color w:val="984806" w:themeColor="accent6" w:themeShade="80"/>
          <w:sz w:val="19"/>
          <w:szCs w:val="19"/>
          <w:u w:val="single"/>
        </w:rPr>
        <w:t xml:space="preserve">K </w:t>
      </w:r>
      <w:r w:rsidR="006E0D0D">
        <w:rPr>
          <w:rFonts w:ascii="Arial" w:eastAsia="Times New Roman" w:hAnsi="Arial" w:cs="Arial"/>
          <w:color w:val="984806" w:themeColor="accent6" w:themeShade="80"/>
          <w:sz w:val="19"/>
          <w:szCs w:val="19"/>
          <w:u w:val="single"/>
        </w:rPr>
        <w:t xml:space="preserve">is then used </w:t>
      </w:r>
      <w:r w:rsidR="001305DC" w:rsidRPr="001305DC">
        <w:rPr>
          <w:rFonts w:ascii="Arial" w:eastAsia="Times New Roman" w:hAnsi="Arial" w:cs="Arial"/>
          <w:color w:val="984806" w:themeColor="accent6" w:themeShade="80"/>
          <w:sz w:val="19"/>
          <w:szCs w:val="19"/>
          <w:u w:val="single"/>
        </w:rPr>
        <w:t>for Symmetric encryption.</w:t>
      </w:r>
      <w:r w:rsidR="00117C6E" w:rsidRPr="001305DC">
        <w:rPr>
          <w:rFonts w:ascii="Arial" w:eastAsia="Times New Roman" w:hAnsi="Arial" w:cs="Arial"/>
          <w:color w:val="984806" w:themeColor="accent6" w:themeShade="80"/>
          <w:sz w:val="19"/>
          <w:szCs w:val="19"/>
        </w:rPr>
        <w:t xml:space="preserve"> </w:t>
      </w:r>
      <w:r w:rsidR="00117C6E" w:rsidRPr="00117C6E">
        <w:rPr>
          <w:rFonts w:ascii="Arial" w:eastAsia="Times New Roman" w:hAnsi="Arial" w:cs="Arial"/>
          <w:color w:val="000000"/>
          <w:sz w:val="19"/>
          <w:szCs w:val="19"/>
        </w:rPr>
        <w:t>Refer to H.W. #5 and Lab #4</w:t>
      </w:r>
    </w:p>
    <w:p w:rsidR="006D2DC4" w:rsidRDefault="006D2DC4" w:rsidP="00117C6E">
      <w:pPr>
        <w:spacing w:after="0" w:line="360" w:lineRule="atLeast"/>
        <w:ind w:left="840"/>
        <w:rPr>
          <w:rFonts w:ascii="Arial" w:eastAsia="Times New Roman" w:hAnsi="Arial" w:cs="Arial"/>
          <w:color w:val="000000"/>
          <w:sz w:val="19"/>
          <w:szCs w:val="19"/>
        </w:rPr>
      </w:pPr>
      <w:r>
        <w:t>RSA</w:t>
      </w:r>
      <w:r w:rsidR="00117C6E">
        <w:t>;</w:t>
      </w:r>
      <w:r>
        <w:t xml:space="preserve"> Encryption: c = m</w:t>
      </w:r>
      <w:r w:rsidR="001E7B97">
        <w:t>^</w:t>
      </w:r>
      <w:r>
        <w:t>e % n • RSA Decryption: m = c</w:t>
      </w:r>
      <w:r w:rsidR="001E7B97">
        <w:t>^</w:t>
      </w:r>
      <w:r>
        <w:t>d % n</w:t>
      </w:r>
    </w:p>
    <w:p w:rsidR="006D2DC4" w:rsidRDefault="00117C6E" w:rsidP="00117C6E">
      <w:pPr>
        <w:spacing w:after="0" w:line="360" w:lineRule="atLeast"/>
        <w:ind w:left="480" w:firstLine="240"/>
        <w:rPr>
          <w:rFonts w:ascii="Arial" w:eastAsia="Times New Roman" w:hAnsi="Arial" w:cs="Arial"/>
          <w:color w:val="000000"/>
          <w:sz w:val="19"/>
          <w:szCs w:val="19"/>
        </w:rPr>
      </w:pPr>
      <w:r>
        <w:rPr>
          <w:rFonts w:ascii="Arial" w:eastAsia="Times New Roman" w:hAnsi="Arial" w:cs="Arial"/>
          <w:color w:val="000000"/>
          <w:sz w:val="19"/>
          <w:szCs w:val="19"/>
        </w:rPr>
        <w:t xml:space="preserve">  </w:t>
      </w:r>
      <w:r w:rsidR="006D2DC4">
        <w:rPr>
          <w:rFonts w:ascii="Arial" w:eastAsia="Times New Roman" w:hAnsi="Arial" w:cs="Arial"/>
          <w:color w:val="000000"/>
          <w:sz w:val="19"/>
          <w:szCs w:val="19"/>
        </w:rPr>
        <w:t>Refer to Lab #5</w:t>
      </w:r>
    </w:p>
    <w:p w:rsidR="0039071C" w:rsidRDefault="0039071C" w:rsidP="00117C6E">
      <w:pPr>
        <w:spacing w:after="0" w:line="360" w:lineRule="atLeast"/>
        <w:ind w:left="480" w:firstLine="240"/>
        <w:rPr>
          <w:rFonts w:ascii="Arial" w:eastAsia="Times New Roman" w:hAnsi="Arial" w:cs="Arial"/>
          <w:color w:val="000000"/>
          <w:sz w:val="19"/>
          <w:szCs w:val="19"/>
        </w:rPr>
      </w:pPr>
    </w:p>
    <w:p w:rsidR="0039071C" w:rsidRPr="0039071C" w:rsidRDefault="0039071C" w:rsidP="0039071C">
      <w:pPr>
        <w:spacing w:after="0" w:line="240" w:lineRule="auto"/>
        <w:ind w:left="720"/>
        <w:rPr>
          <w:rFonts w:ascii="Arial" w:hAnsi="Arial" w:cs="Arial"/>
          <w:sz w:val="19"/>
          <w:szCs w:val="19"/>
        </w:rPr>
      </w:pPr>
      <w:r w:rsidRPr="0039071C">
        <w:rPr>
          <w:rFonts w:ascii="Arial" w:eastAsia="Times New Roman" w:hAnsi="Arial" w:cs="Arial"/>
          <w:color w:val="000000"/>
          <w:sz w:val="19"/>
          <w:szCs w:val="19"/>
        </w:rPr>
        <w:t xml:space="preserve">How to conduct a man-in-the-middle attack: </w:t>
      </w:r>
      <w:r w:rsidRPr="0039071C">
        <w:rPr>
          <w:rFonts w:ascii="Arial" w:hAnsi="Arial" w:cs="Arial"/>
          <w:sz w:val="19"/>
          <w:szCs w:val="19"/>
        </w:rPr>
        <w:t>Mallory could intercept and change some values that are exchanged between Alice and Bob</w:t>
      </w:r>
      <w:r w:rsidRPr="00762B27">
        <w:rPr>
          <w:rFonts w:ascii="Arial" w:hAnsi="Arial" w:cs="Arial"/>
          <w:color w:val="984806" w:themeColor="accent6" w:themeShade="80"/>
          <w:sz w:val="19"/>
          <w:szCs w:val="19"/>
          <w:u w:val="single"/>
        </w:rPr>
        <w:t xml:space="preserve">. Mallory could replace </w:t>
      </w:r>
      <w:r w:rsidR="00762B27" w:rsidRPr="00762B27">
        <w:rPr>
          <w:rFonts w:ascii="Arial" w:hAnsi="Arial" w:cs="Arial"/>
          <w:color w:val="984806" w:themeColor="accent6" w:themeShade="80"/>
          <w:sz w:val="19"/>
          <w:szCs w:val="19"/>
          <w:u w:val="single"/>
        </w:rPr>
        <w:t>with Eve’s public values so that they don’t have the same K, but she can intercept and interpret all messages the two will send to one another (g^ma and g^mb)</w:t>
      </w:r>
      <w:r w:rsidRPr="0039071C">
        <w:rPr>
          <w:rFonts w:ascii="Arial" w:hAnsi="Arial" w:cs="Arial"/>
          <w:sz w:val="19"/>
          <w:szCs w:val="19"/>
        </w:rPr>
        <w:t>. Mallory could also simply stop both messages from moving from one person to the next and give 1 to both Alice and Bob so that no matter what the values of a and b are both will end up with 1 as k.</w:t>
      </w:r>
      <w:r w:rsidR="001305DC">
        <w:rPr>
          <w:rFonts w:ascii="Arial" w:hAnsi="Arial" w:cs="Arial"/>
          <w:sz w:val="19"/>
          <w:szCs w:val="19"/>
        </w:rPr>
        <w:t xml:space="preserve"> Refer to H.W. #5</w:t>
      </w:r>
    </w:p>
    <w:p w:rsidR="00767A80" w:rsidRPr="00ED3278" w:rsidRDefault="00767A80" w:rsidP="00767A80">
      <w:pPr>
        <w:spacing w:after="0" w:line="360" w:lineRule="atLeast"/>
        <w:ind w:left="840"/>
        <w:jc w:val="both"/>
        <w:rPr>
          <w:rFonts w:ascii="Arial" w:eastAsia="Times New Roman" w:hAnsi="Arial" w:cs="Arial"/>
          <w:color w:val="000000"/>
          <w:sz w:val="19"/>
          <w:szCs w:val="19"/>
        </w:rPr>
      </w:pPr>
    </w:p>
    <w:p w:rsidR="006D2DC4" w:rsidRPr="006D2DC4" w:rsidRDefault="00ED3278" w:rsidP="006D2DC4">
      <w:pPr>
        <w:numPr>
          <w:ilvl w:val="0"/>
          <w:numId w:val="4"/>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Generating RSA parameters using the extended Euclidean algorithm</w:t>
      </w:r>
      <w:r w:rsidR="00991EEB">
        <w:rPr>
          <w:rFonts w:ascii="Arial" w:eastAsia="Times New Roman" w:hAnsi="Arial" w:cs="Arial"/>
          <w:color w:val="000000"/>
          <w:sz w:val="19"/>
          <w:szCs w:val="19"/>
        </w:rPr>
        <w:t>:</w:t>
      </w:r>
    </w:p>
    <w:p w:rsidR="00FE7EC4" w:rsidRDefault="00FE7EC4" w:rsidP="00FE7EC4">
      <w:pPr>
        <w:spacing w:after="0" w:line="360" w:lineRule="atLeast"/>
        <w:ind w:left="720"/>
        <w:jc w:val="both"/>
        <w:rPr>
          <w:rFonts w:ascii="Arial" w:eastAsia="Times New Roman" w:hAnsi="Arial" w:cs="Arial"/>
          <w:color w:val="000000"/>
          <w:sz w:val="19"/>
          <w:szCs w:val="19"/>
        </w:rPr>
      </w:pPr>
      <w:r>
        <w:rPr>
          <w:rFonts w:ascii="Arial" w:eastAsia="Times New Roman" w:hAnsi="Arial" w:cs="Arial"/>
          <w:color w:val="000000"/>
          <w:sz w:val="19"/>
          <w:szCs w:val="19"/>
        </w:rPr>
        <w:t>Refer to H.W. #7</w:t>
      </w:r>
      <w:r w:rsidR="0044654F">
        <w:rPr>
          <w:rFonts w:ascii="Arial" w:eastAsia="Times New Roman" w:hAnsi="Arial" w:cs="Arial"/>
          <w:color w:val="000000"/>
          <w:sz w:val="19"/>
          <w:szCs w:val="19"/>
        </w:rPr>
        <w:t xml:space="preserve"> and extensive class notes.</w:t>
      </w:r>
    </w:p>
    <w:p w:rsidR="006D2DC4" w:rsidRPr="00ED3278" w:rsidRDefault="006D2DC4" w:rsidP="005C1738">
      <w:pPr>
        <w:spacing w:after="0" w:line="360" w:lineRule="atLeast"/>
        <w:ind w:left="720"/>
        <w:rPr>
          <w:rFonts w:ascii="Arial" w:eastAsia="Times New Roman" w:hAnsi="Arial" w:cs="Arial"/>
          <w:color w:val="000000"/>
          <w:sz w:val="19"/>
          <w:szCs w:val="19"/>
        </w:rPr>
      </w:pPr>
    </w:p>
    <w:p w:rsidR="00ED3278" w:rsidRDefault="00ED3278" w:rsidP="00ED3278">
      <w:pPr>
        <w:numPr>
          <w:ilvl w:val="0"/>
          <w:numId w:val="4"/>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Why DH and RSA are secure</w:t>
      </w:r>
      <w:r w:rsidR="006D2DC4">
        <w:rPr>
          <w:rFonts w:ascii="Arial" w:eastAsia="Times New Roman" w:hAnsi="Arial" w:cs="Arial"/>
          <w:color w:val="000000"/>
          <w:sz w:val="19"/>
          <w:szCs w:val="19"/>
        </w:rPr>
        <w:t xml:space="preserve">: A passive attacker can’t get it. </w:t>
      </w:r>
      <w:r w:rsidR="00117C6E">
        <w:rPr>
          <w:rFonts w:ascii="Arial" w:eastAsia="Times New Roman" w:hAnsi="Arial" w:cs="Arial"/>
          <w:color w:val="000000"/>
          <w:sz w:val="19"/>
          <w:szCs w:val="19"/>
        </w:rPr>
        <w:t>For Diffie-Hellman, it’s as safe as it is hard to break the discrete logarithm problem. For RSA, it’s as safe as it is hard to break the discrete d-th root problem.</w:t>
      </w:r>
    </w:p>
    <w:p w:rsidR="000606C9" w:rsidRPr="00ED3278" w:rsidRDefault="000606C9" w:rsidP="000606C9">
      <w:pPr>
        <w:spacing w:after="0" w:line="360" w:lineRule="atLeast"/>
        <w:jc w:val="both"/>
        <w:rPr>
          <w:rFonts w:ascii="Arial" w:eastAsia="Times New Roman" w:hAnsi="Arial" w:cs="Arial"/>
          <w:color w:val="000000"/>
          <w:sz w:val="19"/>
          <w:szCs w:val="19"/>
        </w:rPr>
      </w:pPr>
    </w:p>
    <w:p w:rsidR="00ED3278" w:rsidRDefault="00ED3278" w:rsidP="00ED3278">
      <w:pPr>
        <w:numPr>
          <w:ilvl w:val="0"/>
          <w:numId w:val="4"/>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What is the public key and private key in RSA?</w:t>
      </w:r>
    </w:p>
    <w:p w:rsidR="000606C9" w:rsidRDefault="006D2DC4" w:rsidP="000606C9">
      <w:pPr>
        <w:spacing w:after="0" w:line="360" w:lineRule="atLeast"/>
        <w:ind w:left="720"/>
        <w:jc w:val="both"/>
        <w:rPr>
          <w:rFonts w:ascii="Arial" w:eastAsia="Times New Roman" w:hAnsi="Arial" w:cs="Arial"/>
          <w:color w:val="000000"/>
          <w:sz w:val="19"/>
          <w:szCs w:val="19"/>
        </w:rPr>
      </w:pPr>
      <w:r>
        <w:rPr>
          <w:rFonts w:ascii="Arial" w:eastAsia="Times New Roman" w:hAnsi="Arial" w:cs="Arial"/>
          <w:color w:val="000000"/>
          <w:sz w:val="19"/>
          <w:szCs w:val="19"/>
        </w:rPr>
        <w:t>Public key</w:t>
      </w:r>
      <w:r w:rsidR="001E7B97">
        <w:rPr>
          <w:rFonts w:ascii="Arial" w:eastAsia="Times New Roman" w:hAnsi="Arial" w:cs="Arial"/>
          <w:color w:val="000000"/>
          <w:sz w:val="19"/>
          <w:szCs w:val="19"/>
        </w:rPr>
        <w:t xml:space="preserve"> is KU</w:t>
      </w:r>
      <w:r>
        <w:rPr>
          <w:rFonts w:ascii="Arial" w:eastAsia="Times New Roman" w:hAnsi="Arial" w:cs="Arial"/>
          <w:color w:val="000000"/>
          <w:sz w:val="19"/>
          <w:szCs w:val="19"/>
        </w:rPr>
        <w:t>: {E, N}</w:t>
      </w:r>
      <w:r>
        <w:rPr>
          <w:rFonts w:ascii="Arial" w:eastAsia="Times New Roman" w:hAnsi="Arial" w:cs="Arial"/>
          <w:color w:val="000000"/>
          <w:sz w:val="19"/>
          <w:szCs w:val="19"/>
        </w:rPr>
        <w:tab/>
        <w:t xml:space="preserve">     Private key</w:t>
      </w:r>
      <w:r w:rsidR="001E7B97">
        <w:rPr>
          <w:rFonts w:ascii="Arial" w:eastAsia="Times New Roman" w:hAnsi="Arial" w:cs="Arial"/>
          <w:color w:val="000000"/>
          <w:sz w:val="19"/>
          <w:szCs w:val="19"/>
        </w:rPr>
        <w:t xml:space="preserve"> is KR</w:t>
      </w:r>
      <w:r w:rsidR="005C48E8">
        <w:rPr>
          <w:rFonts w:ascii="Arial" w:eastAsia="Times New Roman" w:hAnsi="Arial" w:cs="Arial"/>
          <w:color w:val="000000"/>
          <w:sz w:val="19"/>
          <w:szCs w:val="19"/>
        </w:rPr>
        <w:t>: {D, N}</w:t>
      </w:r>
    </w:p>
    <w:p w:rsidR="006D2DC4" w:rsidRDefault="005576B6" w:rsidP="006D2DC4">
      <w:pPr>
        <w:spacing w:after="0" w:line="360" w:lineRule="atLeast"/>
        <w:ind w:left="720"/>
        <w:jc w:val="both"/>
        <w:rPr>
          <w:rFonts w:ascii="Arial" w:eastAsia="Times New Roman" w:hAnsi="Arial" w:cs="Arial"/>
          <w:color w:val="000000"/>
          <w:sz w:val="19"/>
          <w:szCs w:val="19"/>
        </w:rPr>
      </w:pPr>
      <w:r>
        <w:rPr>
          <w:rFonts w:ascii="Arial" w:eastAsia="Times New Roman" w:hAnsi="Arial" w:cs="Arial"/>
          <w:color w:val="000000"/>
          <w:sz w:val="19"/>
          <w:szCs w:val="19"/>
        </w:rPr>
        <w:t xml:space="preserve">You must concatenate them as bits for your final answer. Must be multiple of 32/64. </w:t>
      </w:r>
      <w:r w:rsidR="006D2DC4">
        <w:rPr>
          <w:rFonts w:ascii="Arial" w:eastAsia="Times New Roman" w:hAnsi="Arial" w:cs="Arial"/>
          <w:color w:val="000000"/>
          <w:sz w:val="19"/>
          <w:szCs w:val="19"/>
        </w:rPr>
        <w:t>Refer to H.W. #7</w:t>
      </w:r>
    </w:p>
    <w:p w:rsidR="000606C9" w:rsidRPr="00ED3278" w:rsidRDefault="000606C9" w:rsidP="006D2DC4">
      <w:pPr>
        <w:spacing w:after="0" w:line="360" w:lineRule="atLeast"/>
        <w:ind w:left="720"/>
        <w:jc w:val="both"/>
        <w:rPr>
          <w:rFonts w:ascii="Arial" w:eastAsia="Times New Roman" w:hAnsi="Arial" w:cs="Arial"/>
          <w:color w:val="000000"/>
          <w:sz w:val="19"/>
          <w:szCs w:val="19"/>
        </w:rPr>
      </w:pPr>
    </w:p>
    <w:p w:rsidR="00ED3278" w:rsidRDefault="00ED3278" w:rsidP="00ED3278">
      <w:pPr>
        <w:numPr>
          <w:ilvl w:val="0"/>
          <w:numId w:val="4"/>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How do we use RSA to encrypt and sign data?</w:t>
      </w:r>
    </w:p>
    <w:p w:rsidR="00970FD7" w:rsidRDefault="006D2DC4" w:rsidP="00970FD7">
      <w:pPr>
        <w:spacing w:after="0" w:line="360" w:lineRule="atLeast"/>
        <w:ind w:left="840"/>
        <w:jc w:val="both"/>
        <w:rPr>
          <w:rFonts w:ascii="Arial" w:eastAsia="Times New Roman" w:hAnsi="Arial" w:cs="Arial"/>
          <w:color w:val="000000"/>
          <w:sz w:val="19"/>
          <w:szCs w:val="19"/>
        </w:rPr>
      </w:pPr>
      <w:r>
        <w:rPr>
          <w:rFonts w:ascii="Arial" w:eastAsia="Times New Roman" w:hAnsi="Arial" w:cs="Arial"/>
          <w:color w:val="000000"/>
          <w:sz w:val="19"/>
          <w:szCs w:val="19"/>
        </w:rPr>
        <w:t>RSA NEVER encrypts data directly, Symmetric encryption for data, RSA to encrypt symmetric key</w:t>
      </w:r>
      <w:r w:rsidR="0044654F">
        <w:rPr>
          <w:rFonts w:ascii="Arial" w:eastAsia="Times New Roman" w:hAnsi="Arial" w:cs="Arial"/>
          <w:color w:val="000000"/>
          <w:sz w:val="19"/>
          <w:szCs w:val="19"/>
        </w:rPr>
        <w:t>.</w:t>
      </w:r>
    </w:p>
    <w:p w:rsidR="0044654F" w:rsidRDefault="0044654F" w:rsidP="00970FD7">
      <w:pPr>
        <w:spacing w:after="0" w:line="360" w:lineRule="atLeast"/>
        <w:ind w:left="840"/>
        <w:jc w:val="both"/>
        <w:rPr>
          <w:rFonts w:ascii="Arial" w:eastAsia="Times New Roman" w:hAnsi="Arial" w:cs="Arial"/>
          <w:color w:val="000000"/>
          <w:sz w:val="19"/>
          <w:szCs w:val="19"/>
        </w:rPr>
      </w:pPr>
      <w:r>
        <w:rPr>
          <w:rFonts w:ascii="Arial" w:eastAsia="Times New Roman" w:hAnsi="Arial" w:cs="Arial"/>
          <w:color w:val="000000"/>
          <w:sz w:val="19"/>
          <w:szCs w:val="19"/>
        </w:rPr>
        <w:t xml:space="preserve">Do not sign whole document – too slow. </w:t>
      </w:r>
      <w:r w:rsidR="005471CD">
        <w:rPr>
          <w:rFonts w:ascii="Arial" w:eastAsia="Times New Roman" w:hAnsi="Arial" w:cs="Arial"/>
          <w:color w:val="000000"/>
          <w:sz w:val="19"/>
          <w:szCs w:val="19"/>
        </w:rPr>
        <w:t>Sign (</w:t>
      </w:r>
      <w:r>
        <w:rPr>
          <w:rFonts w:ascii="Arial" w:eastAsia="Times New Roman" w:hAnsi="Arial" w:cs="Arial"/>
          <w:color w:val="000000"/>
          <w:sz w:val="19"/>
          <w:szCs w:val="19"/>
        </w:rPr>
        <w:t>“encrypt”) a hash of the document using the private key.</w:t>
      </w:r>
    </w:p>
    <w:p w:rsidR="006D2DC4" w:rsidRPr="00ED3278" w:rsidRDefault="006D2DC4" w:rsidP="00970FD7">
      <w:pPr>
        <w:spacing w:after="0" w:line="360" w:lineRule="atLeast"/>
        <w:ind w:left="840"/>
        <w:jc w:val="both"/>
        <w:rPr>
          <w:rFonts w:ascii="Arial" w:eastAsia="Times New Roman" w:hAnsi="Arial" w:cs="Arial"/>
          <w:color w:val="000000"/>
          <w:sz w:val="19"/>
          <w:szCs w:val="19"/>
        </w:rPr>
      </w:pPr>
    </w:p>
    <w:p w:rsidR="00ED3278" w:rsidRPr="001F2768" w:rsidRDefault="00ED3278" w:rsidP="00ED3278">
      <w:pPr>
        <w:spacing w:after="240" w:line="240" w:lineRule="auto"/>
        <w:jc w:val="both"/>
        <w:rPr>
          <w:rFonts w:ascii="Arial" w:eastAsia="Times New Roman" w:hAnsi="Arial" w:cs="Arial"/>
          <w:color w:val="000000"/>
          <w:sz w:val="19"/>
          <w:szCs w:val="19"/>
          <w:u w:val="single"/>
        </w:rPr>
      </w:pPr>
      <w:r w:rsidRPr="001F2768">
        <w:rPr>
          <w:rFonts w:ascii="Arial" w:eastAsia="Times New Roman" w:hAnsi="Arial" w:cs="Arial"/>
          <w:color w:val="000000"/>
          <w:sz w:val="19"/>
          <w:szCs w:val="19"/>
          <w:u w:val="single"/>
        </w:rPr>
        <w:t>Digital certificates</w:t>
      </w:r>
    </w:p>
    <w:p w:rsidR="00526BE6" w:rsidRDefault="00526BE6" w:rsidP="00AC4C29">
      <w:pPr>
        <w:spacing w:after="0" w:line="360" w:lineRule="atLeast"/>
        <w:ind w:firstLine="480"/>
        <w:jc w:val="both"/>
        <w:rPr>
          <w:rFonts w:ascii="Arial" w:eastAsia="Times New Roman" w:hAnsi="Arial" w:cs="Arial"/>
          <w:color w:val="000000"/>
          <w:sz w:val="19"/>
          <w:szCs w:val="19"/>
        </w:rPr>
      </w:pPr>
      <w:r>
        <w:rPr>
          <w:rFonts w:ascii="Arial" w:eastAsia="Times New Roman" w:hAnsi="Arial" w:cs="Arial"/>
          <w:color w:val="000000"/>
          <w:sz w:val="19"/>
          <w:szCs w:val="19"/>
        </w:rPr>
        <w:t>Signatures:</w:t>
      </w:r>
    </w:p>
    <w:p w:rsidR="00AC4C29" w:rsidRDefault="00AC4C29" w:rsidP="00AC4C29">
      <w:pPr>
        <w:spacing w:after="0" w:line="360" w:lineRule="atLeast"/>
        <w:ind w:firstLine="480"/>
        <w:jc w:val="both"/>
        <w:rPr>
          <w:rFonts w:ascii="Arial" w:eastAsia="Times New Roman" w:hAnsi="Arial" w:cs="Arial"/>
          <w:color w:val="000000"/>
          <w:sz w:val="19"/>
          <w:szCs w:val="19"/>
        </w:rPr>
      </w:pPr>
      <w:r>
        <w:rPr>
          <w:rFonts w:ascii="Arial" w:eastAsia="Times New Roman" w:hAnsi="Arial" w:cs="Arial"/>
          <w:color w:val="000000"/>
          <w:sz w:val="19"/>
          <w:szCs w:val="19"/>
        </w:rPr>
        <w:t>(digest)^d %n = signature</w:t>
      </w:r>
    </w:p>
    <w:p w:rsidR="00526BE6" w:rsidRDefault="00526BE6" w:rsidP="00AC4C29">
      <w:pPr>
        <w:spacing w:after="0" w:line="360" w:lineRule="atLeast"/>
        <w:ind w:firstLine="480"/>
        <w:jc w:val="both"/>
        <w:rPr>
          <w:rFonts w:ascii="Arial" w:eastAsia="Times New Roman" w:hAnsi="Arial" w:cs="Arial"/>
          <w:color w:val="000000"/>
          <w:sz w:val="19"/>
          <w:szCs w:val="19"/>
        </w:rPr>
      </w:pPr>
      <w:r>
        <w:rPr>
          <w:rFonts w:ascii="Arial" w:eastAsia="Times New Roman" w:hAnsi="Arial" w:cs="Arial"/>
          <w:color w:val="000000"/>
          <w:sz w:val="19"/>
          <w:szCs w:val="19"/>
        </w:rPr>
        <w:t>They know if the message is legit if the resulting hashes are the same.</w:t>
      </w:r>
    </w:p>
    <w:p w:rsidR="00526BE6" w:rsidRDefault="00526BE6" w:rsidP="00AC4C29">
      <w:pPr>
        <w:spacing w:after="0" w:line="360" w:lineRule="atLeast"/>
        <w:ind w:firstLine="480"/>
        <w:jc w:val="both"/>
        <w:rPr>
          <w:rFonts w:ascii="Arial" w:eastAsia="Times New Roman" w:hAnsi="Arial" w:cs="Arial"/>
          <w:color w:val="000000"/>
          <w:sz w:val="19"/>
          <w:szCs w:val="19"/>
        </w:rPr>
      </w:pPr>
    </w:p>
    <w:p w:rsidR="00ED3278" w:rsidRDefault="00ED3278" w:rsidP="00ED3278">
      <w:pPr>
        <w:numPr>
          <w:ilvl w:val="0"/>
          <w:numId w:val="5"/>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Five steps a relying party uses to verify a certificate</w:t>
      </w:r>
      <w:r w:rsidR="0044654F">
        <w:rPr>
          <w:rFonts w:ascii="Arial" w:eastAsia="Times New Roman" w:hAnsi="Arial" w:cs="Arial"/>
          <w:color w:val="000000"/>
          <w:sz w:val="19"/>
          <w:szCs w:val="19"/>
        </w:rPr>
        <w:t>:</w:t>
      </w:r>
    </w:p>
    <w:p w:rsidR="0044654F" w:rsidRPr="0044654F" w:rsidRDefault="0044654F" w:rsidP="0044654F">
      <w:pPr>
        <w:pStyle w:val="ListParagraph"/>
        <w:numPr>
          <w:ilvl w:val="0"/>
          <w:numId w:val="9"/>
        </w:numPr>
        <w:spacing w:after="0" w:line="360" w:lineRule="atLeast"/>
        <w:jc w:val="both"/>
        <w:rPr>
          <w:rFonts w:ascii="Arial" w:eastAsia="Times New Roman" w:hAnsi="Arial" w:cs="Arial"/>
          <w:color w:val="000000"/>
          <w:sz w:val="19"/>
          <w:szCs w:val="19"/>
        </w:rPr>
      </w:pPr>
      <w:r w:rsidRPr="0044654F">
        <w:rPr>
          <w:rFonts w:ascii="Arial" w:hAnsi="Arial" w:cs="Arial"/>
          <w:sz w:val="19"/>
          <w:szCs w:val="19"/>
        </w:rPr>
        <w:lastRenderedPageBreak/>
        <w:t xml:space="preserve">Integrity  </w:t>
      </w:r>
    </w:p>
    <w:p w:rsidR="0044654F" w:rsidRPr="0044654F" w:rsidRDefault="0044654F" w:rsidP="0044654F">
      <w:pPr>
        <w:pStyle w:val="ListParagraph"/>
        <w:numPr>
          <w:ilvl w:val="0"/>
          <w:numId w:val="9"/>
        </w:numPr>
        <w:spacing w:after="0" w:line="360" w:lineRule="atLeast"/>
        <w:jc w:val="both"/>
        <w:rPr>
          <w:rFonts w:ascii="Arial" w:eastAsia="Times New Roman" w:hAnsi="Arial" w:cs="Arial"/>
          <w:color w:val="000000"/>
          <w:sz w:val="19"/>
          <w:szCs w:val="19"/>
        </w:rPr>
      </w:pPr>
      <w:r w:rsidRPr="0044654F">
        <w:rPr>
          <w:rFonts w:ascii="Arial" w:hAnsi="Arial" w:cs="Arial"/>
          <w:sz w:val="19"/>
          <w:szCs w:val="19"/>
        </w:rPr>
        <w:t>Expiration</w:t>
      </w:r>
    </w:p>
    <w:p w:rsidR="0044654F" w:rsidRPr="0044654F" w:rsidRDefault="0044654F" w:rsidP="0044654F">
      <w:pPr>
        <w:pStyle w:val="ListParagraph"/>
        <w:numPr>
          <w:ilvl w:val="0"/>
          <w:numId w:val="9"/>
        </w:numPr>
        <w:spacing w:after="0" w:line="360" w:lineRule="atLeast"/>
        <w:jc w:val="both"/>
        <w:rPr>
          <w:rFonts w:ascii="Arial" w:eastAsia="Times New Roman" w:hAnsi="Arial" w:cs="Arial"/>
          <w:color w:val="000000"/>
          <w:sz w:val="19"/>
          <w:szCs w:val="19"/>
        </w:rPr>
      </w:pPr>
      <w:r w:rsidRPr="0044654F">
        <w:rPr>
          <w:rFonts w:ascii="Arial" w:hAnsi="Arial" w:cs="Arial"/>
          <w:sz w:val="19"/>
          <w:szCs w:val="19"/>
        </w:rPr>
        <w:t>Revocation</w:t>
      </w:r>
    </w:p>
    <w:p w:rsidR="0044654F" w:rsidRPr="0044654F" w:rsidRDefault="0044654F" w:rsidP="0044654F">
      <w:pPr>
        <w:pStyle w:val="ListParagraph"/>
        <w:numPr>
          <w:ilvl w:val="0"/>
          <w:numId w:val="9"/>
        </w:numPr>
        <w:spacing w:after="0" w:line="360" w:lineRule="atLeast"/>
        <w:jc w:val="both"/>
        <w:rPr>
          <w:rFonts w:ascii="Arial" w:eastAsia="Times New Roman" w:hAnsi="Arial" w:cs="Arial"/>
          <w:color w:val="000000"/>
          <w:sz w:val="19"/>
          <w:szCs w:val="19"/>
        </w:rPr>
      </w:pPr>
      <w:r w:rsidRPr="0044654F">
        <w:rPr>
          <w:rFonts w:ascii="Arial" w:hAnsi="Arial" w:cs="Arial"/>
          <w:sz w:val="19"/>
          <w:szCs w:val="19"/>
        </w:rPr>
        <w:t xml:space="preserve">Usage constraints </w:t>
      </w:r>
    </w:p>
    <w:p w:rsidR="0044654F" w:rsidRPr="0044654F" w:rsidRDefault="0044654F" w:rsidP="0044654F">
      <w:pPr>
        <w:pStyle w:val="ListParagraph"/>
        <w:numPr>
          <w:ilvl w:val="1"/>
          <w:numId w:val="9"/>
        </w:numPr>
        <w:spacing w:after="0" w:line="360" w:lineRule="atLeast"/>
        <w:jc w:val="both"/>
        <w:rPr>
          <w:rFonts w:ascii="Arial" w:eastAsia="Times New Roman" w:hAnsi="Arial" w:cs="Arial"/>
          <w:color w:val="000000"/>
          <w:sz w:val="19"/>
          <w:szCs w:val="19"/>
        </w:rPr>
      </w:pPr>
      <w:r>
        <w:rPr>
          <w:rFonts w:ascii="Arial" w:hAnsi="Arial" w:cs="Arial"/>
          <w:sz w:val="19"/>
          <w:szCs w:val="19"/>
        </w:rPr>
        <w:t>Basic Constraints</w:t>
      </w:r>
    </w:p>
    <w:p w:rsidR="0044654F" w:rsidRPr="0044654F" w:rsidRDefault="0044654F" w:rsidP="0044654F">
      <w:pPr>
        <w:pStyle w:val="ListParagraph"/>
        <w:numPr>
          <w:ilvl w:val="2"/>
          <w:numId w:val="9"/>
        </w:numPr>
        <w:spacing w:after="0" w:line="360" w:lineRule="atLeast"/>
        <w:jc w:val="both"/>
        <w:rPr>
          <w:rFonts w:ascii="Arial" w:eastAsia="Times New Roman" w:hAnsi="Arial" w:cs="Arial"/>
          <w:color w:val="000000"/>
          <w:sz w:val="19"/>
          <w:szCs w:val="19"/>
        </w:rPr>
      </w:pPr>
      <w:r w:rsidRPr="0044654F">
        <w:rPr>
          <w:rFonts w:ascii="Arial" w:hAnsi="Arial" w:cs="Arial"/>
          <w:sz w:val="19"/>
          <w:szCs w:val="19"/>
        </w:rPr>
        <w:t>C</w:t>
      </w:r>
      <w:r>
        <w:rPr>
          <w:rFonts w:ascii="Arial" w:hAnsi="Arial" w:cs="Arial"/>
          <w:sz w:val="19"/>
          <w:szCs w:val="19"/>
        </w:rPr>
        <w:t xml:space="preserve">an the subject act as a CA? </w:t>
      </w:r>
    </w:p>
    <w:p w:rsidR="0044654F" w:rsidRPr="0044654F" w:rsidRDefault="0044654F" w:rsidP="0044654F">
      <w:pPr>
        <w:pStyle w:val="ListParagraph"/>
        <w:numPr>
          <w:ilvl w:val="2"/>
          <w:numId w:val="9"/>
        </w:numPr>
        <w:spacing w:after="0" w:line="360" w:lineRule="atLeast"/>
        <w:jc w:val="both"/>
        <w:rPr>
          <w:rFonts w:ascii="Arial" w:eastAsia="Times New Roman" w:hAnsi="Arial" w:cs="Arial"/>
          <w:color w:val="000000"/>
          <w:sz w:val="19"/>
          <w:szCs w:val="19"/>
        </w:rPr>
      </w:pPr>
      <w:r w:rsidRPr="0044654F">
        <w:rPr>
          <w:rFonts w:ascii="Arial" w:hAnsi="Arial" w:cs="Arial"/>
          <w:sz w:val="19"/>
          <w:szCs w:val="19"/>
        </w:rPr>
        <w:t>Is there a limit to the len</w:t>
      </w:r>
      <w:r>
        <w:rPr>
          <w:rFonts w:ascii="Arial" w:hAnsi="Arial" w:cs="Arial"/>
          <w:sz w:val="19"/>
          <w:szCs w:val="19"/>
        </w:rPr>
        <w:t>gth of the certificate chain?</w:t>
      </w:r>
    </w:p>
    <w:p w:rsidR="0044654F" w:rsidRPr="0044654F" w:rsidRDefault="0044654F" w:rsidP="0044654F">
      <w:pPr>
        <w:pStyle w:val="ListParagraph"/>
        <w:numPr>
          <w:ilvl w:val="2"/>
          <w:numId w:val="9"/>
        </w:numPr>
        <w:spacing w:after="0" w:line="360" w:lineRule="atLeast"/>
        <w:jc w:val="both"/>
        <w:rPr>
          <w:rFonts w:ascii="Arial" w:eastAsia="Times New Roman" w:hAnsi="Arial" w:cs="Arial"/>
          <w:color w:val="000000"/>
          <w:sz w:val="19"/>
          <w:szCs w:val="19"/>
        </w:rPr>
      </w:pPr>
      <w:r>
        <w:rPr>
          <w:rFonts w:ascii="Arial" w:hAnsi="Arial" w:cs="Arial"/>
          <w:sz w:val="19"/>
          <w:szCs w:val="19"/>
        </w:rPr>
        <w:t xml:space="preserve">Limitation on key use </w:t>
      </w:r>
    </w:p>
    <w:p w:rsidR="002E7E13" w:rsidRPr="002E7E13" w:rsidRDefault="002E7E13" w:rsidP="002E7E13">
      <w:pPr>
        <w:pStyle w:val="ListParagraph"/>
        <w:numPr>
          <w:ilvl w:val="0"/>
          <w:numId w:val="9"/>
        </w:numPr>
        <w:spacing w:after="0" w:line="360" w:lineRule="atLeast"/>
        <w:jc w:val="both"/>
        <w:rPr>
          <w:rFonts w:ascii="Arial" w:eastAsia="Times New Roman" w:hAnsi="Arial" w:cs="Arial"/>
          <w:color w:val="000000"/>
          <w:sz w:val="19"/>
          <w:szCs w:val="19"/>
        </w:rPr>
      </w:pPr>
      <w:r>
        <w:rPr>
          <w:rFonts w:ascii="Arial" w:hAnsi="Arial" w:cs="Arial"/>
          <w:sz w:val="19"/>
          <w:szCs w:val="19"/>
        </w:rPr>
        <w:t>Ownership</w:t>
      </w:r>
    </w:p>
    <w:p w:rsidR="0044654F" w:rsidRPr="002E7E13" w:rsidRDefault="0044654F" w:rsidP="002E7E13">
      <w:pPr>
        <w:pStyle w:val="ListParagraph"/>
        <w:numPr>
          <w:ilvl w:val="1"/>
          <w:numId w:val="9"/>
        </w:numPr>
        <w:spacing w:after="0" w:line="360" w:lineRule="atLeast"/>
        <w:jc w:val="both"/>
        <w:rPr>
          <w:rFonts w:ascii="Arial" w:eastAsia="Times New Roman" w:hAnsi="Arial" w:cs="Arial"/>
          <w:color w:val="000000"/>
          <w:sz w:val="19"/>
          <w:szCs w:val="19"/>
        </w:rPr>
      </w:pPr>
      <w:r w:rsidRPr="002E7E13">
        <w:rPr>
          <w:rFonts w:ascii="Arial" w:hAnsi="Arial" w:cs="Arial"/>
          <w:sz w:val="19"/>
          <w:szCs w:val="19"/>
        </w:rPr>
        <w:t>Does the entity presenting the certificate have access to the associated private key?</w:t>
      </w:r>
    </w:p>
    <w:p w:rsidR="002E7E13" w:rsidRPr="002E7E13" w:rsidRDefault="002E7E13" w:rsidP="002E7E13">
      <w:pPr>
        <w:pStyle w:val="ListParagraph"/>
        <w:spacing w:after="0" w:line="360" w:lineRule="atLeast"/>
        <w:ind w:left="1440"/>
        <w:jc w:val="both"/>
        <w:rPr>
          <w:rFonts w:ascii="Arial" w:eastAsia="Times New Roman" w:hAnsi="Arial" w:cs="Arial"/>
          <w:color w:val="000000"/>
          <w:sz w:val="19"/>
          <w:szCs w:val="19"/>
        </w:rPr>
      </w:pPr>
    </w:p>
    <w:p w:rsidR="00ED3278" w:rsidRDefault="00ED3278" w:rsidP="00ED3278">
      <w:pPr>
        <w:numPr>
          <w:ilvl w:val="0"/>
          <w:numId w:val="5"/>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PKI</w:t>
      </w:r>
      <w:r w:rsidR="002E7E13">
        <w:rPr>
          <w:rFonts w:ascii="Arial" w:eastAsia="Times New Roman" w:hAnsi="Arial" w:cs="Arial"/>
          <w:color w:val="000000"/>
          <w:sz w:val="19"/>
          <w:szCs w:val="19"/>
        </w:rPr>
        <w:t xml:space="preserve"> (Public Key Infrastructure):</w:t>
      </w:r>
    </w:p>
    <w:p w:rsidR="002E7E13" w:rsidRDefault="002E7E13" w:rsidP="002E7E13">
      <w:pPr>
        <w:spacing w:after="0" w:line="360" w:lineRule="atLeast"/>
        <w:ind w:left="720"/>
        <w:jc w:val="both"/>
      </w:pPr>
      <w:r>
        <w:t xml:space="preserve">Infrastructure necessary to deploy and use public key technology. </w:t>
      </w:r>
    </w:p>
    <w:p w:rsidR="002E7E13" w:rsidRPr="00ED3278" w:rsidRDefault="002E7E13" w:rsidP="002E7E13">
      <w:pPr>
        <w:spacing w:after="0" w:line="360" w:lineRule="atLeast"/>
        <w:ind w:left="720"/>
        <w:jc w:val="both"/>
        <w:rPr>
          <w:rFonts w:ascii="Arial" w:eastAsia="Times New Roman" w:hAnsi="Arial" w:cs="Arial"/>
          <w:color w:val="000000"/>
          <w:sz w:val="19"/>
          <w:szCs w:val="19"/>
        </w:rPr>
      </w:pPr>
      <w:r>
        <w:t>The infrastructure needed to recognize which public key belongs to whom</w:t>
      </w:r>
    </w:p>
    <w:p w:rsidR="00ED3278" w:rsidRDefault="00ED3278" w:rsidP="00ED3278">
      <w:pPr>
        <w:numPr>
          <w:ilvl w:val="0"/>
          <w:numId w:val="5"/>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Certificate chains</w:t>
      </w:r>
      <w:r w:rsidR="00DD7815">
        <w:rPr>
          <w:rFonts w:ascii="Arial" w:eastAsia="Times New Roman" w:hAnsi="Arial" w:cs="Arial"/>
          <w:color w:val="000000"/>
          <w:sz w:val="19"/>
          <w:szCs w:val="19"/>
        </w:rPr>
        <w:t>:</w:t>
      </w:r>
    </w:p>
    <w:p w:rsidR="002E7E13" w:rsidRPr="00ED3278" w:rsidRDefault="002E7E13" w:rsidP="002E7E13">
      <w:pPr>
        <w:spacing w:after="0" w:line="360" w:lineRule="atLeast"/>
        <w:ind w:left="720"/>
        <w:jc w:val="both"/>
        <w:rPr>
          <w:rFonts w:ascii="Arial" w:eastAsia="Times New Roman" w:hAnsi="Arial" w:cs="Arial"/>
          <w:color w:val="000000"/>
          <w:sz w:val="19"/>
          <w:szCs w:val="19"/>
        </w:rPr>
      </w:pPr>
      <w:r>
        <w:rPr>
          <w:rFonts w:ascii="Arial" w:eastAsia="Times New Roman" w:hAnsi="Arial" w:cs="Arial"/>
          <w:color w:val="000000"/>
          <w:sz w:val="19"/>
          <w:szCs w:val="19"/>
        </w:rPr>
        <w:t>Refer to the BYU CA class notes pictures.</w:t>
      </w:r>
    </w:p>
    <w:p w:rsidR="00ED3278" w:rsidRDefault="00ED3278" w:rsidP="00ED3278">
      <w:pPr>
        <w:numPr>
          <w:ilvl w:val="0"/>
          <w:numId w:val="5"/>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How to repair a certificate hierarchy when a key is compromised</w:t>
      </w:r>
      <w:r w:rsidR="00DD7815">
        <w:rPr>
          <w:rFonts w:ascii="Arial" w:eastAsia="Times New Roman" w:hAnsi="Arial" w:cs="Arial"/>
          <w:color w:val="000000"/>
          <w:sz w:val="19"/>
          <w:szCs w:val="19"/>
        </w:rPr>
        <w:t>:</w:t>
      </w:r>
    </w:p>
    <w:p w:rsidR="0044654F" w:rsidRDefault="0044654F" w:rsidP="0044654F">
      <w:pPr>
        <w:spacing w:after="0" w:line="360" w:lineRule="atLeast"/>
        <w:ind w:left="720" w:firstLine="120"/>
        <w:jc w:val="both"/>
        <w:rPr>
          <w:rFonts w:ascii="Arial" w:eastAsia="Times New Roman" w:hAnsi="Arial" w:cs="Arial"/>
          <w:color w:val="000000"/>
          <w:sz w:val="19"/>
          <w:szCs w:val="19"/>
        </w:rPr>
      </w:pPr>
      <w:r>
        <w:rPr>
          <w:rFonts w:ascii="Arial" w:eastAsia="Times New Roman" w:hAnsi="Arial" w:cs="Arial"/>
          <w:color w:val="000000"/>
          <w:sz w:val="19"/>
          <w:szCs w:val="19"/>
        </w:rPr>
        <w:t>Refer to the BYU CA class notes example.</w:t>
      </w:r>
    </w:p>
    <w:p w:rsidR="00970FD7" w:rsidRPr="00ED3278" w:rsidRDefault="00970FD7" w:rsidP="00970FD7">
      <w:pPr>
        <w:spacing w:after="0" w:line="360" w:lineRule="atLeast"/>
        <w:ind w:left="840"/>
        <w:jc w:val="both"/>
        <w:rPr>
          <w:rFonts w:ascii="Arial" w:eastAsia="Times New Roman" w:hAnsi="Arial" w:cs="Arial"/>
          <w:color w:val="000000"/>
          <w:sz w:val="19"/>
          <w:szCs w:val="19"/>
        </w:rPr>
      </w:pPr>
    </w:p>
    <w:p w:rsidR="00ED3278" w:rsidRPr="001F2768" w:rsidRDefault="00ED3278" w:rsidP="00ED3278">
      <w:pPr>
        <w:spacing w:after="240" w:line="240" w:lineRule="auto"/>
        <w:jc w:val="both"/>
        <w:rPr>
          <w:rFonts w:ascii="Arial" w:eastAsia="Times New Roman" w:hAnsi="Arial" w:cs="Arial"/>
          <w:color w:val="000000"/>
          <w:sz w:val="19"/>
          <w:szCs w:val="19"/>
          <w:u w:val="single"/>
        </w:rPr>
      </w:pPr>
      <w:r w:rsidRPr="001F2768">
        <w:rPr>
          <w:rFonts w:ascii="Arial" w:eastAsia="Times New Roman" w:hAnsi="Arial" w:cs="Arial"/>
          <w:color w:val="000000"/>
          <w:sz w:val="19"/>
          <w:szCs w:val="19"/>
          <w:u w:val="single"/>
        </w:rPr>
        <w:t>TLS</w:t>
      </w:r>
    </w:p>
    <w:p w:rsidR="00ED3278" w:rsidRDefault="00ED3278" w:rsidP="00ED3278">
      <w:pPr>
        <w:numPr>
          <w:ilvl w:val="0"/>
          <w:numId w:val="6"/>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How the RSA and DHE handshakes work</w:t>
      </w:r>
    </w:p>
    <w:p w:rsidR="00ED3278" w:rsidRDefault="00ED3278" w:rsidP="00ED3278">
      <w:pPr>
        <w:numPr>
          <w:ilvl w:val="0"/>
          <w:numId w:val="6"/>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I will give you diagrams from the slides</w:t>
      </w:r>
      <w:r w:rsidR="00DD7815">
        <w:rPr>
          <w:rFonts w:ascii="Arial" w:eastAsia="Times New Roman" w:hAnsi="Arial" w:cs="Arial"/>
          <w:color w:val="000000"/>
          <w:sz w:val="19"/>
          <w:szCs w:val="19"/>
        </w:rPr>
        <w:t>:</w:t>
      </w:r>
    </w:p>
    <w:p w:rsidR="00DD7815" w:rsidRPr="00DD7815" w:rsidRDefault="00DD7815" w:rsidP="00DD7815">
      <w:pPr>
        <w:spacing w:after="0" w:line="360" w:lineRule="atLeast"/>
        <w:ind w:left="720"/>
        <w:jc w:val="both"/>
        <w:rPr>
          <w:rFonts w:ascii="Arial" w:eastAsia="Times New Roman" w:hAnsi="Arial" w:cs="Arial"/>
          <w:color w:val="000000"/>
          <w:sz w:val="19"/>
          <w:szCs w:val="19"/>
        </w:rPr>
      </w:pPr>
      <w:r w:rsidRPr="00DD7815">
        <w:rPr>
          <w:rFonts w:ascii="Arial" w:eastAsia="Times New Roman" w:hAnsi="Arial" w:cs="Arial"/>
          <w:color w:val="000000"/>
          <w:sz w:val="19"/>
          <w:szCs w:val="19"/>
        </w:rPr>
        <w:t>See Lecture Slide picture.</w:t>
      </w:r>
    </w:p>
    <w:p w:rsidR="00DD7815" w:rsidRPr="00ED3278" w:rsidRDefault="00DD7815" w:rsidP="00DD7815">
      <w:pPr>
        <w:spacing w:after="0" w:line="360" w:lineRule="atLeast"/>
        <w:ind w:left="840"/>
        <w:jc w:val="both"/>
        <w:rPr>
          <w:rFonts w:ascii="Arial" w:eastAsia="Times New Roman" w:hAnsi="Arial" w:cs="Arial"/>
          <w:color w:val="000000"/>
          <w:sz w:val="19"/>
          <w:szCs w:val="19"/>
        </w:rPr>
      </w:pPr>
    </w:p>
    <w:p w:rsidR="00ED3278" w:rsidRPr="00ED3278" w:rsidRDefault="00ED3278" w:rsidP="00ED3278">
      <w:pPr>
        <w:numPr>
          <w:ilvl w:val="0"/>
          <w:numId w:val="6"/>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How is the key block material generated?</w:t>
      </w:r>
    </w:p>
    <w:p w:rsidR="0013665A" w:rsidRDefault="00ED3278" w:rsidP="0013665A">
      <w:pPr>
        <w:numPr>
          <w:ilvl w:val="0"/>
          <w:numId w:val="6"/>
        </w:numPr>
        <w:spacing w:after="0" w:line="360" w:lineRule="atLeast"/>
        <w:ind w:left="840"/>
        <w:jc w:val="both"/>
        <w:rPr>
          <w:rFonts w:ascii="Arial" w:eastAsia="Times New Roman" w:hAnsi="Arial" w:cs="Arial"/>
          <w:color w:val="000000"/>
          <w:sz w:val="19"/>
          <w:szCs w:val="19"/>
        </w:rPr>
      </w:pPr>
      <w:r w:rsidRPr="00ED3278">
        <w:rPr>
          <w:rFonts w:ascii="Arial" w:eastAsia="Times New Roman" w:hAnsi="Arial" w:cs="Arial"/>
          <w:color w:val="000000"/>
          <w:sz w:val="19"/>
          <w:szCs w:val="19"/>
        </w:rPr>
        <w:t>How many keys or values does each side generate in the key block material?</w:t>
      </w:r>
    </w:p>
    <w:p w:rsidR="00DD7815" w:rsidRPr="00DD7815" w:rsidRDefault="00DD7815" w:rsidP="0013665A">
      <w:pPr>
        <w:numPr>
          <w:ilvl w:val="0"/>
          <w:numId w:val="6"/>
        </w:numPr>
        <w:spacing w:after="0" w:line="360" w:lineRule="atLeast"/>
        <w:ind w:left="840"/>
        <w:jc w:val="both"/>
        <w:rPr>
          <w:rFonts w:ascii="Arial" w:eastAsia="Times New Roman" w:hAnsi="Arial" w:cs="Arial"/>
          <w:color w:val="000000"/>
          <w:sz w:val="19"/>
          <w:szCs w:val="19"/>
        </w:rPr>
      </w:pPr>
      <w:r>
        <w:rPr>
          <w:rFonts w:ascii="Calibri" w:hAnsi="Calibri" w:cs="Calibri"/>
        </w:rPr>
        <w:t></w:t>
      </w:r>
      <w:r>
        <w:t xml:space="preserve">RSA </w:t>
      </w:r>
    </w:p>
    <w:p w:rsidR="00DD7815" w:rsidRPr="00DD7815" w:rsidRDefault="00DD7815" w:rsidP="00DD7815">
      <w:pPr>
        <w:spacing w:after="0" w:line="360" w:lineRule="atLeast"/>
        <w:ind w:left="720"/>
        <w:jc w:val="both"/>
        <w:rPr>
          <w:rFonts w:ascii="Arial" w:eastAsia="Times New Roman" w:hAnsi="Arial" w:cs="Arial"/>
          <w:color w:val="000000"/>
          <w:sz w:val="19"/>
          <w:szCs w:val="19"/>
        </w:rPr>
      </w:pPr>
      <w:r>
        <w:t xml:space="preserve">› Client generates pre-master secret </w:t>
      </w:r>
    </w:p>
    <w:p w:rsidR="00116A0D" w:rsidRDefault="00DD7815" w:rsidP="00DD7815">
      <w:pPr>
        <w:spacing w:after="0" w:line="360" w:lineRule="atLeast"/>
        <w:ind w:firstLine="720"/>
        <w:jc w:val="both"/>
        <w:rPr>
          <w:rFonts w:ascii="Calibri" w:hAnsi="Calibri" w:cs="Calibri"/>
        </w:rPr>
      </w:pPr>
      <w:r>
        <w:t xml:space="preserve">› Sends to server encrypted with </w:t>
      </w:r>
      <w:r w:rsidR="00526BE6">
        <w:t>server’s</w:t>
      </w:r>
      <w:r>
        <w:t xml:space="preserve"> public key </w:t>
      </w:r>
      <w:r>
        <w:rPr>
          <w:rFonts w:ascii="Calibri" w:hAnsi="Calibri" w:cs="Calibri"/>
        </w:rPr>
        <w:t></w:t>
      </w:r>
    </w:p>
    <w:p w:rsidR="00DD7815" w:rsidRDefault="00116A0D" w:rsidP="00DD7815">
      <w:pPr>
        <w:spacing w:after="0" w:line="360" w:lineRule="atLeast"/>
        <w:ind w:firstLine="720"/>
        <w:jc w:val="both"/>
      </w:pPr>
      <w:r>
        <w:t xml:space="preserve">› Client doesn’t have proof </w:t>
      </w:r>
      <w:r w:rsidR="00311EED">
        <w:t>its</w:t>
      </w:r>
      <w:r>
        <w:t xml:space="preserve"> valid will they get the message.</w:t>
      </w:r>
    </w:p>
    <w:p w:rsidR="00DD7815" w:rsidRDefault="00DD7815" w:rsidP="00DD7815">
      <w:pPr>
        <w:spacing w:after="0" w:line="360" w:lineRule="atLeast"/>
        <w:ind w:firstLine="720"/>
        <w:jc w:val="both"/>
      </w:pPr>
    </w:p>
    <w:p w:rsidR="00DD7815" w:rsidRDefault="00DD7815" w:rsidP="00DD7815">
      <w:pPr>
        <w:spacing w:after="0" w:line="360" w:lineRule="atLeast"/>
        <w:ind w:firstLine="720"/>
        <w:jc w:val="both"/>
      </w:pPr>
      <w:r>
        <w:t xml:space="preserve">  DHE </w:t>
      </w:r>
    </w:p>
    <w:p w:rsidR="00DD7815" w:rsidRDefault="00DD7815" w:rsidP="009841F5">
      <w:pPr>
        <w:spacing w:after="0" w:line="360" w:lineRule="atLeast"/>
        <w:ind w:firstLine="720"/>
        <w:jc w:val="both"/>
      </w:pPr>
      <w:r>
        <w:t xml:space="preserve">› DH shared key is the pre-master secret </w:t>
      </w:r>
    </w:p>
    <w:p w:rsidR="009841F5" w:rsidRDefault="009841F5" w:rsidP="009841F5">
      <w:pPr>
        <w:spacing w:after="0" w:line="360" w:lineRule="atLeast"/>
        <w:ind w:firstLine="720"/>
        <w:jc w:val="both"/>
      </w:pPr>
    </w:p>
    <w:p w:rsidR="00DD7815" w:rsidRDefault="00DD7815" w:rsidP="00DD7815">
      <w:pPr>
        <w:spacing w:after="0" w:line="360" w:lineRule="atLeast"/>
        <w:ind w:firstLine="720"/>
        <w:jc w:val="both"/>
        <w:rPr>
          <w:rFonts w:ascii="Calibri" w:hAnsi="Calibri" w:cs="Calibri"/>
        </w:rPr>
      </w:pPr>
      <w:r>
        <w:t xml:space="preserve">Pre-master secret and random values used to compute master secret </w:t>
      </w:r>
    </w:p>
    <w:p w:rsidR="00DD7815" w:rsidRDefault="00DD7815" w:rsidP="00DD7815">
      <w:pPr>
        <w:spacing w:after="0" w:line="360" w:lineRule="atLeast"/>
        <w:ind w:firstLine="720"/>
        <w:jc w:val="both"/>
      </w:pPr>
      <w:r>
        <w:lastRenderedPageBreak/>
        <w:t>Master secret and random values use</w:t>
      </w:r>
      <w:r w:rsidR="00E95E23">
        <w:t>d to compute key block material</w:t>
      </w:r>
    </w:p>
    <w:p w:rsidR="00DD7815" w:rsidRDefault="00DD7815" w:rsidP="00DD7815">
      <w:pPr>
        <w:spacing w:after="0" w:line="360" w:lineRule="atLeast"/>
        <w:ind w:firstLine="720"/>
        <w:jc w:val="both"/>
      </w:pPr>
      <w:r>
        <w:t xml:space="preserve">› Key block contains 4 or 6 keys </w:t>
      </w:r>
    </w:p>
    <w:p w:rsidR="00DD7815" w:rsidRDefault="00DD7815" w:rsidP="00DD7815">
      <w:pPr>
        <w:spacing w:after="0" w:line="360" w:lineRule="atLeast"/>
        <w:ind w:firstLine="720"/>
        <w:jc w:val="both"/>
      </w:pPr>
      <w:r>
        <w:t xml:space="preserve">› </w:t>
      </w:r>
      <w:r w:rsidR="000A781C">
        <w:t xml:space="preserve">2 </w:t>
      </w:r>
      <w:r>
        <w:t>keys for AES, 2 keys for MAC, 2 keys (values) for block cipher mode if needed</w:t>
      </w:r>
      <w:r w:rsidR="000A781C">
        <w:t xml:space="preserve"> (IVs)</w:t>
      </w:r>
    </w:p>
    <w:p w:rsidR="009841F5" w:rsidRDefault="009841F5" w:rsidP="00DD7815">
      <w:pPr>
        <w:spacing w:after="0" w:line="360" w:lineRule="atLeast"/>
        <w:ind w:firstLine="720"/>
        <w:jc w:val="both"/>
      </w:pPr>
    </w:p>
    <w:p w:rsidR="009841F5" w:rsidRDefault="009841F5" w:rsidP="001D666B">
      <w:pPr>
        <w:spacing w:after="0" w:line="360" w:lineRule="atLeast"/>
        <w:ind w:firstLine="720"/>
      </w:pPr>
      <w:r>
        <w:t xml:space="preserve"> Has Perfect Forward Security (An attacker couldn’t get any past and future session even if they steal the private key. Not the same for vanilla RSA and the majority of TLS uses vanilla RSA. That’ why most sites use DHE-RSA or ECDHE)</w:t>
      </w:r>
      <w:r w:rsidR="00235FB8">
        <w:t>.</w:t>
      </w:r>
      <w:bookmarkStart w:id="0" w:name="_GoBack"/>
      <w:bookmarkEnd w:id="0"/>
      <w:r>
        <w:rPr>
          <w:rFonts w:ascii="Calibri" w:hAnsi="Calibri" w:cs="Calibri"/>
        </w:rPr>
        <w:t></w:t>
      </w:r>
    </w:p>
    <w:p w:rsidR="009841F5" w:rsidRDefault="009841F5" w:rsidP="00DD7815">
      <w:pPr>
        <w:spacing w:after="0" w:line="360" w:lineRule="atLeast"/>
        <w:ind w:firstLine="720"/>
        <w:jc w:val="both"/>
        <w:rPr>
          <w:rFonts w:ascii="Arial" w:eastAsia="Times New Roman" w:hAnsi="Arial" w:cs="Arial"/>
          <w:color w:val="000000"/>
          <w:sz w:val="19"/>
          <w:szCs w:val="19"/>
        </w:rPr>
      </w:pPr>
    </w:p>
    <w:p w:rsidR="0013665A" w:rsidRPr="004C15A7" w:rsidRDefault="0013665A" w:rsidP="0013665A">
      <w:pPr>
        <w:spacing w:after="0" w:line="360" w:lineRule="atLeast"/>
        <w:ind w:left="840"/>
        <w:jc w:val="both"/>
        <w:rPr>
          <w:rFonts w:ascii="Arial" w:eastAsia="Times New Roman" w:hAnsi="Arial" w:cs="Arial"/>
          <w:color w:val="000000"/>
          <w:sz w:val="19"/>
          <w:szCs w:val="19"/>
        </w:rPr>
      </w:pPr>
    </w:p>
    <w:p w:rsidR="0013665A" w:rsidRPr="004C15A7" w:rsidRDefault="0013665A" w:rsidP="004C15A7">
      <w:pPr>
        <w:shd w:val="clear" w:color="auto" w:fill="FFFFFF"/>
        <w:spacing w:after="120" w:line="240" w:lineRule="auto"/>
        <w:rPr>
          <w:rFonts w:ascii="Arial" w:eastAsia="Times New Roman" w:hAnsi="Arial" w:cs="Arial"/>
          <w:color w:val="242729"/>
          <w:sz w:val="19"/>
          <w:szCs w:val="19"/>
          <w:u w:val="single"/>
        </w:rPr>
      </w:pPr>
      <w:r w:rsidRPr="004C15A7">
        <w:rPr>
          <w:rFonts w:ascii="Arial" w:eastAsia="Times New Roman" w:hAnsi="Arial" w:cs="Arial"/>
          <w:color w:val="242729"/>
          <w:sz w:val="19"/>
          <w:szCs w:val="19"/>
          <w:u w:val="single"/>
        </w:rPr>
        <w:t>Other helpful notes:</w:t>
      </w:r>
    </w:p>
    <w:p w:rsidR="00A211B0" w:rsidRPr="00A211B0" w:rsidRDefault="00A211B0" w:rsidP="00A211B0">
      <w:pPr>
        <w:numPr>
          <w:ilvl w:val="0"/>
          <w:numId w:val="6"/>
        </w:numPr>
        <w:shd w:val="clear" w:color="auto" w:fill="FFFFFF"/>
        <w:spacing w:after="120" w:line="240" w:lineRule="auto"/>
        <w:rPr>
          <w:rFonts w:ascii="Arial" w:eastAsia="Times New Roman" w:hAnsi="Arial" w:cs="Arial"/>
          <w:color w:val="242729"/>
          <w:sz w:val="19"/>
          <w:szCs w:val="19"/>
        </w:rPr>
      </w:pPr>
      <w:r w:rsidRPr="00A211B0">
        <w:rPr>
          <w:rFonts w:ascii="Arial" w:eastAsia="Times New Roman" w:hAnsi="Arial" w:cs="Arial"/>
          <w:color w:val="242729"/>
          <w:sz w:val="19"/>
          <w:szCs w:val="19"/>
        </w:rPr>
        <w:t xml:space="preserve">Some examples of MAC algorithms: CMAC, </w:t>
      </w:r>
      <w:r w:rsidRPr="003D4327">
        <w:rPr>
          <w:rFonts w:ascii="Arial" w:eastAsia="Times New Roman" w:hAnsi="Arial" w:cs="Arial"/>
          <w:color w:val="242729"/>
          <w:sz w:val="19"/>
          <w:szCs w:val="19"/>
          <w:u w:val="single"/>
        </w:rPr>
        <w:t>SHA1-HMAC</w:t>
      </w:r>
      <w:r w:rsidRPr="00A211B0">
        <w:rPr>
          <w:rFonts w:ascii="Arial" w:eastAsia="Times New Roman" w:hAnsi="Arial" w:cs="Arial"/>
          <w:color w:val="242729"/>
          <w:sz w:val="19"/>
          <w:szCs w:val="19"/>
        </w:rPr>
        <w:t>, MD5-HMAC, UMAC, Poly1305-AES.</w:t>
      </w:r>
    </w:p>
    <w:p w:rsidR="00A211B0" w:rsidRPr="00A211B0" w:rsidRDefault="00A211B0" w:rsidP="00A211B0">
      <w:pPr>
        <w:numPr>
          <w:ilvl w:val="0"/>
          <w:numId w:val="6"/>
        </w:numPr>
        <w:shd w:val="clear" w:color="auto" w:fill="FFFFFF"/>
        <w:spacing w:after="0" w:line="240" w:lineRule="auto"/>
        <w:rPr>
          <w:rFonts w:ascii="Arial" w:eastAsia="Times New Roman" w:hAnsi="Arial" w:cs="Arial"/>
          <w:color w:val="242729"/>
          <w:sz w:val="19"/>
          <w:szCs w:val="19"/>
        </w:rPr>
      </w:pPr>
      <w:r w:rsidRPr="00A211B0">
        <w:rPr>
          <w:rFonts w:ascii="Arial" w:eastAsia="Times New Roman" w:hAnsi="Arial" w:cs="Arial"/>
          <w:color w:val="242729"/>
          <w:sz w:val="19"/>
          <w:szCs w:val="19"/>
        </w:rPr>
        <w:t xml:space="preserve">Some examples of cryptographic hash functions: </w:t>
      </w:r>
      <w:r w:rsidRPr="003D4327">
        <w:rPr>
          <w:rFonts w:ascii="Arial" w:eastAsia="Times New Roman" w:hAnsi="Arial" w:cs="Arial"/>
          <w:color w:val="242729"/>
          <w:sz w:val="19"/>
          <w:szCs w:val="19"/>
          <w:u w:val="single"/>
        </w:rPr>
        <w:t>SHA256, SHA1</w:t>
      </w:r>
      <w:r w:rsidRPr="00A211B0">
        <w:rPr>
          <w:rFonts w:ascii="Arial" w:eastAsia="Times New Roman" w:hAnsi="Arial" w:cs="Arial"/>
          <w:color w:val="242729"/>
          <w:sz w:val="19"/>
          <w:szCs w:val="19"/>
        </w:rPr>
        <w:t>, MD5.</w:t>
      </w:r>
    </w:p>
    <w:p w:rsidR="003D4327" w:rsidRPr="004C15A7" w:rsidRDefault="003D4327" w:rsidP="00A211B0">
      <w:pPr>
        <w:spacing w:after="0" w:line="360" w:lineRule="atLeast"/>
        <w:jc w:val="both"/>
        <w:rPr>
          <w:rFonts w:ascii="Arial" w:eastAsia="Times New Roman" w:hAnsi="Arial" w:cs="Arial"/>
          <w:color w:val="000000"/>
          <w:sz w:val="19"/>
          <w:szCs w:val="19"/>
        </w:rPr>
      </w:pPr>
    </w:p>
    <w:p w:rsidR="00BF527D" w:rsidRPr="00BF527D" w:rsidRDefault="00BF527D" w:rsidP="00BF527D">
      <w:pPr>
        <w:shd w:val="clear" w:color="auto" w:fill="FFFFFF"/>
        <w:spacing w:after="0" w:line="240" w:lineRule="auto"/>
        <w:rPr>
          <w:rFonts w:eastAsia="Times New Roman" w:cstheme="minorHAnsi"/>
          <w:color w:val="242729"/>
          <w:sz w:val="19"/>
          <w:szCs w:val="19"/>
        </w:rPr>
      </w:pPr>
      <w:r w:rsidRPr="004C15A7">
        <w:rPr>
          <w:rFonts w:eastAsia="Times New Roman" w:cstheme="minorHAnsi"/>
          <w:b/>
          <w:bCs/>
          <w:color w:val="242729"/>
          <w:sz w:val="19"/>
          <w:szCs w:val="19"/>
          <w:bdr w:val="none" w:sz="0" w:space="0" w:color="auto" w:frame="1"/>
        </w:rPr>
        <w:t>Integrity:</w:t>
      </w:r>
      <w:r w:rsidRPr="004C15A7">
        <w:rPr>
          <w:rFonts w:eastAsia="Times New Roman" w:cstheme="minorHAnsi"/>
          <w:color w:val="242729"/>
          <w:sz w:val="19"/>
          <w:szCs w:val="19"/>
        </w:rPr>
        <w:t> </w:t>
      </w:r>
      <w:r w:rsidRPr="00BF527D">
        <w:rPr>
          <w:rFonts w:eastAsia="Times New Roman" w:cstheme="minorHAnsi"/>
          <w:color w:val="242729"/>
          <w:sz w:val="19"/>
          <w:szCs w:val="19"/>
        </w:rPr>
        <w:t>Can the recipient be confident that the message has not been accidentally modified?</w:t>
      </w:r>
    </w:p>
    <w:p w:rsidR="00BF527D" w:rsidRPr="00BF527D" w:rsidRDefault="00BF527D" w:rsidP="00BF527D">
      <w:pPr>
        <w:shd w:val="clear" w:color="auto" w:fill="FFFFFF"/>
        <w:spacing w:after="0" w:line="240" w:lineRule="auto"/>
        <w:rPr>
          <w:rFonts w:eastAsia="Times New Roman" w:cstheme="minorHAnsi"/>
          <w:color w:val="242729"/>
          <w:sz w:val="19"/>
          <w:szCs w:val="19"/>
        </w:rPr>
      </w:pPr>
      <w:r w:rsidRPr="004C15A7">
        <w:rPr>
          <w:rFonts w:eastAsia="Times New Roman" w:cstheme="minorHAnsi"/>
          <w:b/>
          <w:bCs/>
          <w:color w:val="242729"/>
          <w:sz w:val="19"/>
          <w:szCs w:val="19"/>
          <w:bdr w:val="none" w:sz="0" w:space="0" w:color="auto" w:frame="1"/>
        </w:rPr>
        <w:t>Authentication:</w:t>
      </w:r>
      <w:r w:rsidRPr="004C15A7">
        <w:rPr>
          <w:rFonts w:eastAsia="Times New Roman" w:cstheme="minorHAnsi"/>
          <w:color w:val="242729"/>
          <w:sz w:val="19"/>
          <w:szCs w:val="19"/>
        </w:rPr>
        <w:t> </w:t>
      </w:r>
      <w:r w:rsidRPr="00BF527D">
        <w:rPr>
          <w:rFonts w:eastAsia="Times New Roman" w:cstheme="minorHAnsi"/>
          <w:color w:val="242729"/>
          <w:sz w:val="19"/>
          <w:szCs w:val="19"/>
        </w:rPr>
        <w:t>Can the recipient be confident that the message originates from the sender?</w:t>
      </w:r>
    </w:p>
    <w:p w:rsidR="00BF527D" w:rsidRPr="00BF527D" w:rsidRDefault="00BF527D" w:rsidP="00BF527D">
      <w:pPr>
        <w:shd w:val="clear" w:color="auto" w:fill="FFFFFF"/>
        <w:spacing w:after="0" w:line="240" w:lineRule="auto"/>
        <w:rPr>
          <w:rFonts w:eastAsia="Times New Roman" w:cstheme="minorHAnsi"/>
          <w:color w:val="242729"/>
          <w:sz w:val="19"/>
          <w:szCs w:val="19"/>
        </w:rPr>
      </w:pPr>
      <w:r w:rsidRPr="004C15A7">
        <w:rPr>
          <w:rFonts w:eastAsia="Times New Roman" w:cstheme="minorHAnsi"/>
          <w:b/>
          <w:bCs/>
          <w:color w:val="242729"/>
          <w:sz w:val="19"/>
          <w:szCs w:val="19"/>
          <w:bdr w:val="none" w:sz="0" w:space="0" w:color="auto" w:frame="1"/>
        </w:rPr>
        <w:t>Non-repudiation:</w:t>
      </w:r>
      <w:r w:rsidRPr="004C15A7">
        <w:rPr>
          <w:rFonts w:eastAsia="Times New Roman" w:cstheme="minorHAnsi"/>
          <w:color w:val="242729"/>
          <w:sz w:val="19"/>
          <w:szCs w:val="19"/>
        </w:rPr>
        <w:t> </w:t>
      </w:r>
      <w:r w:rsidRPr="00BF527D">
        <w:rPr>
          <w:rFonts w:eastAsia="Times New Roman" w:cstheme="minorHAnsi"/>
          <w:color w:val="242729"/>
          <w:sz w:val="19"/>
          <w:szCs w:val="19"/>
        </w:rPr>
        <w:t>If the recipient passes the message and the proof to a third party, can the third party be confident that the message originated from the sender? (Please note that I am talking about non-repudiation in the cryptographic sense, not in the legal sense.) Also important is this question:</w:t>
      </w:r>
    </w:p>
    <w:p w:rsidR="00BF527D" w:rsidRPr="00BF527D" w:rsidRDefault="00BF527D" w:rsidP="00BF527D">
      <w:pPr>
        <w:shd w:val="clear" w:color="auto" w:fill="FFFFFF"/>
        <w:spacing w:after="0" w:line="240" w:lineRule="auto"/>
        <w:rPr>
          <w:rFonts w:eastAsia="Times New Roman" w:cstheme="minorHAnsi"/>
          <w:color w:val="242729"/>
          <w:sz w:val="19"/>
          <w:szCs w:val="19"/>
        </w:rPr>
      </w:pPr>
      <w:r w:rsidRPr="004C15A7">
        <w:rPr>
          <w:rFonts w:eastAsia="Times New Roman" w:cstheme="minorHAnsi"/>
          <w:b/>
          <w:bCs/>
          <w:color w:val="242729"/>
          <w:sz w:val="19"/>
          <w:szCs w:val="19"/>
          <w:bdr w:val="none" w:sz="0" w:space="0" w:color="auto" w:frame="1"/>
        </w:rPr>
        <w:t>Keys:</w:t>
      </w:r>
      <w:r w:rsidRPr="004C15A7">
        <w:rPr>
          <w:rFonts w:eastAsia="Times New Roman" w:cstheme="minorHAnsi"/>
          <w:color w:val="242729"/>
          <w:sz w:val="19"/>
          <w:szCs w:val="19"/>
        </w:rPr>
        <w:t> </w:t>
      </w:r>
      <w:r w:rsidRPr="00BF527D">
        <w:rPr>
          <w:rFonts w:eastAsia="Times New Roman" w:cstheme="minorHAnsi"/>
          <w:color w:val="242729"/>
          <w:sz w:val="19"/>
          <w:szCs w:val="19"/>
        </w:rPr>
        <w:t xml:space="preserve">Does the primitive require a shared secret key, or public-private </w:t>
      </w:r>
      <w:r w:rsidRPr="004C15A7">
        <w:rPr>
          <w:rFonts w:eastAsia="Times New Roman" w:cstheme="minorHAnsi"/>
          <w:color w:val="242729"/>
          <w:sz w:val="19"/>
          <w:szCs w:val="19"/>
        </w:rPr>
        <w:t>key pairs</w:t>
      </w:r>
      <w:r w:rsidRPr="00BF527D">
        <w:rPr>
          <w:rFonts w:eastAsia="Times New Roman" w:cstheme="minorHAnsi"/>
          <w:color w:val="242729"/>
          <w:sz w:val="19"/>
          <w:szCs w:val="19"/>
        </w:rPr>
        <w:t>? I think the short answer is best explained with a table:</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Cryptographic primitive | Hash |    MAC    | Digital</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Security Goal           |      |           | signature</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Integrity               |  Yes |    Yes    |   Yes</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Authentication          |  No  |    Yes    |   Yes</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Non-repudiation         |  No  |    No     |   Yes</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Kind of keys            | none | symmetric | asymmetric</w:t>
      </w:r>
    </w:p>
    <w:p w:rsidR="00BF527D" w:rsidRPr="004C15A7" w:rsidRDefault="00BF527D"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bdr w:val="none" w:sz="0" w:space="0" w:color="auto" w:frame="1"/>
          <w:shd w:val="clear" w:color="auto" w:fill="EFF0F1"/>
        </w:rPr>
      </w:pPr>
      <w:r w:rsidRPr="004C15A7">
        <w:rPr>
          <w:rFonts w:ascii="Consolas" w:eastAsia="Times New Roman" w:hAnsi="Consolas" w:cs="Courier New"/>
          <w:color w:val="242729"/>
          <w:sz w:val="19"/>
          <w:szCs w:val="19"/>
          <w:bdr w:val="none" w:sz="0" w:space="0" w:color="auto" w:frame="1"/>
          <w:shd w:val="clear" w:color="auto" w:fill="EFF0F1"/>
        </w:rPr>
        <w:t xml:space="preserve">                        |      |    keys   |    keys</w:t>
      </w:r>
    </w:p>
    <w:p w:rsidR="00A70351" w:rsidRPr="00BF527D" w:rsidRDefault="00A70351" w:rsidP="00BF52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19"/>
          <w:szCs w:val="19"/>
        </w:rPr>
      </w:pPr>
    </w:p>
    <w:p w:rsidR="00B545C2" w:rsidRPr="00032782" w:rsidRDefault="00A70351" w:rsidP="00032782">
      <w:pPr>
        <w:spacing w:after="0" w:line="240" w:lineRule="auto"/>
        <w:rPr>
          <w:rFonts w:eastAsia="Times New Roman" w:cstheme="minorHAnsi"/>
          <w:color w:val="000000"/>
          <w:sz w:val="19"/>
          <w:szCs w:val="19"/>
        </w:rPr>
      </w:pPr>
      <w:r w:rsidRPr="004C15A7">
        <w:rPr>
          <w:rFonts w:cstheme="minorHAnsi"/>
          <w:color w:val="242729"/>
          <w:sz w:val="19"/>
          <w:szCs w:val="19"/>
          <w:shd w:val="clear" w:color="auto" w:fill="FFFFFF"/>
        </w:rPr>
        <w:t>Please remember that authentication without confidence in the keys used is useless. For digital signatures, a recipient must be confident that the verification key actually belongs to the sender. For MACs, a recipient must be confident that the shared symmetric key has only been shared with the sender.</w:t>
      </w:r>
    </w:p>
    <w:sectPr w:rsidR="00B545C2" w:rsidRPr="0003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236"/>
    <w:multiLevelType w:val="multilevel"/>
    <w:tmpl w:val="1AC07E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A2561"/>
    <w:multiLevelType w:val="hybridMultilevel"/>
    <w:tmpl w:val="41BA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D0182"/>
    <w:multiLevelType w:val="multilevel"/>
    <w:tmpl w:val="0A886E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C00DA"/>
    <w:multiLevelType w:val="multilevel"/>
    <w:tmpl w:val="A986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A551CD"/>
    <w:multiLevelType w:val="multilevel"/>
    <w:tmpl w:val="E6504F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eastAsiaTheme="minorHAnsi"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F4BBB"/>
    <w:multiLevelType w:val="hybridMultilevel"/>
    <w:tmpl w:val="28D4B00A"/>
    <w:lvl w:ilvl="0" w:tplc="21DE88C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31ADB"/>
    <w:multiLevelType w:val="hybridMultilevel"/>
    <w:tmpl w:val="D7427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8373C7"/>
    <w:multiLevelType w:val="multilevel"/>
    <w:tmpl w:val="B3B48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4510E"/>
    <w:multiLevelType w:val="multilevel"/>
    <w:tmpl w:val="91C826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96D12"/>
    <w:multiLevelType w:val="multilevel"/>
    <w:tmpl w:val="43B62D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2"/>
  </w:num>
  <w:num w:numId="5">
    <w:abstractNumId w:val="4"/>
  </w:num>
  <w:num w:numId="6">
    <w:abstractNumId w:val="9"/>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78"/>
    <w:rsid w:val="00032782"/>
    <w:rsid w:val="000606C9"/>
    <w:rsid w:val="00071AF4"/>
    <w:rsid w:val="000A4FD7"/>
    <w:rsid w:val="000A781C"/>
    <w:rsid w:val="000B1A1D"/>
    <w:rsid w:val="00116A0D"/>
    <w:rsid w:val="00117875"/>
    <w:rsid w:val="00117C6E"/>
    <w:rsid w:val="00127D15"/>
    <w:rsid w:val="001305DC"/>
    <w:rsid w:val="00131528"/>
    <w:rsid w:val="0013665A"/>
    <w:rsid w:val="001B0F10"/>
    <w:rsid w:val="001D666B"/>
    <w:rsid w:val="001E7B97"/>
    <w:rsid w:val="001F2768"/>
    <w:rsid w:val="00235FB8"/>
    <w:rsid w:val="0027360B"/>
    <w:rsid w:val="002A7875"/>
    <w:rsid w:val="002D2B13"/>
    <w:rsid w:val="002E7E13"/>
    <w:rsid w:val="00311EED"/>
    <w:rsid w:val="0036366B"/>
    <w:rsid w:val="0039071C"/>
    <w:rsid w:val="003D4327"/>
    <w:rsid w:val="0044654F"/>
    <w:rsid w:val="00453E96"/>
    <w:rsid w:val="004C15A7"/>
    <w:rsid w:val="004E4C36"/>
    <w:rsid w:val="00526BE6"/>
    <w:rsid w:val="00543961"/>
    <w:rsid w:val="005471CD"/>
    <w:rsid w:val="005551EF"/>
    <w:rsid w:val="005576B6"/>
    <w:rsid w:val="005A232D"/>
    <w:rsid w:val="005C1738"/>
    <w:rsid w:val="005C48E8"/>
    <w:rsid w:val="00622142"/>
    <w:rsid w:val="0062618A"/>
    <w:rsid w:val="00695A5E"/>
    <w:rsid w:val="006D2DC4"/>
    <w:rsid w:val="006D5761"/>
    <w:rsid w:val="006E0D0D"/>
    <w:rsid w:val="006E3005"/>
    <w:rsid w:val="00704CAE"/>
    <w:rsid w:val="00711928"/>
    <w:rsid w:val="0074201C"/>
    <w:rsid w:val="00762B27"/>
    <w:rsid w:val="00767A80"/>
    <w:rsid w:val="00851D5C"/>
    <w:rsid w:val="00857179"/>
    <w:rsid w:val="009217BA"/>
    <w:rsid w:val="00970FD7"/>
    <w:rsid w:val="009800D6"/>
    <w:rsid w:val="009841F5"/>
    <w:rsid w:val="00991EEB"/>
    <w:rsid w:val="009B26A5"/>
    <w:rsid w:val="00A00A6E"/>
    <w:rsid w:val="00A01A05"/>
    <w:rsid w:val="00A14397"/>
    <w:rsid w:val="00A211B0"/>
    <w:rsid w:val="00A42E0F"/>
    <w:rsid w:val="00A44D12"/>
    <w:rsid w:val="00A70351"/>
    <w:rsid w:val="00A8472D"/>
    <w:rsid w:val="00AB42E0"/>
    <w:rsid w:val="00AC4C29"/>
    <w:rsid w:val="00B139B6"/>
    <w:rsid w:val="00B40C33"/>
    <w:rsid w:val="00B42C80"/>
    <w:rsid w:val="00B545C2"/>
    <w:rsid w:val="00B64C44"/>
    <w:rsid w:val="00BF527D"/>
    <w:rsid w:val="00C620FB"/>
    <w:rsid w:val="00C67081"/>
    <w:rsid w:val="00CB0EB1"/>
    <w:rsid w:val="00CD215A"/>
    <w:rsid w:val="00D13EE4"/>
    <w:rsid w:val="00D31D9E"/>
    <w:rsid w:val="00D73333"/>
    <w:rsid w:val="00DD705C"/>
    <w:rsid w:val="00DD7815"/>
    <w:rsid w:val="00DE16B8"/>
    <w:rsid w:val="00E40A34"/>
    <w:rsid w:val="00E5641D"/>
    <w:rsid w:val="00E95E23"/>
    <w:rsid w:val="00ED3278"/>
    <w:rsid w:val="00EE6F3F"/>
    <w:rsid w:val="00F1352D"/>
    <w:rsid w:val="00F649C3"/>
    <w:rsid w:val="00F70D3F"/>
    <w:rsid w:val="00FC07B7"/>
    <w:rsid w:val="00FE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27D"/>
    <w:rPr>
      <w:b/>
      <w:bCs/>
    </w:rPr>
  </w:style>
  <w:style w:type="character" w:customStyle="1" w:styleId="apple-converted-space">
    <w:name w:val="apple-converted-space"/>
    <w:basedOn w:val="DefaultParagraphFont"/>
    <w:rsid w:val="00BF527D"/>
  </w:style>
  <w:style w:type="paragraph" w:styleId="HTMLPreformatted">
    <w:name w:val="HTML Preformatted"/>
    <w:basedOn w:val="Normal"/>
    <w:link w:val="HTMLPreformattedChar"/>
    <w:uiPriority w:val="99"/>
    <w:semiHidden/>
    <w:unhideWhenUsed/>
    <w:rsid w:val="00BF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27D"/>
    <w:rPr>
      <w:rFonts w:ascii="Courier New" w:eastAsia="Times New Roman" w:hAnsi="Courier New" w:cs="Courier New"/>
      <w:sz w:val="20"/>
      <w:szCs w:val="20"/>
    </w:rPr>
  </w:style>
  <w:style w:type="character" w:styleId="Hyperlink">
    <w:name w:val="Hyperlink"/>
    <w:basedOn w:val="DefaultParagraphFont"/>
    <w:uiPriority w:val="99"/>
    <w:unhideWhenUsed/>
    <w:rsid w:val="00695A5E"/>
    <w:rPr>
      <w:color w:val="0000FF"/>
      <w:u w:val="single"/>
    </w:rPr>
  </w:style>
  <w:style w:type="paragraph" w:styleId="ListParagraph">
    <w:name w:val="List Paragraph"/>
    <w:basedOn w:val="Normal"/>
    <w:uiPriority w:val="34"/>
    <w:qFormat/>
    <w:rsid w:val="00D73333"/>
    <w:pPr>
      <w:ind w:left="720"/>
      <w:contextualSpacing/>
    </w:pPr>
  </w:style>
  <w:style w:type="character" w:styleId="FollowedHyperlink">
    <w:name w:val="FollowedHyperlink"/>
    <w:basedOn w:val="DefaultParagraphFont"/>
    <w:uiPriority w:val="99"/>
    <w:semiHidden/>
    <w:unhideWhenUsed/>
    <w:rsid w:val="006E0D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27D"/>
    <w:rPr>
      <w:b/>
      <w:bCs/>
    </w:rPr>
  </w:style>
  <w:style w:type="character" w:customStyle="1" w:styleId="apple-converted-space">
    <w:name w:val="apple-converted-space"/>
    <w:basedOn w:val="DefaultParagraphFont"/>
    <w:rsid w:val="00BF527D"/>
  </w:style>
  <w:style w:type="paragraph" w:styleId="HTMLPreformatted">
    <w:name w:val="HTML Preformatted"/>
    <w:basedOn w:val="Normal"/>
    <w:link w:val="HTMLPreformattedChar"/>
    <w:uiPriority w:val="99"/>
    <w:semiHidden/>
    <w:unhideWhenUsed/>
    <w:rsid w:val="00BF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27D"/>
    <w:rPr>
      <w:rFonts w:ascii="Courier New" w:eastAsia="Times New Roman" w:hAnsi="Courier New" w:cs="Courier New"/>
      <w:sz w:val="20"/>
      <w:szCs w:val="20"/>
    </w:rPr>
  </w:style>
  <w:style w:type="character" w:styleId="Hyperlink">
    <w:name w:val="Hyperlink"/>
    <w:basedOn w:val="DefaultParagraphFont"/>
    <w:uiPriority w:val="99"/>
    <w:unhideWhenUsed/>
    <w:rsid w:val="00695A5E"/>
    <w:rPr>
      <w:color w:val="0000FF"/>
      <w:u w:val="single"/>
    </w:rPr>
  </w:style>
  <w:style w:type="paragraph" w:styleId="ListParagraph">
    <w:name w:val="List Paragraph"/>
    <w:basedOn w:val="Normal"/>
    <w:uiPriority w:val="34"/>
    <w:qFormat/>
    <w:rsid w:val="00D73333"/>
    <w:pPr>
      <w:ind w:left="720"/>
      <w:contextualSpacing/>
    </w:pPr>
  </w:style>
  <w:style w:type="character" w:styleId="FollowedHyperlink">
    <w:name w:val="FollowedHyperlink"/>
    <w:basedOn w:val="DefaultParagraphFont"/>
    <w:uiPriority w:val="99"/>
    <w:semiHidden/>
    <w:unhideWhenUsed/>
    <w:rsid w:val="006E0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4840">
      <w:bodyDiv w:val="1"/>
      <w:marLeft w:val="0"/>
      <w:marRight w:val="0"/>
      <w:marTop w:val="0"/>
      <w:marBottom w:val="0"/>
      <w:divBdr>
        <w:top w:val="none" w:sz="0" w:space="0" w:color="auto"/>
        <w:left w:val="none" w:sz="0" w:space="0" w:color="auto"/>
        <w:bottom w:val="none" w:sz="0" w:space="0" w:color="auto"/>
        <w:right w:val="none" w:sz="0" w:space="0" w:color="auto"/>
      </w:divBdr>
    </w:div>
    <w:div w:id="296498604">
      <w:bodyDiv w:val="1"/>
      <w:marLeft w:val="0"/>
      <w:marRight w:val="0"/>
      <w:marTop w:val="0"/>
      <w:marBottom w:val="0"/>
      <w:divBdr>
        <w:top w:val="none" w:sz="0" w:space="0" w:color="auto"/>
        <w:left w:val="none" w:sz="0" w:space="0" w:color="auto"/>
        <w:bottom w:val="none" w:sz="0" w:space="0" w:color="auto"/>
        <w:right w:val="none" w:sz="0" w:space="0" w:color="auto"/>
      </w:divBdr>
    </w:div>
    <w:div w:id="553392389">
      <w:bodyDiv w:val="1"/>
      <w:marLeft w:val="0"/>
      <w:marRight w:val="0"/>
      <w:marTop w:val="0"/>
      <w:marBottom w:val="0"/>
      <w:divBdr>
        <w:top w:val="none" w:sz="0" w:space="0" w:color="auto"/>
        <w:left w:val="none" w:sz="0" w:space="0" w:color="auto"/>
        <w:bottom w:val="none" w:sz="0" w:space="0" w:color="auto"/>
        <w:right w:val="none" w:sz="0" w:space="0" w:color="auto"/>
      </w:divBdr>
    </w:div>
    <w:div w:id="557086177">
      <w:bodyDiv w:val="1"/>
      <w:marLeft w:val="0"/>
      <w:marRight w:val="0"/>
      <w:marTop w:val="0"/>
      <w:marBottom w:val="0"/>
      <w:divBdr>
        <w:top w:val="none" w:sz="0" w:space="0" w:color="auto"/>
        <w:left w:val="none" w:sz="0" w:space="0" w:color="auto"/>
        <w:bottom w:val="none" w:sz="0" w:space="0" w:color="auto"/>
        <w:right w:val="none" w:sz="0" w:space="0" w:color="auto"/>
      </w:divBdr>
      <w:divsChild>
        <w:div w:id="1759671913">
          <w:marLeft w:val="0"/>
          <w:marRight w:val="0"/>
          <w:marTop w:val="0"/>
          <w:marBottom w:val="0"/>
          <w:divBdr>
            <w:top w:val="none" w:sz="0" w:space="0" w:color="auto"/>
            <w:left w:val="none" w:sz="0" w:space="0" w:color="auto"/>
            <w:bottom w:val="none" w:sz="0" w:space="0" w:color="auto"/>
            <w:right w:val="none" w:sz="0" w:space="0" w:color="auto"/>
          </w:divBdr>
        </w:div>
        <w:div w:id="1272282864">
          <w:marLeft w:val="0"/>
          <w:marRight w:val="0"/>
          <w:marTop w:val="0"/>
          <w:marBottom w:val="0"/>
          <w:divBdr>
            <w:top w:val="none" w:sz="0" w:space="0" w:color="auto"/>
            <w:left w:val="none" w:sz="0" w:space="0" w:color="auto"/>
            <w:bottom w:val="none" w:sz="0" w:space="0" w:color="auto"/>
            <w:right w:val="none" w:sz="0" w:space="0" w:color="auto"/>
          </w:divBdr>
        </w:div>
        <w:div w:id="1565945553">
          <w:marLeft w:val="0"/>
          <w:marRight w:val="0"/>
          <w:marTop w:val="0"/>
          <w:marBottom w:val="0"/>
          <w:divBdr>
            <w:top w:val="none" w:sz="0" w:space="0" w:color="auto"/>
            <w:left w:val="none" w:sz="0" w:space="0" w:color="auto"/>
            <w:bottom w:val="none" w:sz="0" w:space="0" w:color="auto"/>
            <w:right w:val="none" w:sz="0" w:space="0" w:color="auto"/>
          </w:divBdr>
        </w:div>
        <w:div w:id="18775084">
          <w:marLeft w:val="0"/>
          <w:marRight w:val="0"/>
          <w:marTop w:val="0"/>
          <w:marBottom w:val="0"/>
          <w:divBdr>
            <w:top w:val="none" w:sz="0" w:space="0" w:color="auto"/>
            <w:left w:val="none" w:sz="0" w:space="0" w:color="auto"/>
            <w:bottom w:val="none" w:sz="0" w:space="0" w:color="auto"/>
            <w:right w:val="none" w:sz="0" w:space="0" w:color="auto"/>
          </w:divBdr>
        </w:div>
        <w:div w:id="1630932898">
          <w:marLeft w:val="0"/>
          <w:marRight w:val="0"/>
          <w:marTop w:val="0"/>
          <w:marBottom w:val="0"/>
          <w:divBdr>
            <w:top w:val="none" w:sz="0" w:space="0" w:color="auto"/>
            <w:left w:val="none" w:sz="0" w:space="0" w:color="auto"/>
            <w:bottom w:val="none" w:sz="0" w:space="0" w:color="auto"/>
            <w:right w:val="none" w:sz="0" w:space="0" w:color="auto"/>
          </w:divBdr>
        </w:div>
        <w:div w:id="1385178475">
          <w:marLeft w:val="0"/>
          <w:marRight w:val="0"/>
          <w:marTop w:val="0"/>
          <w:marBottom w:val="0"/>
          <w:divBdr>
            <w:top w:val="none" w:sz="0" w:space="0" w:color="auto"/>
            <w:left w:val="none" w:sz="0" w:space="0" w:color="auto"/>
            <w:bottom w:val="none" w:sz="0" w:space="0" w:color="auto"/>
            <w:right w:val="none" w:sz="0" w:space="0" w:color="auto"/>
          </w:divBdr>
        </w:div>
        <w:div w:id="2097483072">
          <w:marLeft w:val="0"/>
          <w:marRight w:val="0"/>
          <w:marTop w:val="0"/>
          <w:marBottom w:val="0"/>
          <w:divBdr>
            <w:top w:val="none" w:sz="0" w:space="0" w:color="auto"/>
            <w:left w:val="none" w:sz="0" w:space="0" w:color="auto"/>
            <w:bottom w:val="none" w:sz="0" w:space="0" w:color="auto"/>
            <w:right w:val="none" w:sz="0" w:space="0" w:color="auto"/>
          </w:divBdr>
        </w:div>
        <w:div w:id="1245459640">
          <w:marLeft w:val="0"/>
          <w:marRight w:val="0"/>
          <w:marTop w:val="0"/>
          <w:marBottom w:val="0"/>
          <w:divBdr>
            <w:top w:val="none" w:sz="0" w:space="0" w:color="auto"/>
            <w:left w:val="none" w:sz="0" w:space="0" w:color="auto"/>
            <w:bottom w:val="none" w:sz="0" w:space="0" w:color="auto"/>
            <w:right w:val="none" w:sz="0" w:space="0" w:color="auto"/>
          </w:divBdr>
        </w:div>
        <w:div w:id="2112042070">
          <w:marLeft w:val="0"/>
          <w:marRight w:val="0"/>
          <w:marTop w:val="0"/>
          <w:marBottom w:val="0"/>
          <w:divBdr>
            <w:top w:val="none" w:sz="0" w:space="0" w:color="auto"/>
            <w:left w:val="none" w:sz="0" w:space="0" w:color="auto"/>
            <w:bottom w:val="none" w:sz="0" w:space="0" w:color="auto"/>
            <w:right w:val="none" w:sz="0" w:space="0" w:color="auto"/>
          </w:divBdr>
        </w:div>
        <w:div w:id="1690448611">
          <w:marLeft w:val="0"/>
          <w:marRight w:val="0"/>
          <w:marTop w:val="0"/>
          <w:marBottom w:val="0"/>
          <w:divBdr>
            <w:top w:val="none" w:sz="0" w:space="0" w:color="auto"/>
            <w:left w:val="none" w:sz="0" w:space="0" w:color="auto"/>
            <w:bottom w:val="none" w:sz="0" w:space="0" w:color="auto"/>
            <w:right w:val="none" w:sz="0" w:space="0" w:color="auto"/>
          </w:divBdr>
        </w:div>
        <w:div w:id="1097604596">
          <w:marLeft w:val="0"/>
          <w:marRight w:val="0"/>
          <w:marTop w:val="0"/>
          <w:marBottom w:val="0"/>
          <w:divBdr>
            <w:top w:val="none" w:sz="0" w:space="0" w:color="auto"/>
            <w:left w:val="none" w:sz="0" w:space="0" w:color="auto"/>
            <w:bottom w:val="none" w:sz="0" w:space="0" w:color="auto"/>
            <w:right w:val="none" w:sz="0" w:space="0" w:color="auto"/>
          </w:divBdr>
        </w:div>
        <w:div w:id="916280761">
          <w:marLeft w:val="0"/>
          <w:marRight w:val="0"/>
          <w:marTop w:val="0"/>
          <w:marBottom w:val="0"/>
          <w:divBdr>
            <w:top w:val="none" w:sz="0" w:space="0" w:color="auto"/>
            <w:left w:val="none" w:sz="0" w:space="0" w:color="auto"/>
            <w:bottom w:val="none" w:sz="0" w:space="0" w:color="auto"/>
            <w:right w:val="none" w:sz="0" w:space="0" w:color="auto"/>
          </w:divBdr>
        </w:div>
        <w:div w:id="813645782">
          <w:marLeft w:val="0"/>
          <w:marRight w:val="0"/>
          <w:marTop w:val="0"/>
          <w:marBottom w:val="0"/>
          <w:divBdr>
            <w:top w:val="none" w:sz="0" w:space="0" w:color="auto"/>
            <w:left w:val="none" w:sz="0" w:space="0" w:color="auto"/>
            <w:bottom w:val="none" w:sz="0" w:space="0" w:color="auto"/>
            <w:right w:val="none" w:sz="0" w:space="0" w:color="auto"/>
          </w:divBdr>
        </w:div>
        <w:div w:id="485315975">
          <w:marLeft w:val="0"/>
          <w:marRight w:val="0"/>
          <w:marTop w:val="0"/>
          <w:marBottom w:val="0"/>
          <w:divBdr>
            <w:top w:val="none" w:sz="0" w:space="0" w:color="auto"/>
            <w:left w:val="none" w:sz="0" w:space="0" w:color="auto"/>
            <w:bottom w:val="none" w:sz="0" w:space="0" w:color="auto"/>
            <w:right w:val="none" w:sz="0" w:space="0" w:color="auto"/>
          </w:divBdr>
        </w:div>
        <w:div w:id="827555745">
          <w:marLeft w:val="0"/>
          <w:marRight w:val="0"/>
          <w:marTop w:val="0"/>
          <w:marBottom w:val="0"/>
          <w:divBdr>
            <w:top w:val="none" w:sz="0" w:space="0" w:color="auto"/>
            <w:left w:val="none" w:sz="0" w:space="0" w:color="auto"/>
            <w:bottom w:val="none" w:sz="0" w:space="0" w:color="auto"/>
            <w:right w:val="none" w:sz="0" w:space="0" w:color="auto"/>
          </w:divBdr>
        </w:div>
        <w:div w:id="1833254674">
          <w:marLeft w:val="0"/>
          <w:marRight w:val="0"/>
          <w:marTop w:val="0"/>
          <w:marBottom w:val="0"/>
          <w:divBdr>
            <w:top w:val="none" w:sz="0" w:space="0" w:color="auto"/>
            <w:left w:val="none" w:sz="0" w:space="0" w:color="auto"/>
            <w:bottom w:val="none" w:sz="0" w:space="0" w:color="auto"/>
            <w:right w:val="none" w:sz="0" w:space="0" w:color="auto"/>
          </w:divBdr>
        </w:div>
        <w:div w:id="523910013">
          <w:marLeft w:val="0"/>
          <w:marRight w:val="0"/>
          <w:marTop w:val="0"/>
          <w:marBottom w:val="0"/>
          <w:divBdr>
            <w:top w:val="none" w:sz="0" w:space="0" w:color="auto"/>
            <w:left w:val="none" w:sz="0" w:space="0" w:color="auto"/>
            <w:bottom w:val="none" w:sz="0" w:space="0" w:color="auto"/>
            <w:right w:val="none" w:sz="0" w:space="0" w:color="auto"/>
          </w:divBdr>
        </w:div>
        <w:div w:id="698164341">
          <w:marLeft w:val="0"/>
          <w:marRight w:val="0"/>
          <w:marTop w:val="0"/>
          <w:marBottom w:val="0"/>
          <w:divBdr>
            <w:top w:val="none" w:sz="0" w:space="0" w:color="auto"/>
            <w:left w:val="none" w:sz="0" w:space="0" w:color="auto"/>
            <w:bottom w:val="none" w:sz="0" w:space="0" w:color="auto"/>
            <w:right w:val="none" w:sz="0" w:space="0" w:color="auto"/>
          </w:divBdr>
        </w:div>
        <w:div w:id="1081490655">
          <w:marLeft w:val="0"/>
          <w:marRight w:val="0"/>
          <w:marTop w:val="0"/>
          <w:marBottom w:val="0"/>
          <w:divBdr>
            <w:top w:val="none" w:sz="0" w:space="0" w:color="auto"/>
            <w:left w:val="none" w:sz="0" w:space="0" w:color="auto"/>
            <w:bottom w:val="none" w:sz="0" w:space="0" w:color="auto"/>
            <w:right w:val="none" w:sz="0" w:space="0" w:color="auto"/>
          </w:divBdr>
        </w:div>
        <w:div w:id="1409617783">
          <w:marLeft w:val="0"/>
          <w:marRight w:val="0"/>
          <w:marTop w:val="0"/>
          <w:marBottom w:val="0"/>
          <w:divBdr>
            <w:top w:val="none" w:sz="0" w:space="0" w:color="auto"/>
            <w:left w:val="none" w:sz="0" w:space="0" w:color="auto"/>
            <w:bottom w:val="none" w:sz="0" w:space="0" w:color="auto"/>
            <w:right w:val="none" w:sz="0" w:space="0" w:color="auto"/>
          </w:divBdr>
        </w:div>
        <w:div w:id="1313482640">
          <w:marLeft w:val="0"/>
          <w:marRight w:val="0"/>
          <w:marTop w:val="0"/>
          <w:marBottom w:val="0"/>
          <w:divBdr>
            <w:top w:val="none" w:sz="0" w:space="0" w:color="auto"/>
            <w:left w:val="none" w:sz="0" w:space="0" w:color="auto"/>
            <w:bottom w:val="none" w:sz="0" w:space="0" w:color="auto"/>
            <w:right w:val="none" w:sz="0" w:space="0" w:color="auto"/>
          </w:divBdr>
        </w:div>
        <w:div w:id="1478911999">
          <w:marLeft w:val="0"/>
          <w:marRight w:val="0"/>
          <w:marTop w:val="0"/>
          <w:marBottom w:val="0"/>
          <w:divBdr>
            <w:top w:val="none" w:sz="0" w:space="0" w:color="auto"/>
            <w:left w:val="none" w:sz="0" w:space="0" w:color="auto"/>
            <w:bottom w:val="none" w:sz="0" w:space="0" w:color="auto"/>
            <w:right w:val="none" w:sz="0" w:space="0" w:color="auto"/>
          </w:divBdr>
        </w:div>
        <w:div w:id="1340618382">
          <w:marLeft w:val="0"/>
          <w:marRight w:val="0"/>
          <w:marTop w:val="0"/>
          <w:marBottom w:val="0"/>
          <w:divBdr>
            <w:top w:val="none" w:sz="0" w:space="0" w:color="auto"/>
            <w:left w:val="none" w:sz="0" w:space="0" w:color="auto"/>
            <w:bottom w:val="none" w:sz="0" w:space="0" w:color="auto"/>
            <w:right w:val="none" w:sz="0" w:space="0" w:color="auto"/>
          </w:divBdr>
        </w:div>
        <w:div w:id="2133132289">
          <w:marLeft w:val="0"/>
          <w:marRight w:val="0"/>
          <w:marTop w:val="0"/>
          <w:marBottom w:val="0"/>
          <w:divBdr>
            <w:top w:val="none" w:sz="0" w:space="0" w:color="auto"/>
            <w:left w:val="none" w:sz="0" w:space="0" w:color="auto"/>
            <w:bottom w:val="none" w:sz="0" w:space="0" w:color="auto"/>
            <w:right w:val="none" w:sz="0" w:space="0" w:color="auto"/>
          </w:divBdr>
        </w:div>
        <w:div w:id="854655214">
          <w:marLeft w:val="0"/>
          <w:marRight w:val="0"/>
          <w:marTop w:val="0"/>
          <w:marBottom w:val="0"/>
          <w:divBdr>
            <w:top w:val="none" w:sz="0" w:space="0" w:color="auto"/>
            <w:left w:val="none" w:sz="0" w:space="0" w:color="auto"/>
            <w:bottom w:val="none" w:sz="0" w:space="0" w:color="auto"/>
            <w:right w:val="none" w:sz="0" w:space="0" w:color="auto"/>
          </w:divBdr>
        </w:div>
      </w:divsChild>
    </w:div>
    <w:div w:id="706953560">
      <w:bodyDiv w:val="1"/>
      <w:marLeft w:val="0"/>
      <w:marRight w:val="0"/>
      <w:marTop w:val="0"/>
      <w:marBottom w:val="0"/>
      <w:divBdr>
        <w:top w:val="none" w:sz="0" w:space="0" w:color="auto"/>
        <w:left w:val="none" w:sz="0" w:space="0" w:color="auto"/>
        <w:bottom w:val="none" w:sz="0" w:space="0" w:color="auto"/>
        <w:right w:val="none" w:sz="0" w:space="0" w:color="auto"/>
      </w:divBdr>
    </w:div>
    <w:div w:id="11830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cs.byu.edu/media/cs-465/hash.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2616B-036A-4738-B0B8-43CE27C2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5</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53</cp:revision>
  <dcterms:created xsi:type="dcterms:W3CDTF">2016-10-17T03:27:00Z</dcterms:created>
  <dcterms:modified xsi:type="dcterms:W3CDTF">2016-10-21T22:06:00Z</dcterms:modified>
</cp:coreProperties>
</file>