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F39FC" w14:textId="77777777" w:rsidR="00E079D1" w:rsidRPr="001E52CF" w:rsidRDefault="00E079D1" w:rsidP="00E079D1">
      <w:pPr>
        <w:spacing w:after="0" w:line="240" w:lineRule="auto"/>
        <w:rPr>
          <w:rFonts w:ascii="Segoe UI" w:hAnsi="Segoe UI" w:cs="Segoe UI"/>
          <w:i/>
          <w:iCs/>
          <w:lang w:val="en-US"/>
        </w:rPr>
      </w:pPr>
      <w:r w:rsidRPr="001E52CF">
        <w:rPr>
          <w:rFonts w:ascii="Segoe UI" w:hAnsi="Segoe UI" w:cs="Segoe UI"/>
          <w:i/>
          <w:iCs/>
          <w:lang w:val="en-US"/>
        </w:rPr>
        <w:t>Immediate release</w:t>
      </w:r>
    </w:p>
    <w:p w14:paraId="12E03937" w14:textId="33BBBDD1" w:rsidR="00E079D1" w:rsidRPr="003769BC" w:rsidRDefault="00482713" w:rsidP="00E079D1">
      <w:pPr>
        <w:spacing w:after="0" w:line="240" w:lineRule="auto"/>
        <w:rPr>
          <w:rFonts w:ascii="Segoe UI" w:hAnsi="Segoe UI" w:cs="Segoe UI"/>
          <w:i/>
          <w:iCs/>
          <w:lang w:val="en-US"/>
        </w:rPr>
      </w:pPr>
      <w:r>
        <w:rPr>
          <w:rFonts w:ascii="Segoe UI" w:hAnsi="Segoe UI" w:cs="Segoe UI"/>
          <w:i/>
          <w:iCs/>
          <w:lang w:val="en-US"/>
        </w:rPr>
        <w:t xml:space="preserve">XX May </w:t>
      </w:r>
      <w:r w:rsidR="00E079D1" w:rsidRPr="001E52CF">
        <w:rPr>
          <w:rFonts w:ascii="Segoe UI" w:hAnsi="Segoe UI" w:cs="Segoe UI"/>
          <w:i/>
          <w:iCs/>
          <w:lang w:val="en-US"/>
        </w:rPr>
        <w:t>202</w:t>
      </w:r>
      <w:r>
        <w:rPr>
          <w:rFonts w:ascii="Segoe UI" w:hAnsi="Segoe UI" w:cs="Segoe UI"/>
          <w:i/>
          <w:iCs/>
          <w:lang w:val="en-US"/>
        </w:rPr>
        <w:t>1</w:t>
      </w:r>
    </w:p>
    <w:p w14:paraId="53CA5081" w14:textId="77777777" w:rsidR="00E079D1" w:rsidRPr="003769BC" w:rsidRDefault="00E079D1" w:rsidP="0005250A">
      <w:pPr>
        <w:rPr>
          <w:rFonts w:ascii="Segoe UI" w:hAnsi="Segoe UI" w:cs="Segoe UI"/>
          <w:b/>
          <w:bCs/>
          <w:lang w:val="en-US"/>
        </w:rPr>
      </w:pPr>
    </w:p>
    <w:p w14:paraId="7D863B62" w14:textId="33A37721" w:rsidR="00E079D1" w:rsidRPr="003769BC" w:rsidRDefault="005B11A4" w:rsidP="00E079D1">
      <w:pPr>
        <w:spacing w:after="0"/>
        <w:jc w:val="center"/>
        <w:rPr>
          <w:rFonts w:ascii="Segoe UI" w:hAnsi="Segoe UI" w:cs="Segoe UI"/>
          <w:b/>
          <w:bCs/>
          <w:sz w:val="28"/>
          <w:szCs w:val="28"/>
          <w:lang w:val="en-US"/>
        </w:rPr>
      </w:pPr>
      <w:r w:rsidRPr="003769BC">
        <w:rPr>
          <w:rFonts w:ascii="Segoe UI" w:hAnsi="Segoe UI" w:cs="Segoe UI"/>
          <w:b/>
          <w:bCs/>
          <w:sz w:val="28"/>
          <w:szCs w:val="28"/>
          <w:lang w:val="en-US"/>
        </w:rPr>
        <w:t xml:space="preserve">Strategic Marine </w:t>
      </w:r>
      <w:r w:rsidR="00166244">
        <w:rPr>
          <w:rFonts w:ascii="Segoe UI" w:hAnsi="Segoe UI" w:cs="Segoe UI"/>
          <w:b/>
          <w:bCs/>
          <w:sz w:val="28"/>
          <w:szCs w:val="28"/>
          <w:lang w:val="en-US"/>
        </w:rPr>
        <w:t xml:space="preserve">Secures Order for Two More CTVs From </w:t>
      </w:r>
      <w:r w:rsidR="008A61F5">
        <w:rPr>
          <w:rFonts w:ascii="Segoe UI" w:hAnsi="Segoe UI" w:cs="Segoe UI"/>
          <w:b/>
          <w:bCs/>
          <w:sz w:val="28"/>
          <w:szCs w:val="28"/>
          <w:lang w:val="en-US"/>
        </w:rPr>
        <w:t>WEM Marine</w:t>
      </w:r>
      <w:r w:rsidR="00E079D1" w:rsidRPr="003769BC">
        <w:rPr>
          <w:rFonts w:ascii="Segoe UI" w:hAnsi="Segoe UI" w:cs="Segoe UI"/>
          <w:b/>
          <w:bCs/>
          <w:sz w:val="28"/>
          <w:szCs w:val="28"/>
          <w:lang w:val="en-US"/>
        </w:rPr>
        <w:t xml:space="preserve"> </w:t>
      </w:r>
    </w:p>
    <w:p w14:paraId="425C25D7" w14:textId="77777777" w:rsidR="00E079D1" w:rsidRPr="003769BC" w:rsidRDefault="00E079D1" w:rsidP="00E079D1">
      <w:pPr>
        <w:spacing w:after="0"/>
        <w:jc w:val="center"/>
        <w:rPr>
          <w:rFonts w:ascii="Segoe UI" w:hAnsi="Segoe UI" w:cs="Segoe UI"/>
          <w:b/>
          <w:bCs/>
          <w:lang w:val="en-US"/>
        </w:rPr>
      </w:pPr>
    </w:p>
    <w:p w14:paraId="199AE12E" w14:textId="4402FCEC" w:rsidR="00C34F79" w:rsidRDefault="00C27316">
      <w:pPr>
        <w:jc w:val="both"/>
        <w:rPr>
          <w:rFonts w:ascii="Segoe UI" w:hAnsi="Segoe UI" w:cs="Segoe UI"/>
          <w:lang w:val="en-US"/>
        </w:rPr>
      </w:pPr>
      <w:r w:rsidRPr="003769BC">
        <w:rPr>
          <w:rFonts w:ascii="Segoe UI" w:hAnsi="Segoe UI" w:cs="Segoe UI"/>
          <w:lang w:val="en-US"/>
        </w:rPr>
        <w:t>Strategic Marine</w:t>
      </w:r>
      <w:r w:rsidR="000F28BF">
        <w:rPr>
          <w:rFonts w:ascii="Segoe UI" w:hAnsi="Segoe UI" w:cs="Segoe UI"/>
          <w:lang w:val="en-US"/>
        </w:rPr>
        <w:t xml:space="preserve"> (S)</w:t>
      </w:r>
      <w:r w:rsidRPr="003769BC">
        <w:rPr>
          <w:rFonts w:ascii="Segoe UI" w:hAnsi="Segoe UI" w:cs="Segoe UI"/>
          <w:lang w:val="en-US"/>
        </w:rPr>
        <w:t xml:space="preserve"> Pte Ltd</w:t>
      </w:r>
      <w:r w:rsidR="00613040">
        <w:rPr>
          <w:rFonts w:ascii="Segoe UI" w:hAnsi="Segoe UI" w:cs="Segoe UI"/>
          <w:lang w:val="en-US"/>
        </w:rPr>
        <w:t xml:space="preserve"> (Strategic Marine)</w:t>
      </w:r>
      <w:r w:rsidRPr="003769BC">
        <w:rPr>
          <w:rFonts w:ascii="Segoe UI" w:hAnsi="Segoe UI" w:cs="Segoe UI"/>
          <w:lang w:val="en-US"/>
        </w:rPr>
        <w:t>,</w:t>
      </w:r>
      <w:r w:rsidR="00240430" w:rsidRPr="00240430">
        <w:rPr>
          <w:rFonts w:ascii="Segoe UI" w:hAnsi="Segoe UI" w:cs="Segoe UI"/>
          <w:lang w:val="en-US"/>
        </w:rPr>
        <w:t xml:space="preserve"> </w:t>
      </w:r>
      <w:r w:rsidR="00F21739" w:rsidRPr="003769BC">
        <w:rPr>
          <w:rFonts w:ascii="Segoe UI" w:hAnsi="Segoe UI" w:cs="Segoe UI"/>
          <w:lang w:val="en-US"/>
        </w:rPr>
        <w:t>a</w:t>
      </w:r>
      <w:r w:rsidR="00E079D1" w:rsidRPr="003769BC">
        <w:rPr>
          <w:rFonts w:ascii="Segoe UI" w:hAnsi="Segoe UI" w:cs="Segoe UI"/>
          <w:lang w:val="en-US"/>
        </w:rPr>
        <w:t xml:space="preserve"> leading</w:t>
      </w:r>
      <w:r w:rsidR="00F21739" w:rsidRPr="003769BC">
        <w:rPr>
          <w:rFonts w:ascii="Segoe UI" w:hAnsi="Segoe UI" w:cs="Segoe UI"/>
          <w:lang w:val="en-US"/>
        </w:rPr>
        <w:t xml:space="preserve"> Singapore based</w:t>
      </w:r>
      <w:r w:rsidRPr="003769BC">
        <w:rPr>
          <w:rFonts w:ascii="Segoe UI" w:hAnsi="Segoe UI" w:cs="Segoe UI"/>
          <w:lang w:val="en-US"/>
        </w:rPr>
        <w:t xml:space="preserve"> shipbuilder</w:t>
      </w:r>
      <w:r w:rsidR="000F28BF">
        <w:rPr>
          <w:rFonts w:ascii="Segoe UI" w:hAnsi="Segoe UI" w:cs="Segoe UI"/>
          <w:lang w:val="en-US"/>
        </w:rPr>
        <w:t xml:space="preserve"> </w:t>
      </w:r>
      <w:r w:rsidR="00317E7A" w:rsidRPr="003769BC">
        <w:rPr>
          <w:rFonts w:ascii="Segoe UI" w:hAnsi="Segoe UI" w:cs="Segoe UI"/>
          <w:lang w:val="en-US"/>
        </w:rPr>
        <w:t xml:space="preserve">has </w:t>
      </w:r>
      <w:r w:rsidR="00C34F79">
        <w:rPr>
          <w:rFonts w:ascii="Segoe UI" w:hAnsi="Segoe UI" w:cs="Segoe UI"/>
          <w:lang w:val="en-US"/>
        </w:rPr>
        <w:t>finalized</w:t>
      </w:r>
      <w:r w:rsidRPr="003769BC">
        <w:rPr>
          <w:rFonts w:ascii="Segoe UI" w:hAnsi="Segoe UI" w:cs="Segoe UI"/>
          <w:lang w:val="en-US"/>
        </w:rPr>
        <w:t xml:space="preserve"> contract</w:t>
      </w:r>
      <w:r w:rsidR="00C34F79">
        <w:rPr>
          <w:rFonts w:ascii="Segoe UI" w:hAnsi="Segoe UI" w:cs="Segoe UI"/>
          <w:lang w:val="en-US"/>
        </w:rPr>
        <w:t>s</w:t>
      </w:r>
      <w:r w:rsidRPr="003769BC">
        <w:rPr>
          <w:rFonts w:ascii="Segoe UI" w:hAnsi="Segoe UI" w:cs="Segoe UI"/>
          <w:lang w:val="en-US"/>
        </w:rPr>
        <w:t xml:space="preserve"> </w:t>
      </w:r>
      <w:r w:rsidR="00482713">
        <w:rPr>
          <w:rFonts w:ascii="Segoe UI" w:hAnsi="Segoe UI" w:cs="Segoe UI"/>
          <w:lang w:val="en-US"/>
        </w:rPr>
        <w:t>to build</w:t>
      </w:r>
      <w:r w:rsidRPr="003769BC">
        <w:rPr>
          <w:rFonts w:ascii="Segoe UI" w:hAnsi="Segoe UI" w:cs="Segoe UI"/>
          <w:lang w:val="en-US"/>
        </w:rPr>
        <w:t xml:space="preserve"> two </w:t>
      </w:r>
      <w:r w:rsidR="008A61F5">
        <w:rPr>
          <w:rFonts w:ascii="Segoe UI" w:hAnsi="Segoe UI" w:cs="Segoe UI"/>
          <w:lang w:val="en-US"/>
        </w:rPr>
        <w:t xml:space="preserve">more </w:t>
      </w:r>
      <w:r w:rsidR="00D815BA" w:rsidRPr="003769BC">
        <w:rPr>
          <w:rFonts w:ascii="Segoe UI" w:hAnsi="Segoe UI" w:cs="Segoe UI"/>
          <w:lang w:val="en-US"/>
        </w:rPr>
        <w:t xml:space="preserve">27m </w:t>
      </w:r>
      <w:r w:rsidRPr="003769BC">
        <w:rPr>
          <w:rFonts w:ascii="Segoe UI" w:hAnsi="Segoe UI" w:cs="Segoe UI"/>
          <w:lang w:val="en-US"/>
        </w:rPr>
        <w:t>Crew Transfer Vessels (CTVs)</w:t>
      </w:r>
      <w:r w:rsidR="008A61F5">
        <w:rPr>
          <w:rFonts w:ascii="Segoe UI" w:hAnsi="Segoe UI" w:cs="Segoe UI"/>
          <w:lang w:val="en-US"/>
        </w:rPr>
        <w:t xml:space="preserve"> for WEM Marine Ltd (WEM)</w:t>
      </w:r>
      <w:r w:rsidR="00C34F79">
        <w:rPr>
          <w:rFonts w:ascii="Segoe UI" w:hAnsi="Segoe UI" w:cs="Segoe UI"/>
          <w:lang w:val="en-US"/>
        </w:rPr>
        <w:t xml:space="preserve">. </w:t>
      </w:r>
    </w:p>
    <w:p w14:paraId="65FC1F0C" w14:textId="7CE05D82" w:rsidR="00482713" w:rsidRDefault="008A61F5" w:rsidP="00407AA6">
      <w:pPr>
        <w:jc w:val="both"/>
        <w:rPr>
          <w:rFonts w:ascii="Segoe UI" w:hAnsi="Segoe UI" w:cs="Segoe UI"/>
          <w:lang w:val="en-US"/>
        </w:rPr>
      </w:pPr>
      <w:r>
        <w:rPr>
          <w:rFonts w:ascii="Segoe UI" w:hAnsi="Segoe UI" w:cs="Segoe UI"/>
          <w:lang w:val="en-US"/>
        </w:rPr>
        <w:t xml:space="preserve">WEM </w:t>
      </w:r>
      <w:r w:rsidR="00F21739" w:rsidRPr="003769BC">
        <w:rPr>
          <w:rFonts w:ascii="Segoe UI" w:hAnsi="Segoe UI" w:cs="Segoe UI"/>
          <w:lang w:val="en-US"/>
        </w:rPr>
        <w:t xml:space="preserve">is a UK based offshore support vessel (OSV) provider </w:t>
      </w:r>
      <w:r w:rsidR="007E7931" w:rsidRPr="003769BC">
        <w:rPr>
          <w:rFonts w:ascii="Segoe UI" w:hAnsi="Segoe UI" w:cs="Segoe UI"/>
          <w:lang w:val="en-US"/>
        </w:rPr>
        <w:t>with a growing fleet of</w:t>
      </w:r>
      <w:r w:rsidR="00143BAF">
        <w:rPr>
          <w:rFonts w:ascii="Segoe UI" w:hAnsi="Segoe UI" w:cs="Segoe UI"/>
          <w:lang w:val="en-US"/>
        </w:rPr>
        <w:t xml:space="preserve"> new and technologically advanced</w:t>
      </w:r>
      <w:r w:rsidR="007E7931" w:rsidRPr="003769BC">
        <w:rPr>
          <w:rFonts w:ascii="Segoe UI" w:hAnsi="Segoe UI" w:cs="Segoe UI"/>
          <w:lang w:val="en-US"/>
        </w:rPr>
        <w:t xml:space="preserve"> vessels servic</w:t>
      </w:r>
      <w:r w:rsidR="007E4E59">
        <w:rPr>
          <w:rFonts w:ascii="Segoe UI" w:hAnsi="Segoe UI" w:cs="Segoe UI"/>
          <w:lang w:val="en-US"/>
        </w:rPr>
        <w:t>ing</w:t>
      </w:r>
      <w:r w:rsidR="007E7931" w:rsidRPr="003769BC">
        <w:rPr>
          <w:rFonts w:ascii="Segoe UI" w:hAnsi="Segoe UI" w:cs="Segoe UI"/>
          <w:lang w:val="en-US"/>
        </w:rPr>
        <w:t xml:space="preserve"> the</w:t>
      </w:r>
      <w:r w:rsidR="000F28BF">
        <w:rPr>
          <w:rFonts w:ascii="Segoe UI" w:hAnsi="Segoe UI" w:cs="Segoe UI"/>
          <w:lang w:val="en-US"/>
        </w:rPr>
        <w:t xml:space="preserve"> offshore</w:t>
      </w:r>
      <w:r w:rsidR="007E7931" w:rsidRPr="003769BC">
        <w:rPr>
          <w:rFonts w:ascii="Segoe UI" w:hAnsi="Segoe UI" w:cs="Segoe UI"/>
          <w:lang w:val="en-US"/>
        </w:rPr>
        <w:t xml:space="preserve"> wind energy sector. </w:t>
      </w:r>
      <w:r w:rsidR="00482713">
        <w:rPr>
          <w:rFonts w:ascii="Segoe UI" w:hAnsi="Segoe UI" w:cs="Segoe UI"/>
          <w:lang w:val="en-US"/>
        </w:rPr>
        <w:t xml:space="preserve">  The company placed its first order </w:t>
      </w:r>
      <w:r>
        <w:rPr>
          <w:rFonts w:ascii="Segoe UI" w:hAnsi="Segoe UI" w:cs="Segoe UI"/>
          <w:lang w:val="en-US"/>
        </w:rPr>
        <w:t xml:space="preserve">for two 27m CTVs </w:t>
      </w:r>
      <w:r w:rsidR="00482713">
        <w:rPr>
          <w:rFonts w:ascii="Segoe UI" w:hAnsi="Segoe UI" w:cs="Segoe UI"/>
          <w:lang w:val="en-US"/>
        </w:rPr>
        <w:t xml:space="preserve">with Strategic Marine in </w:t>
      </w:r>
      <w:r w:rsidR="00C32EEE">
        <w:rPr>
          <w:rFonts w:ascii="Segoe UI" w:hAnsi="Segoe UI" w:cs="Segoe UI"/>
          <w:lang w:val="en-US"/>
        </w:rPr>
        <w:t>September</w:t>
      </w:r>
      <w:r w:rsidR="00482713">
        <w:rPr>
          <w:rFonts w:ascii="Segoe UI" w:hAnsi="Segoe UI" w:cs="Segoe UI"/>
          <w:lang w:val="en-US"/>
        </w:rPr>
        <w:t xml:space="preserve"> </w:t>
      </w:r>
      <w:r w:rsidR="00143BAF">
        <w:rPr>
          <w:rFonts w:ascii="Segoe UI" w:hAnsi="Segoe UI" w:cs="Segoe UI"/>
          <w:lang w:val="en-US"/>
        </w:rPr>
        <w:t>2020</w:t>
      </w:r>
      <w:r>
        <w:rPr>
          <w:rFonts w:ascii="Segoe UI" w:hAnsi="Segoe UI" w:cs="Segoe UI"/>
          <w:lang w:val="en-US"/>
        </w:rPr>
        <w:t>. The</w:t>
      </w:r>
      <w:r w:rsidR="00A84A62">
        <w:rPr>
          <w:rFonts w:ascii="Segoe UI" w:hAnsi="Segoe UI" w:cs="Segoe UI"/>
          <w:lang w:val="en-US"/>
        </w:rPr>
        <w:t xml:space="preserve"> vessels are being built in Singapore, </w:t>
      </w:r>
      <w:r w:rsidR="003D6B0B">
        <w:rPr>
          <w:rFonts w:ascii="Segoe UI" w:hAnsi="Segoe UI" w:cs="Segoe UI"/>
          <w:lang w:val="en-US"/>
        </w:rPr>
        <w:t xml:space="preserve">with </w:t>
      </w:r>
      <w:r w:rsidR="00A84A62">
        <w:rPr>
          <w:rFonts w:ascii="Segoe UI" w:hAnsi="Segoe UI" w:cs="Segoe UI"/>
          <w:lang w:val="en-US"/>
        </w:rPr>
        <w:t>the</w:t>
      </w:r>
      <w:r>
        <w:rPr>
          <w:rFonts w:ascii="Segoe UI" w:hAnsi="Segoe UI" w:cs="Segoe UI"/>
          <w:lang w:val="en-US"/>
        </w:rPr>
        <w:t xml:space="preserve"> first</w:t>
      </w:r>
      <w:r w:rsidR="00A84A62">
        <w:rPr>
          <w:rFonts w:ascii="Segoe UI" w:hAnsi="Segoe UI" w:cs="Segoe UI"/>
          <w:lang w:val="en-US"/>
        </w:rPr>
        <w:t xml:space="preserve"> two</w:t>
      </w:r>
      <w:r w:rsidR="00613040">
        <w:rPr>
          <w:rFonts w:ascii="Segoe UI" w:hAnsi="Segoe UI" w:cs="Segoe UI"/>
          <w:lang w:val="en-US"/>
        </w:rPr>
        <w:t xml:space="preserve"> expected to be</w:t>
      </w:r>
      <w:r w:rsidR="00FF5969">
        <w:rPr>
          <w:rFonts w:ascii="Segoe UI" w:hAnsi="Segoe UI" w:cs="Segoe UI"/>
          <w:lang w:val="en-US"/>
        </w:rPr>
        <w:t xml:space="preserve"> delivered </w:t>
      </w:r>
      <w:r w:rsidR="003D6B0B">
        <w:rPr>
          <w:rFonts w:ascii="Segoe UI" w:hAnsi="Segoe UI" w:cs="Segoe UI"/>
          <w:lang w:val="en-US"/>
        </w:rPr>
        <w:t xml:space="preserve">into the UK in July </w:t>
      </w:r>
      <w:r w:rsidR="00FF5969">
        <w:rPr>
          <w:rFonts w:ascii="Segoe UI" w:hAnsi="Segoe UI" w:cs="Segoe UI"/>
          <w:lang w:val="en-US"/>
        </w:rPr>
        <w:t>202</w:t>
      </w:r>
      <w:r w:rsidR="00E36DE2">
        <w:rPr>
          <w:rFonts w:ascii="Segoe UI" w:hAnsi="Segoe UI" w:cs="Segoe UI"/>
          <w:lang w:val="en-US"/>
        </w:rPr>
        <w:t>1</w:t>
      </w:r>
      <w:r w:rsidR="00AA2B60">
        <w:rPr>
          <w:rFonts w:ascii="Segoe UI" w:hAnsi="Segoe UI" w:cs="Segoe UI"/>
          <w:lang w:val="en-US"/>
        </w:rPr>
        <w:t>.</w:t>
      </w:r>
      <w:r w:rsidR="00FF5969">
        <w:rPr>
          <w:rFonts w:ascii="Segoe UI" w:hAnsi="Segoe UI" w:cs="Segoe UI"/>
          <w:lang w:val="en-US"/>
        </w:rPr>
        <w:t xml:space="preserve"> T</w:t>
      </w:r>
      <w:r w:rsidR="00482713">
        <w:rPr>
          <w:rFonts w:ascii="Segoe UI" w:hAnsi="Segoe UI" w:cs="Segoe UI"/>
          <w:lang w:val="en-US"/>
        </w:rPr>
        <w:t>h</w:t>
      </w:r>
      <w:r w:rsidR="00A84A62">
        <w:rPr>
          <w:rFonts w:ascii="Segoe UI" w:hAnsi="Segoe UI" w:cs="Segoe UI"/>
          <w:lang w:val="en-US"/>
        </w:rPr>
        <w:t>e</w:t>
      </w:r>
      <w:r w:rsidR="00482713">
        <w:rPr>
          <w:rFonts w:ascii="Segoe UI" w:hAnsi="Segoe UI" w:cs="Segoe UI"/>
          <w:lang w:val="en-US"/>
        </w:rPr>
        <w:t xml:space="preserve"> second</w:t>
      </w:r>
      <w:r w:rsidR="00143BAF">
        <w:rPr>
          <w:rFonts w:ascii="Segoe UI" w:hAnsi="Segoe UI" w:cs="Segoe UI"/>
          <w:lang w:val="en-US"/>
        </w:rPr>
        <w:t xml:space="preserve"> pair</w:t>
      </w:r>
      <w:r w:rsidR="003B4A74">
        <w:rPr>
          <w:rFonts w:ascii="Segoe UI" w:hAnsi="Segoe UI" w:cs="Segoe UI"/>
          <w:lang w:val="en-US"/>
        </w:rPr>
        <w:t xml:space="preserve"> is scheduled for delivery</w:t>
      </w:r>
      <w:r>
        <w:rPr>
          <w:rFonts w:ascii="Segoe UI" w:hAnsi="Segoe UI" w:cs="Segoe UI"/>
          <w:lang w:val="en-US"/>
        </w:rPr>
        <w:t xml:space="preserve"> in </w:t>
      </w:r>
      <w:r w:rsidR="003B4A74">
        <w:rPr>
          <w:rFonts w:ascii="Segoe UI" w:hAnsi="Segoe UI" w:cs="Segoe UI"/>
          <w:lang w:val="en-US"/>
        </w:rPr>
        <w:t xml:space="preserve">April </w:t>
      </w:r>
      <w:r>
        <w:rPr>
          <w:rFonts w:ascii="Segoe UI" w:hAnsi="Segoe UI" w:cs="Segoe UI"/>
          <w:lang w:val="en-US"/>
        </w:rPr>
        <w:t xml:space="preserve">2022. </w:t>
      </w:r>
      <w:r w:rsidR="00482713">
        <w:rPr>
          <w:rFonts w:ascii="Segoe UI" w:hAnsi="Segoe UI" w:cs="Segoe UI"/>
          <w:lang w:val="en-US"/>
        </w:rPr>
        <w:t xml:space="preserve"> </w:t>
      </w:r>
    </w:p>
    <w:p w14:paraId="4078FE96" w14:textId="23CCFE25" w:rsidR="003B4A74" w:rsidRDefault="003B4A74" w:rsidP="003B4A74">
      <w:pPr>
        <w:jc w:val="both"/>
        <w:rPr>
          <w:rFonts w:ascii="Segoe UI" w:hAnsi="Segoe UI" w:cs="Segoe UI"/>
          <w:lang w:val="en-US"/>
        </w:rPr>
      </w:pPr>
      <w:r>
        <w:rPr>
          <w:rFonts w:ascii="Segoe UI" w:hAnsi="Segoe UI" w:cs="Segoe UI"/>
          <w:lang w:val="en-US"/>
        </w:rPr>
        <w:t xml:space="preserve">WEM Marine’s Managing Director, </w:t>
      </w:r>
      <w:r w:rsidR="008E7F2A">
        <w:rPr>
          <w:rFonts w:ascii="Segoe UI" w:hAnsi="Segoe UI" w:cs="Segoe UI"/>
          <w:color w:val="FF0000"/>
          <w:lang w:val="en-US"/>
        </w:rPr>
        <w:t xml:space="preserve">David Ford </w:t>
      </w:r>
      <w:r>
        <w:rPr>
          <w:rFonts w:ascii="Segoe UI" w:hAnsi="Segoe UI" w:cs="Segoe UI"/>
          <w:lang w:val="en-US"/>
        </w:rPr>
        <w:t>said</w:t>
      </w:r>
      <w:r w:rsidRPr="003769BC">
        <w:rPr>
          <w:rFonts w:ascii="Segoe UI" w:hAnsi="Segoe UI" w:cs="Segoe UI"/>
          <w:lang w:val="en-US"/>
        </w:rPr>
        <w:t xml:space="preserve">: </w:t>
      </w:r>
      <w:r>
        <w:rPr>
          <w:rFonts w:ascii="Segoe UI" w:hAnsi="Segoe UI" w:cs="Segoe UI"/>
          <w:lang w:val="en-US"/>
        </w:rPr>
        <w:t>“</w:t>
      </w:r>
      <w:r w:rsidRPr="00E066E3">
        <w:rPr>
          <w:rFonts w:ascii="Segoe UI" w:hAnsi="Segoe UI" w:cs="Segoe UI"/>
          <w:lang w:val="en-US"/>
        </w:rPr>
        <w:t>WEM has been involved in the UK</w:t>
      </w:r>
      <w:r w:rsidR="008E7F2A">
        <w:rPr>
          <w:rFonts w:ascii="Segoe UI" w:hAnsi="Segoe UI" w:cs="Segoe UI"/>
          <w:lang w:val="en-US"/>
        </w:rPr>
        <w:t xml:space="preserve"> and </w:t>
      </w:r>
      <w:r w:rsidR="008E7F2A">
        <w:rPr>
          <w:rFonts w:ascii="Segoe UI" w:hAnsi="Segoe UI" w:cs="Segoe UI"/>
          <w:color w:val="FF0000"/>
          <w:lang w:val="en-US"/>
        </w:rPr>
        <w:t>European</w:t>
      </w:r>
      <w:r w:rsidRPr="00E066E3">
        <w:rPr>
          <w:rFonts w:ascii="Segoe UI" w:hAnsi="Segoe UI" w:cs="Segoe UI"/>
          <w:lang w:val="en-US"/>
        </w:rPr>
        <w:t xml:space="preserve"> offshore wind farm sector for </w:t>
      </w:r>
      <w:r>
        <w:rPr>
          <w:rFonts w:ascii="Segoe UI" w:hAnsi="Segoe UI" w:cs="Segoe UI"/>
          <w:lang w:val="en-US"/>
        </w:rPr>
        <w:t>many</w:t>
      </w:r>
      <w:r w:rsidRPr="00E066E3">
        <w:rPr>
          <w:rFonts w:ascii="Segoe UI" w:hAnsi="Segoe UI" w:cs="Segoe UI"/>
          <w:lang w:val="en-US"/>
        </w:rPr>
        <w:t xml:space="preserve"> years and has successfully operated </w:t>
      </w:r>
      <w:r>
        <w:rPr>
          <w:rFonts w:ascii="Segoe UI" w:hAnsi="Segoe UI" w:cs="Segoe UI"/>
          <w:lang w:val="en-US"/>
        </w:rPr>
        <w:t>in most</w:t>
      </w:r>
      <w:r w:rsidRPr="00E066E3">
        <w:rPr>
          <w:rFonts w:ascii="Segoe UI" w:hAnsi="Segoe UI" w:cs="Segoe UI"/>
          <w:lang w:val="en-US"/>
        </w:rPr>
        <w:t xml:space="preserve"> major </w:t>
      </w:r>
      <w:r>
        <w:rPr>
          <w:rFonts w:ascii="Segoe UI" w:hAnsi="Segoe UI" w:cs="Segoe UI"/>
          <w:lang w:val="en-US"/>
        </w:rPr>
        <w:t xml:space="preserve">UK and </w:t>
      </w:r>
      <w:r w:rsidRPr="00E066E3">
        <w:rPr>
          <w:rFonts w:ascii="Segoe UI" w:hAnsi="Segoe UI" w:cs="Segoe UI"/>
          <w:lang w:val="en-US"/>
        </w:rPr>
        <w:t>European wind farm projects.  These new CTV vessels are a key element of our business growth plans as a leading supplier of reliable, safe, fast, fuel efficient, offshore support vessels that are state-of-the-art and fit-for-purpose.</w:t>
      </w:r>
      <w:r>
        <w:rPr>
          <w:rFonts w:ascii="Segoe UI" w:hAnsi="Segoe UI" w:cs="Segoe UI"/>
          <w:lang w:val="en-US"/>
        </w:rPr>
        <w:t>”</w:t>
      </w:r>
    </w:p>
    <w:p w14:paraId="7CCB966E" w14:textId="77777777" w:rsidR="003B4A74" w:rsidRDefault="003B4A74" w:rsidP="003B4A74">
      <w:pPr>
        <w:jc w:val="both"/>
        <w:rPr>
          <w:rFonts w:ascii="Segoe UI" w:hAnsi="Segoe UI" w:cs="Segoe UI"/>
          <w:lang w:val="en-US"/>
        </w:rPr>
      </w:pPr>
      <w:r>
        <w:rPr>
          <w:rFonts w:ascii="Segoe UI" w:hAnsi="Segoe UI" w:cs="Segoe UI"/>
          <w:lang w:val="en-US"/>
        </w:rPr>
        <w:t>“We look forward to taking delivery of the first two vessels shortly, and based on their professionalism, our excellent working relationship and tailored financing solution, we are delighted to award Strategic Marine this contract for two more vessels.”</w:t>
      </w:r>
    </w:p>
    <w:p w14:paraId="55737808" w14:textId="3B53DFD4" w:rsidR="00482713" w:rsidRPr="003769BC" w:rsidRDefault="00377F81" w:rsidP="00407AA6">
      <w:pPr>
        <w:jc w:val="both"/>
        <w:rPr>
          <w:rFonts w:ascii="Segoe UI" w:hAnsi="Segoe UI" w:cs="Segoe UI"/>
          <w:lang w:val="en-US"/>
        </w:rPr>
      </w:pPr>
      <w:r w:rsidRPr="003769BC">
        <w:rPr>
          <w:rFonts w:ascii="Segoe UI" w:hAnsi="Segoe UI" w:cs="Segoe UI"/>
          <w:lang w:val="en-US"/>
        </w:rPr>
        <w:t>Strategic Marine</w:t>
      </w:r>
      <w:r w:rsidR="005D0463">
        <w:rPr>
          <w:rFonts w:ascii="Segoe UI" w:hAnsi="Segoe UI" w:cs="Segoe UI"/>
          <w:lang w:val="en-US"/>
        </w:rPr>
        <w:t>, together with financial investors,</w:t>
      </w:r>
      <w:r w:rsidRPr="003769BC">
        <w:rPr>
          <w:rFonts w:ascii="Segoe UI" w:hAnsi="Segoe UI" w:cs="Segoe UI"/>
          <w:lang w:val="en-US"/>
        </w:rPr>
        <w:t xml:space="preserve"> </w:t>
      </w:r>
      <w:r w:rsidR="00482713">
        <w:rPr>
          <w:rFonts w:ascii="Segoe UI" w:hAnsi="Segoe UI" w:cs="Segoe UI"/>
          <w:lang w:val="en-US"/>
        </w:rPr>
        <w:t xml:space="preserve">offers </w:t>
      </w:r>
      <w:r w:rsidR="00CD234A">
        <w:rPr>
          <w:rFonts w:ascii="Segoe UI" w:hAnsi="Segoe UI" w:cs="Segoe UI"/>
          <w:lang w:val="en-US"/>
        </w:rPr>
        <w:t xml:space="preserve">bespoke </w:t>
      </w:r>
      <w:r w:rsidR="00E079D1" w:rsidRPr="003769BC">
        <w:rPr>
          <w:rFonts w:ascii="Segoe UI" w:hAnsi="Segoe UI" w:cs="Segoe UI"/>
          <w:lang w:val="en-US"/>
        </w:rPr>
        <w:t xml:space="preserve">financial </w:t>
      </w:r>
      <w:r w:rsidRPr="003769BC">
        <w:rPr>
          <w:rFonts w:ascii="Segoe UI" w:hAnsi="Segoe UI" w:cs="Segoe UI"/>
          <w:lang w:val="en-US"/>
        </w:rPr>
        <w:t xml:space="preserve">services </w:t>
      </w:r>
      <w:r w:rsidR="00317E7A" w:rsidRPr="003769BC">
        <w:rPr>
          <w:rFonts w:ascii="Segoe UI" w:hAnsi="Segoe UI" w:cs="Segoe UI"/>
          <w:lang w:val="en-US"/>
        </w:rPr>
        <w:t>to</w:t>
      </w:r>
      <w:r w:rsidRPr="003769BC">
        <w:rPr>
          <w:rFonts w:ascii="Segoe UI" w:hAnsi="Segoe UI" w:cs="Segoe UI"/>
          <w:lang w:val="en-US"/>
        </w:rPr>
        <w:t xml:space="preserve"> </w:t>
      </w:r>
      <w:r w:rsidR="005D0463">
        <w:rPr>
          <w:rFonts w:ascii="Segoe UI" w:hAnsi="Segoe UI" w:cs="Segoe UI"/>
          <w:lang w:val="en-US"/>
        </w:rPr>
        <w:t xml:space="preserve">customers encompassing </w:t>
      </w:r>
      <w:r w:rsidR="00482713" w:rsidRPr="003769BC">
        <w:rPr>
          <w:rFonts w:ascii="Segoe UI" w:hAnsi="Segoe UI" w:cs="Segoe UI"/>
          <w:lang w:val="en-US"/>
        </w:rPr>
        <w:t>shipbuilding</w:t>
      </w:r>
      <w:r w:rsidR="00482713">
        <w:rPr>
          <w:rFonts w:ascii="Segoe UI" w:hAnsi="Segoe UI" w:cs="Segoe UI"/>
          <w:lang w:val="en-US"/>
        </w:rPr>
        <w:t xml:space="preserve"> construction financing, leasing option arrangements and investor equity funding with flexible purchase options</w:t>
      </w:r>
      <w:r w:rsidR="00FF5969">
        <w:rPr>
          <w:rFonts w:ascii="Segoe UI" w:hAnsi="Segoe UI" w:cs="Segoe UI"/>
          <w:lang w:val="en-US"/>
        </w:rPr>
        <w:t>,</w:t>
      </w:r>
      <w:r w:rsidR="00482713" w:rsidRPr="003769BC">
        <w:rPr>
          <w:rFonts w:ascii="Segoe UI" w:hAnsi="Segoe UI" w:cs="Segoe UI"/>
          <w:lang w:val="en-US"/>
        </w:rPr>
        <w:t xml:space="preserve"> to</w:t>
      </w:r>
      <w:r w:rsidR="00482713">
        <w:rPr>
          <w:rFonts w:ascii="Segoe UI" w:hAnsi="Segoe UI" w:cs="Segoe UI"/>
          <w:lang w:val="en-US"/>
        </w:rPr>
        <w:t xml:space="preserve"> post-delivery</w:t>
      </w:r>
      <w:r w:rsidR="00482713" w:rsidRPr="003769BC">
        <w:rPr>
          <w:rFonts w:ascii="Segoe UI" w:hAnsi="Segoe UI" w:cs="Segoe UI"/>
          <w:lang w:val="en-US"/>
        </w:rPr>
        <w:t xml:space="preserve"> financing.  </w:t>
      </w:r>
    </w:p>
    <w:p w14:paraId="4E334920" w14:textId="68B7BF92" w:rsidR="00FF5969" w:rsidRDefault="00937762" w:rsidP="00407AA6">
      <w:pPr>
        <w:jc w:val="both"/>
        <w:rPr>
          <w:rFonts w:ascii="Segoe UI" w:hAnsi="Segoe UI" w:cs="Segoe UI"/>
          <w:lang w:val="en-US"/>
        </w:rPr>
      </w:pPr>
      <w:r>
        <w:rPr>
          <w:rFonts w:ascii="Segoe UI" w:hAnsi="Segoe UI" w:cs="Segoe UI"/>
          <w:lang w:val="en-US"/>
        </w:rPr>
        <w:t xml:space="preserve">Chan Eng Yew, Strategic Marine’s CEO </w:t>
      </w:r>
      <w:r w:rsidR="00C0130A">
        <w:rPr>
          <w:rFonts w:ascii="Segoe UI" w:hAnsi="Segoe UI" w:cs="Segoe UI"/>
          <w:lang w:val="en-US"/>
        </w:rPr>
        <w:t>added</w:t>
      </w:r>
      <w:r>
        <w:rPr>
          <w:rFonts w:ascii="Segoe UI" w:hAnsi="Segoe UI" w:cs="Segoe UI"/>
          <w:lang w:val="en-US"/>
        </w:rPr>
        <w:t>: “We are delighted to win this second contract with WEM</w:t>
      </w:r>
      <w:r w:rsidR="008A61F5">
        <w:rPr>
          <w:rFonts w:ascii="Segoe UI" w:hAnsi="Segoe UI" w:cs="Segoe UI"/>
          <w:lang w:val="en-US"/>
        </w:rPr>
        <w:t>.  O</w:t>
      </w:r>
      <w:r>
        <w:rPr>
          <w:rFonts w:ascii="Segoe UI" w:hAnsi="Segoe UI" w:cs="Segoe UI"/>
          <w:lang w:val="en-US"/>
        </w:rPr>
        <w:t xml:space="preserve">ur technical expertise, </w:t>
      </w:r>
      <w:r w:rsidR="00143BAF">
        <w:rPr>
          <w:rFonts w:ascii="Segoe UI" w:hAnsi="Segoe UI" w:cs="Segoe UI"/>
          <w:lang w:val="en-US"/>
        </w:rPr>
        <w:t>quality of product</w:t>
      </w:r>
      <w:r>
        <w:rPr>
          <w:rFonts w:ascii="Segoe UI" w:hAnsi="Segoe UI" w:cs="Segoe UI"/>
          <w:lang w:val="en-US"/>
        </w:rPr>
        <w:t xml:space="preserve"> and tailored financing package has given WEM the confidence to order more CTVs</w:t>
      </w:r>
      <w:r w:rsidR="00E066E3">
        <w:rPr>
          <w:rFonts w:ascii="Segoe UI" w:hAnsi="Segoe UI" w:cs="Segoe UI"/>
          <w:lang w:val="en-US"/>
        </w:rPr>
        <w:t>,</w:t>
      </w:r>
      <w:r w:rsidR="00FF5969">
        <w:rPr>
          <w:rFonts w:ascii="Segoe UI" w:hAnsi="Segoe UI" w:cs="Segoe UI"/>
          <w:lang w:val="en-US"/>
        </w:rPr>
        <w:t xml:space="preserve"> </w:t>
      </w:r>
      <w:r>
        <w:rPr>
          <w:rFonts w:ascii="Segoe UI" w:hAnsi="Segoe UI" w:cs="Segoe UI"/>
          <w:lang w:val="en-US"/>
        </w:rPr>
        <w:t>secure in the knowledge that we will deliver these</w:t>
      </w:r>
      <w:r w:rsidR="008A13A1">
        <w:rPr>
          <w:rFonts w:ascii="Segoe UI" w:hAnsi="Segoe UI" w:cs="Segoe UI"/>
          <w:lang w:val="en-US"/>
        </w:rPr>
        <w:t xml:space="preserve"> CTVs</w:t>
      </w:r>
      <w:r>
        <w:rPr>
          <w:rFonts w:ascii="Segoe UI" w:hAnsi="Segoe UI" w:cs="Segoe UI"/>
          <w:lang w:val="en-US"/>
        </w:rPr>
        <w:t xml:space="preserve"> on time, on budget and to their specifications.</w:t>
      </w:r>
      <w:r w:rsidR="003B4A74">
        <w:rPr>
          <w:rFonts w:ascii="Segoe UI" w:hAnsi="Segoe UI" w:cs="Segoe UI"/>
          <w:lang w:val="en-US"/>
        </w:rPr>
        <w:t>”</w:t>
      </w:r>
    </w:p>
    <w:p w14:paraId="30CB8771" w14:textId="5BAAA588" w:rsidR="00937762" w:rsidRDefault="00FF5969" w:rsidP="00407AA6">
      <w:pPr>
        <w:jc w:val="both"/>
        <w:rPr>
          <w:rFonts w:ascii="Segoe UI" w:hAnsi="Segoe UI" w:cs="Segoe UI"/>
          <w:lang w:val="en-US"/>
        </w:rPr>
      </w:pPr>
      <w:r>
        <w:rPr>
          <w:rFonts w:ascii="Segoe UI" w:hAnsi="Segoe UI" w:cs="Segoe UI"/>
          <w:lang w:val="en-US"/>
        </w:rPr>
        <w:t>“</w:t>
      </w:r>
      <w:r w:rsidR="00A84A62">
        <w:rPr>
          <w:rFonts w:ascii="Segoe UI" w:hAnsi="Segoe UI" w:cs="Segoe UI"/>
          <w:lang w:val="en-US"/>
        </w:rPr>
        <w:t>T</w:t>
      </w:r>
      <w:r>
        <w:rPr>
          <w:rFonts w:ascii="Segoe UI" w:hAnsi="Segoe UI" w:cs="Segoe UI"/>
          <w:lang w:val="en-US"/>
        </w:rPr>
        <w:t>he</w:t>
      </w:r>
      <w:r w:rsidR="008A13A1">
        <w:rPr>
          <w:rFonts w:ascii="Segoe UI" w:hAnsi="Segoe UI" w:cs="Segoe UI"/>
          <w:lang w:val="en-US"/>
        </w:rPr>
        <w:t xml:space="preserve"> </w:t>
      </w:r>
      <w:r>
        <w:rPr>
          <w:rFonts w:ascii="Segoe UI" w:hAnsi="Segoe UI" w:cs="Segoe UI"/>
          <w:lang w:val="en-US"/>
        </w:rPr>
        <w:t xml:space="preserve">financial solutions that we can offer alongside our </w:t>
      </w:r>
      <w:r w:rsidR="00CC79ED">
        <w:rPr>
          <w:rFonts w:ascii="Segoe UI" w:hAnsi="Segoe UI" w:cs="Segoe UI"/>
          <w:lang w:val="en-US"/>
        </w:rPr>
        <w:t xml:space="preserve">vessel solutions </w:t>
      </w:r>
      <w:r>
        <w:rPr>
          <w:rFonts w:ascii="Segoe UI" w:hAnsi="Segoe UI" w:cs="Segoe UI"/>
          <w:lang w:val="en-US"/>
        </w:rPr>
        <w:t>give our customers</w:t>
      </w:r>
      <w:r w:rsidR="00143BAF">
        <w:rPr>
          <w:rFonts w:ascii="Segoe UI" w:hAnsi="Segoe UI" w:cs="Segoe UI"/>
          <w:lang w:val="en-US"/>
        </w:rPr>
        <w:t xml:space="preserve"> </w:t>
      </w:r>
      <w:r w:rsidR="008A13A1">
        <w:rPr>
          <w:rFonts w:ascii="Segoe UI" w:hAnsi="Segoe UI" w:cs="Segoe UI"/>
          <w:lang w:val="en-US"/>
        </w:rPr>
        <w:t xml:space="preserve">financial </w:t>
      </w:r>
      <w:r w:rsidR="00143BAF">
        <w:rPr>
          <w:rFonts w:ascii="Segoe UI" w:hAnsi="Segoe UI" w:cs="Segoe UI"/>
          <w:lang w:val="en-US"/>
        </w:rPr>
        <w:t>flexibility and assistance</w:t>
      </w:r>
      <w:r>
        <w:rPr>
          <w:rFonts w:ascii="Segoe UI" w:hAnsi="Segoe UI" w:cs="Segoe UI"/>
          <w:lang w:val="en-US"/>
        </w:rPr>
        <w:t xml:space="preserve"> in these challenging economic times.  </w:t>
      </w:r>
      <w:r w:rsidR="00937762">
        <w:rPr>
          <w:rFonts w:ascii="Segoe UI" w:hAnsi="Segoe UI" w:cs="Segoe UI"/>
          <w:lang w:val="en-US"/>
        </w:rPr>
        <w:t xml:space="preserve">This second contract consolidates our position in the renewable energy market and demonstrates the </w:t>
      </w:r>
      <w:r>
        <w:rPr>
          <w:rFonts w:ascii="Segoe UI" w:hAnsi="Segoe UI" w:cs="Segoe UI"/>
          <w:lang w:val="en-US"/>
        </w:rPr>
        <w:t xml:space="preserve">growing </w:t>
      </w:r>
      <w:r w:rsidR="00937762">
        <w:rPr>
          <w:rFonts w:ascii="Segoe UI" w:hAnsi="Segoe UI" w:cs="Segoe UI"/>
          <w:lang w:val="en-US"/>
        </w:rPr>
        <w:t>strength of our partnership with WEM.</w:t>
      </w:r>
      <w:r>
        <w:rPr>
          <w:rFonts w:ascii="Segoe UI" w:hAnsi="Segoe UI" w:cs="Segoe UI"/>
          <w:lang w:val="en-US"/>
        </w:rPr>
        <w:t>”</w:t>
      </w:r>
    </w:p>
    <w:p w14:paraId="40090A2F" w14:textId="77777777" w:rsidR="00E066E3" w:rsidRDefault="00E066E3" w:rsidP="00407AA6">
      <w:pPr>
        <w:jc w:val="both"/>
        <w:rPr>
          <w:rFonts w:ascii="Segoe UI" w:hAnsi="Segoe UI" w:cs="Segoe UI"/>
          <w:lang w:val="en-US"/>
        </w:rPr>
      </w:pPr>
    </w:p>
    <w:p w14:paraId="4D7BCAF3" w14:textId="77777777" w:rsidR="00A84A62" w:rsidRDefault="00A84A62" w:rsidP="00407AA6">
      <w:pPr>
        <w:jc w:val="both"/>
        <w:rPr>
          <w:rFonts w:ascii="Segoe UI" w:hAnsi="Segoe UI" w:cs="Segoe UI"/>
          <w:lang w:val="en-US"/>
        </w:rPr>
      </w:pPr>
    </w:p>
    <w:p w14:paraId="06836DD7" w14:textId="18730EF1" w:rsidR="008A61F5" w:rsidRPr="00E4611E" w:rsidRDefault="008A61F5" w:rsidP="00407AA6">
      <w:pPr>
        <w:jc w:val="both"/>
        <w:rPr>
          <w:rFonts w:ascii="Segoe UI" w:hAnsi="Segoe UI" w:cs="Segoe UI"/>
          <w:lang w:val="en-US"/>
        </w:rPr>
      </w:pPr>
      <w:r w:rsidRPr="00E4611E">
        <w:rPr>
          <w:rFonts w:ascii="Segoe UI" w:hAnsi="Segoe UI" w:cs="Segoe UI"/>
          <w:lang w:val="en-US"/>
        </w:rPr>
        <w:lastRenderedPageBreak/>
        <w:t>The CTV</w:t>
      </w:r>
      <w:r w:rsidR="00C32EEE" w:rsidRPr="00E4611E">
        <w:rPr>
          <w:rFonts w:ascii="Segoe UI" w:hAnsi="Segoe UI" w:cs="Segoe UI"/>
          <w:lang w:val="en-US"/>
        </w:rPr>
        <w:t>s</w:t>
      </w:r>
      <w:r w:rsidRPr="00E4611E">
        <w:rPr>
          <w:rFonts w:ascii="Segoe UI" w:hAnsi="Segoe UI" w:cs="Segoe UI"/>
          <w:lang w:val="en-US"/>
        </w:rPr>
        <w:t xml:space="preserve"> have been designed to meet WEM’s specific requirements, they will be deployed in </w:t>
      </w:r>
      <w:r w:rsidR="003D6B0B" w:rsidRPr="00E4611E">
        <w:rPr>
          <w:rFonts w:ascii="Segoe UI" w:hAnsi="Segoe UI" w:cs="Segoe UI"/>
          <w:lang w:val="en-US"/>
        </w:rPr>
        <w:t xml:space="preserve">UK and </w:t>
      </w:r>
      <w:r w:rsidRPr="00E4611E">
        <w:rPr>
          <w:rFonts w:ascii="Segoe UI" w:hAnsi="Segoe UI" w:cs="Segoe UI"/>
          <w:lang w:val="en-US"/>
        </w:rPr>
        <w:t>European waters as part of the company’s growing fleet servicing the offshore wind energy market.</w:t>
      </w:r>
    </w:p>
    <w:p w14:paraId="1702039C" w14:textId="6E9D30B7" w:rsidR="00ED69C5" w:rsidRPr="00E4611E" w:rsidRDefault="003B7AC1">
      <w:pPr>
        <w:jc w:val="both"/>
        <w:rPr>
          <w:rFonts w:ascii="Segoe UI" w:hAnsi="Segoe UI" w:cs="Segoe UI"/>
          <w:lang w:val="en-US"/>
        </w:rPr>
      </w:pPr>
      <w:r w:rsidRPr="00E4611E">
        <w:rPr>
          <w:rFonts w:ascii="Segoe UI" w:hAnsi="Segoe UI" w:cs="Segoe UI"/>
          <w:lang w:val="en-US"/>
        </w:rPr>
        <w:t>To improve the safety of personnel during transfer to the turbines the vessels are fitted with the AFS 2 active fendering system. This patented solution allows the vessels to push up with greater confidence and with less risk of damage to the vessels and offshore structures</w:t>
      </w:r>
      <w:r w:rsidR="00ED69C5" w:rsidRPr="00E4611E">
        <w:rPr>
          <w:rFonts w:ascii="Segoe UI" w:hAnsi="Segoe UI" w:cs="Segoe UI"/>
          <w:lang w:val="en-US"/>
        </w:rPr>
        <w:t xml:space="preserve"> while providing a stable connection for crew in a larger range of sea conditions.</w:t>
      </w:r>
      <w:r w:rsidR="00536874" w:rsidRPr="00E4611E">
        <w:rPr>
          <w:rFonts w:ascii="Segoe UI" w:hAnsi="Segoe UI" w:cs="Segoe UI"/>
          <w:lang w:val="en-US"/>
        </w:rPr>
        <w:t xml:space="preserve"> The variable distance  center section allows easy “safe climbing distance” adjustment.</w:t>
      </w:r>
    </w:p>
    <w:p w14:paraId="1D4F5762" w14:textId="68907E25" w:rsidR="00ED69C5" w:rsidRPr="00E4611E" w:rsidRDefault="00FE26C3">
      <w:pPr>
        <w:jc w:val="both"/>
        <w:rPr>
          <w:rFonts w:ascii="Segoe UI" w:hAnsi="Segoe UI" w:cs="Segoe UI"/>
          <w:lang w:val="en-US"/>
        </w:rPr>
      </w:pPr>
      <w:r w:rsidRPr="00E4611E">
        <w:rPr>
          <w:rFonts w:ascii="Segoe UI" w:hAnsi="Segoe UI" w:cs="Segoe UI"/>
          <w:lang w:val="en-US"/>
        </w:rPr>
        <w:t>“</w:t>
      </w:r>
      <w:r w:rsidR="00ED69C5" w:rsidRPr="00E4611E">
        <w:rPr>
          <w:rFonts w:ascii="Segoe UI" w:hAnsi="Segoe UI" w:cs="Segoe UI"/>
          <w:lang w:val="en-US"/>
        </w:rPr>
        <w:t>The AFS 2 active fendering system is a game changer and give operators a higher safety factor when pushing up on the turbines</w:t>
      </w:r>
      <w:r w:rsidRPr="00E4611E">
        <w:rPr>
          <w:rFonts w:ascii="Segoe UI" w:hAnsi="Segoe UI" w:cs="Segoe UI"/>
          <w:lang w:val="en-US"/>
        </w:rPr>
        <w:t xml:space="preserve"> which translates to less time, cost and emissions per transfer and potentially a larger operating window.” said Jim Fraser, Strategic Marine’s BDM for Offshore Wind. </w:t>
      </w:r>
    </w:p>
    <w:p w14:paraId="4F09259D" w14:textId="26B80FB6" w:rsidR="00F11F98" w:rsidRPr="00E4611E" w:rsidRDefault="00CC79ED">
      <w:pPr>
        <w:jc w:val="both"/>
        <w:rPr>
          <w:rFonts w:ascii="Segoe UI" w:hAnsi="Segoe UI" w:cs="Segoe UI"/>
          <w:lang w:val="en-US"/>
        </w:rPr>
      </w:pPr>
      <w:r w:rsidRPr="00E4611E">
        <w:rPr>
          <w:rFonts w:ascii="Segoe UI" w:hAnsi="Segoe UI" w:cs="Segoe UI"/>
          <w:lang w:val="en-US"/>
        </w:rPr>
        <w:t>The vessels will be built</w:t>
      </w:r>
      <w:r w:rsidR="00C32EEE" w:rsidRPr="00E4611E">
        <w:rPr>
          <w:rFonts w:ascii="Segoe UI" w:hAnsi="Segoe UI" w:cs="Segoe UI"/>
          <w:lang w:val="en-US"/>
        </w:rPr>
        <w:t xml:space="preserve"> to </w:t>
      </w:r>
      <w:r w:rsidRPr="00E4611E">
        <w:rPr>
          <w:rFonts w:ascii="Segoe UI" w:hAnsi="Segoe UI" w:cs="Segoe UI"/>
          <w:lang w:val="en-US"/>
        </w:rPr>
        <w:t xml:space="preserve">RINA class rules </w:t>
      </w:r>
      <w:r w:rsidR="00F11F98" w:rsidRPr="00E4611E">
        <w:rPr>
          <w:rFonts w:ascii="Segoe UI" w:hAnsi="Segoe UI" w:cs="Segoe UI"/>
          <w:lang w:val="en-US"/>
        </w:rPr>
        <w:t>with</w:t>
      </w:r>
      <w:r w:rsidRPr="00E4611E">
        <w:rPr>
          <w:rFonts w:ascii="Segoe UI" w:hAnsi="Segoe UI" w:cs="Segoe UI"/>
          <w:lang w:val="en-US"/>
        </w:rPr>
        <w:t xml:space="preserve"> the Green Star </w:t>
      </w:r>
      <w:r w:rsidR="002B074C" w:rsidRPr="00E4611E">
        <w:rPr>
          <w:rFonts w:ascii="Segoe UI" w:hAnsi="Segoe UI" w:cs="Segoe UI"/>
          <w:lang w:val="en-US"/>
        </w:rPr>
        <w:t>3</w:t>
      </w:r>
      <w:r w:rsidRPr="00E4611E">
        <w:rPr>
          <w:rFonts w:ascii="Segoe UI" w:hAnsi="Segoe UI" w:cs="Segoe UI"/>
          <w:lang w:val="en-US"/>
        </w:rPr>
        <w:t xml:space="preserve"> </w:t>
      </w:r>
      <w:r w:rsidR="00F11F98" w:rsidRPr="00E4611E">
        <w:rPr>
          <w:rFonts w:ascii="Segoe UI" w:hAnsi="Segoe UI" w:cs="Segoe UI"/>
          <w:lang w:val="en-US"/>
        </w:rPr>
        <w:t>notation and</w:t>
      </w:r>
      <w:r w:rsidR="00C32EEE" w:rsidRPr="00E4611E">
        <w:rPr>
          <w:rFonts w:ascii="Segoe UI" w:hAnsi="Segoe UI" w:cs="Segoe UI"/>
          <w:lang w:val="en-US"/>
        </w:rPr>
        <w:t xml:space="preserve"> </w:t>
      </w:r>
      <w:r w:rsidR="00F11F98" w:rsidRPr="00E4611E">
        <w:rPr>
          <w:rFonts w:ascii="Segoe UI" w:hAnsi="Segoe UI" w:cs="Segoe UI"/>
          <w:lang w:val="en-US"/>
        </w:rPr>
        <w:t xml:space="preserve">will </w:t>
      </w:r>
      <w:r w:rsidR="00C32EEE" w:rsidRPr="00E4611E">
        <w:rPr>
          <w:rFonts w:ascii="Segoe UI" w:hAnsi="Segoe UI" w:cs="Segoe UI"/>
          <w:lang w:val="en-US"/>
        </w:rPr>
        <w:t xml:space="preserve">also </w:t>
      </w:r>
      <w:r w:rsidR="00C0130A" w:rsidRPr="00E4611E">
        <w:rPr>
          <w:rFonts w:ascii="Segoe UI" w:hAnsi="Segoe UI" w:cs="Segoe UI"/>
          <w:lang w:val="en-US"/>
        </w:rPr>
        <w:t>have</w:t>
      </w:r>
      <w:r w:rsidR="00F11F98" w:rsidRPr="00E4611E">
        <w:rPr>
          <w:rFonts w:ascii="Segoe UI" w:hAnsi="Segoe UI" w:cs="Segoe UI"/>
          <w:lang w:val="en-US"/>
        </w:rPr>
        <w:t xml:space="preserve"> </w:t>
      </w:r>
      <w:r w:rsidR="00C0130A" w:rsidRPr="00E4611E">
        <w:rPr>
          <w:rFonts w:ascii="Segoe UI" w:hAnsi="Segoe UI" w:cs="Segoe UI"/>
          <w:lang w:val="en-US"/>
        </w:rPr>
        <w:t>a</w:t>
      </w:r>
      <w:r w:rsidR="00F11F98" w:rsidRPr="00E4611E">
        <w:rPr>
          <w:rFonts w:ascii="Segoe UI" w:hAnsi="Segoe UI" w:cs="Segoe UI"/>
          <w:lang w:val="en-US"/>
        </w:rPr>
        <w:t xml:space="preserve"> </w:t>
      </w:r>
      <w:r w:rsidR="00C0130A" w:rsidRPr="00E4611E">
        <w:rPr>
          <w:rFonts w:ascii="Segoe UI" w:hAnsi="Segoe UI" w:cs="Segoe UI"/>
          <w:lang w:val="en-US"/>
        </w:rPr>
        <w:t>“</w:t>
      </w:r>
      <w:r w:rsidR="00F11F98" w:rsidRPr="00E4611E">
        <w:rPr>
          <w:rFonts w:ascii="Segoe UI" w:hAnsi="Segoe UI" w:cs="Segoe UI"/>
          <w:lang w:val="en-US"/>
        </w:rPr>
        <w:t>Green Passport</w:t>
      </w:r>
      <w:r w:rsidR="00C0130A" w:rsidRPr="00E4611E">
        <w:rPr>
          <w:rFonts w:ascii="Segoe UI" w:hAnsi="Segoe UI" w:cs="Segoe UI"/>
          <w:lang w:val="en-US"/>
        </w:rPr>
        <w:t>”</w:t>
      </w:r>
      <w:r w:rsidR="00F11F98" w:rsidRPr="00E4611E">
        <w:rPr>
          <w:rFonts w:ascii="Segoe UI" w:hAnsi="Segoe UI" w:cs="Segoe UI"/>
          <w:lang w:val="en-US"/>
        </w:rPr>
        <w:t xml:space="preserve"> for safe ship recycling to </w:t>
      </w:r>
      <w:r w:rsidR="00C0130A" w:rsidRPr="00E4611E">
        <w:rPr>
          <w:rFonts w:ascii="Segoe UI" w:hAnsi="Segoe UI" w:cs="Segoe UI"/>
          <w:lang w:val="en-US"/>
        </w:rPr>
        <w:t>meet</w:t>
      </w:r>
      <w:r w:rsidR="00F11F98" w:rsidRPr="00E4611E">
        <w:rPr>
          <w:rFonts w:ascii="Segoe UI" w:hAnsi="Segoe UI" w:cs="Segoe UI"/>
          <w:lang w:val="en-US"/>
        </w:rPr>
        <w:t xml:space="preserve"> WEM’s company ethos of reducing the environmental footprint</w:t>
      </w:r>
      <w:r w:rsidR="00C0130A" w:rsidRPr="00E4611E">
        <w:rPr>
          <w:rFonts w:ascii="Segoe UI" w:hAnsi="Segoe UI" w:cs="Segoe UI"/>
          <w:lang w:val="en-US"/>
        </w:rPr>
        <w:t xml:space="preserve"> of their operations</w:t>
      </w:r>
      <w:r w:rsidR="00F11F98" w:rsidRPr="00E4611E">
        <w:rPr>
          <w:rFonts w:ascii="Segoe UI" w:hAnsi="Segoe UI" w:cs="Segoe UI"/>
          <w:lang w:val="en-US"/>
        </w:rPr>
        <w:t>.</w:t>
      </w:r>
    </w:p>
    <w:p w14:paraId="50964BA4" w14:textId="77777777" w:rsidR="008A61F5" w:rsidRPr="00E4611E" w:rsidRDefault="008A61F5" w:rsidP="00023C8C">
      <w:pPr>
        <w:rPr>
          <w:rFonts w:ascii="Segoe UI" w:hAnsi="Segoe UI" w:cs="Segoe UI"/>
          <w:lang w:val="en-US"/>
        </w:rPr>
      </w:pPr>
    </w:p>
    <w:p w14:paraId="51B4AD37" w14:textId="77777777" w:rsidR="00C07F14" w:rsidRPr="00E4611E" w:rsidRDefault="00C07F14" w:rsidP="00023C8C">
      <w:pPr>
        <w:rPr>
          <w:rFonts w:ascii="Segoe UI" w:hAnsi="Segoe UI" w:cs="Segoe UI"/>
        </w:rPr>
      </w:pPr>
      <w:r w:rsidRPr="00E4611E">
        <w:rPr>
          <w:rFonts w:ascii="Segoe UI" w:hAnsi="Segoe UI" w:cs="Segoe UI"/>
        </w:rPr>
        <w:t>###</w:t>
      </w:r>
    </w:p>
    <w:p w14:paraId="1B65EB81" w14:textId="77777777" w:rsidR="00C07F14" w:rsidRPr="00E4611E" w:rsidRDefault="00C07F14" w:rsidP="00023C8C">
      <w:pPr>
        <w:spacing w:after="0" w:line="240" w:lineRule="auto"/>
        <w:rPr>
          <w:rFonts w:ascii="Segoe UI" w:hAnsi="Segoe UI" w:cs="Segoe UI"/>
          <w:b/>
          <w:bCs/>
        </w:rPr>
      </w:pPr>
      <w:r w:rsidRPr="00E4611E">
        <w:rPr>
          <w:rFonts w:ascii="Segoe UI" w:hAnsi="Segoe UI" w:cs="Segoe UI"/>
          <w:b/>
          <w:bCs/>
        </w:rPr>
        <w:t xml:space="preserve">About Strategic Marine: </w:t>
      </w:r>
    </w:p>
    <w:p w14:paraId="30086325" w14:textId="27ECCC3C" w:rsidR="00C07F14" w:rsidRPr="00E4611E" w:rsidRDefault="00C07F14" w:rsidP="00407AA6">
      <w:pPr>
        <w:spacing w:after="0" w:line="240" w:lineRule="auto"/>
        <w:jc w:val="both"/>
        <w:rPr>
          <w:rFonts w:ascii="Segoe UI" w:hAnsi="Segoe UI" w:cs="Segoe UI"/>
        </w:rPr>
      </w:pPr>
      <w:r w:rsidRPr="00E4611E">
        <w:rPr>
          <w:rFonts w:ascii="Segoe UI" w:hAnsi="Segoe UI" w:cs="Segoe UI"/>
        </w:rPr>
        <w:t>Strategic Marine</w:t>
      </w:r>
      <w:r w:rsidR="000F28BF" w:rsidRPr="00E4611E">
        <w:rPr>
          <w:rFonts w:ascii="Segoe UI" w:hAnsi="Segoe UI" w:cs="Segoe UI"/>
        </w:rPr>
        <w:t xml:space="preserve"> Group</w:t>
      </w:r>
      <w:r w:rsidRPr="00E4611E">
        <w:rPr>
          <w:rFonts w:ascii="Segoe UI" w:hAnsi="Segoe UI" w:cs="Segoe UI"/>
        </w:rPr>
        <w:t xml:space="preserve"> is a leading shipbuilder with </w:t>
      </w:r>
      <w:r w:rsidR="007E4E59" w:rsidRPr="00E4611E">
        <w:rPr>
          <w:rFonts w:ascii="Segoe UI" w:hAnsi="Segoe UI" w:cs="Segoe UI"/>
        </w:rPr>
        <w:t xml:space="preserve">a </w:t>
      </w:r>
      <w:r w:rsidR="00240430" w:rsidRPr="00E4611E">
        <w:rPr>
          <w:rFonts w:ascii="Segoe UI" w:hAnsi="Segoe UI" w:cs="Segoe UI"/>
        </w:rPr>
        <w:t>ship</w:t>
      </w:r>
      <w:r w:rsidRPr="00E4611E">
        <w:rPr>
          <w:rFonts w:ascii="Segoe UI" w:hAnsi="Segoe UI" w:cs="Segoe UI"/>
        </w:rPr>
        <w:t xml:space="preserve">yard in Singapore </w:t>
      </w:r>
      <w:r w:rsidR="000F28BF" w:rsidRPr="00E4611E">
        <w:rPr>
          <w:rFonts w:ascii="Segoe UI" w:hAnsi="Segoe UI" w:cs="Segoe UI"/>
        </w:rPr>
        <w:t>and presence in</w:t>
      </w:r>
      <w:r w:rsidR="00240430" w:rsidRPr="00E4611E">
        <w:rPr>
          <w:rFonts w:ascii="Segoe UI" w:hAnsi="Segoe UI" w:cs="Segoe UI"/>
        </w:rPr>
        <w:t xml:space="preserve"> Vietnam,</w:t>
      </w:r>
      <w:r w:rsidR="000F28BF" w:rsidRPr="00E4611E">
        <w:rPr>
          <w:rFonts w:ascii="Segoe UI" w:hAnsi="Segoe UI" w:cs="Segoe UI"/>
        </w:rPr>
        <w:t xml:space="preserve"> Australia</w:t>
      </w:r>
      <w:r w:rsidR="00240430" w:rsidRPr="00E4611E">
        <w:rPr>
          <w:rFonts w:ascii="Segoe UI" w:hAnsi="Segoe UI" w:cs="Segoe UI"/>
        </w:rPr>
        <w:t xml:space="preserve">, </w:t>
      </w:r>
      <w:proofErr w:type="gramStart"/>
      <w:r w:rsidR="00240430" w:rsidRPr="00E4611E">
        <w:rPr>
          <w:rFonts w:ascii="Segoe UI" w:hAnsi="Segoe UI" w:cs="Segoe UI"/>
        </w:rPr>
        <w:t>Indonesia</w:t>
      </w:r>
      <w:proofErr w:type="gramEnd"/>
      <w:r w:rsidR="000F28BF" w:rsidRPr="00E4611E">
        <w:rPr>
          <w:rFonts w:ascii="Segoe UI" w:hAnsi="Segoe UI" w:cs="Segoe UI"/>
        </w:rPr>
        <w:t xml:space="preserve"> and the United Kingdom</w:t>
      </w:r>
      <w:r w:rsidRPr="00E4611E">
        <w:rPr>
          <w:rFonts w:ascii="Segoe UI" w:hAnsi="Segoe UI" w:cs="Segoe UI"/>
        </w:rPr>
        <w:t xml:space="preserve">. It operates principally in </w:t>
      </w:r>
      <w:r w:rsidR="00240430" w:rsidRPr="00E4611E">
        <w:rPr>
          <w:rFonts w:ascii="Segoe UI" w:hAnsi="Segoe UI" w:cs="Segoe UI"/>
        </w:rPr>
        <w:t>five</w:t>
      </w:r>
      <w:r w:rsidRPr="00E4611E">
        <w:rPr>
          <w:rFonts w:ascii="Segoe UI" w:hAnsi="Segoe UI" w:cs="Segoe UI"/>
        </w:rPr>
        <w:t xml:space="preserve"> key market </w:t>
      </w:r>
      <w:r w:rsidR="007E4E59" w:rsidRPr="00E4611E">
        <w:rPr>
          <w:rFonts w:ascii="Segoe UI" w:hAnsi="Segoe UI" w:cs="Segoe UI"/>
        </w:rPr>
        <w:t>segments</w:t>
      </w:r>
      <w:r w:rsidRPr="00E4611E">
        <w:rPr>
          <w:rFonts w:ascii="Segoe UI" w:hAnsi="Segoe UI" w:cs="Segoe UI"/>
        </w:rPr>
        <w:t>, producing high quality vessels for Defence and Paramilitary, Ferries and Transportation, Oil and Gas, Ports and Infrastructure, and Renewable Energy.</w:t>
      </w:r>
    </w:p>
    <w:p w14:paraId="4CD04D85" w14:textId="77777777" w:rsidR="00C07F14" w:rsidRPr="00E4611E" w:rsidRDefault="00C07F14" w:rsidP="00407AA6">
      <w:pPr>
        <w:spacing w:after="0" w:line="240" w:lineRule="auto"/>
        <w:jc w:val="both"/>
        <w:rPr>
          <w:rFonts w:ascii="Segoe UI" w:hAnsi="Segoe UI" w:cs="Segoe UI"/>
        </w:rPr>
      </w:pPr>
    </w:p>
    <w:p w14:paraId="6E3AC14E" w14:textId="1EE52658" w:rsidR="00C07F14" w:rsidRPr="00E4611E" w:rsidRDefault="00C07F14" w:rsidP="00407AA6">
      <w:pPr>
        <w:spacing w:after="0" w:line="240" w:lineRule="auto"/>
        <w:jc w:val="both"/>
        <w:rPr>
          <w:rFonts w:ascii="Segoe UI" w:hAnsi="Segoe UI" w:cs="Segoe UI"/>
        </w:rPr>
      </w:pPr>
      <w:r w:rsidRPr="00E4611E">
        <w:rPr>
          <w:rFonts w:ascii="Segoe UI" w:hAnsi="Segoe UI" w:cs="Segoe UI"/>
        </w:rPr>
        <w:t xml:space="preserve">Strategic Marine Group has built and delivered more than 600 vessels made of both aluminium and steel for a variety of clients in the maritime, </w:t>
      </w:r>
      <w:proofErr w:type="gramStart"/>
      <w:r w:rsidRPr="00E4611E">
        <w:rPr>
          <w:rFonts w:ascii="Segoe UI" w:hAnsi="Segoe UI" w:cs="Segoe UI"/>
        </w:rPr>
        <w:t>offshore</w:t>
      </w:r>
      <w:proofErr w:type="gramEnd"/>
      <w:r w:rsidRPr="00E4611E">
        <w:rPr>
          <w:rFonts w:ascii="Segoe UI" w:hAnsi="Segoe UI" w:cs="Segoe UI"/>
        </w:rPr>
        <w:t xml:space="preserve"> and naval defence sectors. Strategic Marine’s solid reputation is based on building high-performance </w:t>
      </w:r>
      <w:r w:rsidR="00937762" w:rsidRPr="00E4611E">
        <w:rPr>
          <w:rFonts w:ascii="Segoe UI" w:hAnsi="Segoe UI" w:cs="Segoe UI"/>
        </w:rPr>
        <w:t>v</w:t>
      </w:r>
      <w:r w:rsidRPr="00E4611E">
        <w:rPr>
          <w:rFonts w:ascii="Segoe UI" w:hAnsi="Segoe UI" w:cs="Segoe UI"/>
        </w:rPr>
        <w:t>essels on time and on budget.</w:t>
      </w:r>
    </w:p>
    <w:p w14:paraId="5F16ACF1" w14:textId="77777777" w:rsidR="00C07F14" w:rsidRPr="00E4611E" w:rsidRDefault="00C07F14" w:rsidP="00023C8C">
      <w:pPr>
        <w:spacing w:after="0" w:line="240" w:lineRule="auto"/>
        <w:rPr>
          <w:rFonts w:ascii="Segoe UI" w:hAnsi="Segoe UI" w:cs="Segoe UI"/>
        </w:rPr>
      </w:pPr>
    </w:p>
    <w:p w14:paraId="03F59111" w14:textId="77777777" w:rsidR="00C07F14" w:rsidRPr="00E4611E" w:rsidRDefault="00C07F14" w:rsidP="00023C8C">
      <w:pPr>
        <w:spacing w:after="0" w:line="240" w:lineRule="auto"/>
        <w:rPr>
          <w:rFonts w:ascii="Segoe UI" w:hAnsi="Segoe UI" w:cs="Segoe UI"/>
          <w:i/>
          <w:iCs/>
        </w:rPr>
      </w:pPr>
      <w:r w:rsidRPr="00E4611E">
        <w:rPr>
          <w:rFonts w:ascii="Segoe UI" w:hAnsi="Segoe UI" w:cs="Segoe UI"/>
          <w:iCs/>
        </w:rPr>
        <w:t>Visit the website here:</w:t>
      </w:r>
      <w:r w:rsidRPr="00E4611E">
        <w:rPr>
          <w:rFonts w:ascii="Segoe UI" w:hAnsi="Segoe UI" w:cs="Segoe UI"/>
          <w:i/>
          <w:iCs/>
        </w:rPr>
        <w:t xml:space="preserve"> </w:t>
      </w:r>
      <w:hyperlink r:id="rId7" w:history="1">
        <w:r w:rsidRPr="00E4611E">
          <w:rPr>
            <w:rStyle w:val="Hyperlink"/>
            <w:rFonts w:ascii="Segoe UI" w:hAnsi="Segoe UI" w:cs="Segoe UI"/>
            <w:color w:val="auto"/>
          </w:rPr>
          <w:t>www.strategicmarine.com</w:t>
        </w:r>
      </w:hyperlink>
      <w:r w:rsidRPr="00E4611E">
        <w:rPr>
          <w:rFonts w:ascii="Segoe UI" w:hAnsi="Segoe UI" w:cs="Segoe UI"/>
        </w:rPr>
        <w:t xml:space="preserve"> </w:t>
      </w:r>
      <w:r w:rsidRPr="00E4611E">
        <w:rPr>
          <w:rFonts w:ascii="Segoe UI" w:hAnsi="Segoe UI" w:cs="Segoe UI"/>
          <w:i/>
          <w:iCs/>
        </w:rPr>
        <w:t xml:space="preserve"> </w:t>
      </w:r>
    </w:p>
    <w:p w14:paraId="6993534E" w14:textId="53EFCA46" w:rsidR="007F4761" w:rsidRPr="00E4611E" w:rsidRDefault="007F4761" w:rsidP="00023C8C">
      <w:pPr>
        <w:rPr>
          <w:rFonts w:ascii="Segoe UI" w:hAnsi="Segoe UI" w:cs="Segoe UI"/>
          <w:lang w:val="en-US"/>
        </w:rPr>
      </w:pPr>
    </w:p>
    <w:p w14:paraId="18EBD524" w14:textId="77777777" w:rsidR="00C07F14" w:rsidRPr="00E4611E" w:rsidRDefault="00C07F14" w:rsidP="00C07F14">
      <w:pPr>
        <w:spacing w:after="0" w:line="240" w:lineRule="auto"/>
        <w:jc w:val="both"/>
        <w:rPr>
          <w:rFonts w:ascii="Segoe UI" w:hAnsi="Segoe UI" w:cs="Segoe UI"/>
          <w:b/>
          <w:bCs/>
        </w:rPr>
      </w:pPr>
      <w:r w:rsidRPr="00E4611E">
        <w:rPr>
          <w:rFonts w:ascii="Segoe UI" w:hAnsi="Segoe UI" w:cs="Segoe UI"/>
          <w:b/>
          <w:bCs/>
        </w:rPr>
        <w:t>For more information on this press release, please contact:</w:t>
      </w:r>
    </w:p>
    <w:p w14:paraId="2A5C90C9" w14:textId="77777777" w:rsidR="00C07F14" w:rsidRPr="00E4611E" w:rsidRDefault="00C07F14" w:rsidP="00C07F14">
      <w:pPr>
        <w:spacing w:after="0" w:line="240" w:lineRule="auto"/>
        <w:jc w:val="both"/>
        <w:rPr>
          <w:rFonts w:ascii="Segoe UI" w:hAnsi="Segoe UI" w:cs="Segoe UI"/>
          <w:b/>
          <w:bCs/>
        </w:rPr>
      </w:pPr>
    </w:p>
    <w:p w14:paraId="3C2B262B" w14:textId="77777777" w:rsidR="00C07F14" w:rsidRPr="00E4611E" w:rsidRDefault="00C07F14" w:rsidP="00C07F14">
      <w:pPr>
        <w:jc w:val="both"/>
        <w:rPr>
          <w:rFonts w:ascii="Segoe UI" w:hAnsi="Segoe UI" w:cs="Segoe UI"/>
          <w:b/>
          <w:u w:val="single"/>
        </w:rPr>
      </w:pPr>
      <w:r w:rsidRPr="00E4611E">
        <w:rPr>
          <w:rFonts w:ascii="Segoe UI" w:hAnsi="Segoe UI" w:cs="Segoe UI"/>
          <w:b/>
          <w:u w:val="single"/>
        </w:rPr>
        <w:t xml:space="preserve">Helix PR </w:t>
      </w:r>
    </w:p>
    <w:p w14:paraId="5E640D78" w14:textId="77777777" w:rsidR="00C07F14" w:rsidRPr="00E4611E" w:rsidRDefault="00C07F14" w:rsidP="00C07F14">
      <w:pPr>
        <w:spacing w:after="0"/>
        <w:jc w:val="both"/>
        <w:rPr>
          <w:rFonts w:ascii="Segoe UI" w:hAnsi="Segoe UI" w:cs="Segoe UI"/>
        </w:rPr>
      </w:pPr>
      <w:r w:rsidRPr="00E4611E">
        <w:rPr>
          <w:rFonts w:ascii="Segoe UI" w:hAnsi="Segoe UI" w:cs="Segoe UI"/>
          <w:bCs/>
        </w:rPr>
        <w:t>Corporate Communications Advisors to Strategic Marine</w:t>
      </w:r>
    </w:p>
    <w:p w14:paraId="3A407A04" w14:textId="41A71763" w:rsidR="00C07F14" w:rsidRPr="00E4611E" w:rsidRDefault="003D4C94" w:rsidP="00C07F14">
      <w:pPr>
        <w:spacing w:after="0"/>
        <w:jc w:val="both"/>
        <w:rPr>
          <w:rFonts w:ascii="Segoe UI" w:hAnsi="Segoe UI" w:cs="Segoe UI"/>
        </w:rPr>
      </w:pPr>
      <w:r w:rsidRPr="00E4611E">
        <w:rPr>
          <w:rFonts w:ascii="Segoe UI" w:hAnsi="Segoe UI" w:cs="Segoe UI"/>
        </w:rPr>
        <w:t xml:space="preserve">Mary Ng - </w:t>
      </w:r>
      <w:r w:rsidRPr="00E4611E">
        <w:rPr>
          <w:rFonts w:ascii="Segoe UI" w:hAnsi="Segoe UI" w:cs="Segoe UI"/>
          <w:sz w:val="24"/>
          <w:szCs w:val="24"/>
        </w:rPr>
        <w:t xml:space="preserve">– </w:t>
      </w:r>
      <w:hyperlink r:id="rId8" w:history="1">
        <w:r w:rsidRPr="00E4611E">
          <w:rPr>
            <w:rStyle w:val="Hyperlink"/>
            <w:rFonts w:ascii="Segoe UI" w:hAnsi="Segoe UI" w:cs="Segoe UI"/>
            <w:color w:val="auto"/>
            <w:sz w:val="24"/>
            <w:szCs w:val="24"/>
          </w:rPr>
          <w:t>mary.ng@helixpr.asia</w:t>
        </w:r>
      </w:hyperlink>
      <w:r w:rsidRPr="00E4611E">
        <w:rPr>
          <w:rFonts w:ascii="Segoe UI" w:hAnsi="Segoe UI" w:cs="Segoe UI"/>
          <w:sz w:val="24"/>
          <w:szCs w:val="24"/>
        </w:rPr>
        <w:t xml:space="preserve"> +65 9456 5733</w:t>
      </w:r>
      <w:r w:rsidR="00C07F14" w:rsidRPr="00E4611E">
        <w:rPr>
          <w:rFonts w:ascii="Segoe UI" w:hAnsi="Segoe UI" w:cs="Segoe UI"/>
        </w:rPr>
        <w:t xml:space="preserve">Edward Ion – </w:t>
      </w:r>
      <w:hyperlink r:id="rId9" w:history="1">
        <w:r w:rsidR="00C07F14" w:rsidRPr="00E4611E">
          <w:rPr>
            <w:rStyle w:val="Hyperlink"/>
            <w:rFonts w:ascii="Segoe UI" w:hAnsi="Segoe UI" w:cs="Segoe UI"/>
            <w:color w:val="auto"/>
          </w:rPr>
          <w:t>edward.ion@helixpr.asia</w:t>
        </w:r>
      </w:hyperlink>
      <w:r w:rsidR="00C07F14" w:rsidRPr="00E4611E">
        <w:rPr>
          <w:rFonts w:ascii="Segoe UI" w:hAnsi="Segoe UI" w:cs="Segoe UI"/>
        </w:rPr>
        <w:t xml:space="preserve"> +65 9111 6871</w:t>
      </w:r>
    </w:p>
    <w:p w14:paraId="5CC60E32" w14:textId="3DE0274A" w:rsidR="00F55BF3" w:rsidRPr="00E4611E" w:rsidRDefault="00E4611E" w:rsidP="00C07F14">
      <w:pPr>
        <w:spacing w:after="0"/>
        <w:rPr>
          <w:rFonts w:ascii="Segoe UI" w:hAnsi="Segoe UI" w:cs="Segoe UI"/>
          <w:lang w:val="en-US"/>
        </w:rPr>
      </w:pPr>
    </w:p>
    <w:sectPr w:rsidR="00F55BF3" w:rsidRPr="00E4611E">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1631E" w14:textId="77777777" w:rsidR="00064829" w:rsidRDefault="00064829" w:rsidP="00E079D1">
      <w:pPr>
        <w:spacing w:after="0" w:line="240" w:lineRule="auto"/>
      </w:pPr>
      <w:r>
        <w:separator/>
      </w:r>
    </w:p>
  </w:endnote>
  <w:endnote w:type="continuationSeparator" w:id="0">
    <w:p w14:paraId="7C1384A3" w14:textId="77777777" w:rsidR="00064829" w:rsidRDefault="00064829" w:rsidP="00E079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6F705" w14:textId="77777777" w:rsidR="00064829" w:rsidRDefault="00064829" w:rsidP="00E079D1">
      <w:pPr>
        <w:spacing w:after="0" w:line="240" w:lineRule="auto"/>
      </w:pPr>
      <w:r>
        <w:separator/>
      </w:r>
    </w:p>
  </w:footnote>
  <w:footnote w:type="continuationSeparator" w:id="0">
    <w:p w14:paraId="2C56B97C" w14:textId="77777777" w:rsidR="00064829" w:rsidRDefault="00064829" w:rsidP="00E079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C8657" w14:textId="57769327" w:rsidR="00E079D1" w:rsidRDefault="00E079D1">
    <w:pPr>
      <w:pStyle w:val="Header"/>
    </w:pPr>
    <w:r>
      <w:rPr>
        <w:noProof/>
      </w:rPr>
      <w:drawing>
        <wp:inline distT="0" distB="0" distL="0" distR="0" wp14:anchorId="097BA237" wp14:editId="670AC7DC">
          <wp:extent cx="2247900" cy="5911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3205" cy="595216"/>
                  </a:xfrm>
                  <a:prstGeom prst="rect">
                    <a:avLst/>
                  </a:prstGeom>
                  <a:noFill/>
                  <a:ln>
                    <a:noFill/>
                  </a:ln>
                </pic:spPr>
              </pic:pic>
            </a:graphicData>
          </a:graphic>
        </wp:inline>
      </w:drawing>
    </w:r>
  </w:p>
  <w:p w14:paraId="7AF81A81" w14:textId="094E2E7F" w:rsidR="00E079D1" w:rsidRDefault="00E079D1">
    <w:pPr>
      <w:pStyle w:val="Header"/>
    </w:pPr>
  </w:p>
  <w:p w14:paraId="175A6E65" w14:textId="77777777" w:rsidR="00E079D1" w:rsidRDefault="00E079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E68FA"/>
    <w:multiLevelType w:val="hybridMultilevel"/>
    <w:tmpl w:val="65D6588E"/>
    <w:lvl w:ilvl="0" w:tplc="E800DA76">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4E2820B4"/>
    <w:multiLevelType w:val="hybridMultilevel"/>
    <w:tmpl w:val="A126C48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1A4"/>
    <w:rsid w:val="00007167"/>
    <w:rsid w:val="00023C8C"/>
    <w:rsid w:val="0003630C"/>
    <w:rsid w:val="000421D0"/>
    <w:rsid w:val="0005250A"/>
    <w:rsid w:val="00064829"/>
    <w:rsid w:val="000A71E0"/>
    <w:rsid w:val="000F28BF"/>
    <w:rsid w:val="000F4EFC"/>
    <w:rsid w:val="00143BAF"/>
    <w:rsid w:val="001532E2"/>
    <w:rsid w:val="00166244"/>
    <w:rsid w:val="001E52CF"/>
    <w:rsid w:val="00206859"/>
    <w:rsid w:val="00240430"/>
    <w:rsid w:val="002632B4"/>
    <w:rsid w:val="002B074C"/>
    <w:rsid w:val="002E0C48"/>
    <w:rsid w:val="00317E7A"/>
    <w:rsid w:val="003769BC"/>
    <w:rsid w:val="00377F81"/>
    <w:rsid w:val="0038389A"/>
    <w:rsid w:val="003B4A74"/>
    <w:rsid w:val="003B5968"/>
    <w:rsid w:val="003B7AC1"/>
    <w:rsid w:val="003D4C94"/>
    <w:rsid w:val="003D6B0B"/>
    <w:rsid w:val="00407AA6"/>
    <w:rsid w:val="00454FA3"/>
    <w:rsid w:val="0047538E"/>
    <w:rsid w:val="00482713"/>
    <w:rsid w:val="00487BFA"/>
    <w:rsid w:val="00497CD7"/>
    <w:rsid w:val="004B35DE"/>
    <w:rsid w:val="004C75A2"/>
    <w:rsid w:val="004E4562"/>
    <w:rsid w:val="00501436"/>
    <w:rsid w:val="00502F3E"/>
    <w:rsid w:val="005068E4"/>
    <w:rsid w:val="00511124"/>
    <w:rsid w:val="00536874"/>
    <w:rsid w:val="005B0B17"/>
    <w:rsid w:val="005B11A4"/>
    <w:rsid w:val="005D0463"/>
    <w:rsid w:val="00613040"/>
    <w:rsid w:val="0063641E"/>
    <w:rsid w:val="00644549"/>
    <w:rsid w:val="006C0CAB"/>
    <w:rsid w:val="006F04D3"/>
    <w:rsid w:val="00705B65"/>
    <w:rsid w:val="00713AC3"/>
    <w:rsid w:val="00746A6F"/>
    <w:rsid w:val="007D54D7"/>
    <w:rsid w:val="007D6305"/>
    <w:rsid w:val="007E4E59"/>
    <w:rsid w:val="007E7931"/>
    <w:rsid w:val="007F4761"/>
    <w:rsid w:val="00825458"/>
    <w:rsid w:val="008412D3"/>
    <w:rsid w:val="008A13A1"/>
    <w:rsid w:val="008A61F5"/>
    <w:rsid w:val="008E7F2A"/>
    <w:rsid w:val="00937762"/>
    <w:rsid w:val="00955172"/>
    <w:rsid w:val="00977692"/>
    <w:rsid w:val="009E67D1"/>
    <w:rsid w:val="009F55ED"/>
    <w:rsid w:val="00A0222F"/>
    <w:rsid w:val="00A84A62"/>
    <w:rsid w:val="00AA2B60"/>
    <w:rsid w:val="00AA5031"/>
    <w:rsid w:val="00B5772A"/>
    <w:rsid w:val="00B90AF5"/>
    <w:rsid w:val="00BE0A9C"/>
    <w:rsid w:val="00C0130A"/>
    <w:rsid w:val="00C07F14"/>
    <w:rsid w:val="00C27316"/>
    <w:rsid w:val="00C32EEE"/>
    <w:rsid w:val="00C34F79"/>
    <w:rsid w:val="00C63F8D"/>
    <w:rsid w:val="00C82A51"/>
    <w:rsid w:val="00CB3D35"/>
    <w:rsid w:val="00CC79ED"/>
    <w:rsid w:val="00CD234A"/>
    <w:rsid w:val="00CF6202"/>
    <w:rsid w:val="00D40F15"/>
    <w:rsid w:val="00D815BA"/>
    <w:rsid w:val="00D85F92"/>
    <w:rsid w:val="00DA64D3"/>
    <w:rsid w:val="00DC0850"/>
    <w:rsid w:val="00DD3582"/>
    <w:rsid w:val="00E066E3"/>
    <w:rsid w:val="00E079D1"/>
    <w:rsid w:val="00E26B85"/>
    <w:rsid w:val="00E36DE2"/>
    <w:rsid w:val="00E44F45"/>
    <w:rsid w:val="00E4611E"/>
    <w:rsid w:val="00E52940"/>
    <w:rsid w:val="00E55F09"/>
    <w:rsid w:val="00E61CDB"/>
    <w:rsid w:val="00E9422E"/>
    <w:rsid w:val="00EA4BF9"/>
    <w:rsid w:val="00ED69C5"/>
    <w:rsid w:val="00F00AAA"/>
    <w:rsid w:val="00F11F98"/>
    <w:rsid w:val="00F21739"/>
    <w:rsid w:val="00F3342E"/>
    <w:rsid w:val="00F336D5"/>
    <w:rsid w:val="00F47684"/>
    <w:rsid w:val="00F944F0"/>
    <w:rsid w:val="00F95670"/>
    <w:rsid w:val="00F95B79"/>
    <w:rsid w:val="00FA2404"/>
    <w:rsid w:val="00FB10A6"/>
    <w:rsid w:val="00FE26C3"/>
    <w:rsid w:val="00FF5776"/>
    <w:rsid w:val="00FF596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CC9D2"/>
  <w15:chartTrackingRefBased/>
  <w15:docId w15:val="{2C418A04-C5C1-480D-850C-E706553F7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11A4"/>
    <w:pPr>
      <w:spacing w:after="0" w:line="240" w:lineRule="auto"/>
      <w:ind w:left="720"/>
    </w:pPr>
    <w:rPr>
      <w:rFonts w:ascii="Calibri" w:hAnsi="Calibri" w:cs="Calibri"/>
      <w:lang w:eastAsia="en-SG"/>
    </w:rPr>
  </w:style>
  <w:style w:type="paragraph" w:styleId="BalloonText">
    <w:name w:val="Balloon Text"/>
    <w:basedOn w:val="Normal"/>
    <w:link w:val="BalloonTextChar"/>
    <w:uiPriority w:val="99"/>
    <w:semiHidden/>
    <w:unhideWhenUsed/>
    <w:rsid w:val="00B90A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0AF5"/>
    <w:rPr>
      <w:rFonts w:ascii="Segoe UI" w:hAnsi="Segoe UI" w:cs="Segoe UI"/>
      <w:sz w:val="18"/>
      <w:szCs w:val="18"/>
    </w:rPr>
  </w:style>
  <w:style w:type="paragraph" w:styleId="Header">
    <w:name w:val="header"/>
    <w:basedOn w:val="Normal"/>
    <w:link w:val="HeaderChar"/>
    <w:uiPriority w:val="99"/>
    <w:unhideWhenUsed/>
    <w:rsid w:val="00E079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79D1"/>
  </w:style>
  <w:style w:type="paragraph" w:styleId="Footer">
    <w:name w:val="footer"/>
    <w:basedOn w:val="Normal"/>
    <w:link w:val="FooterChar"/>
    <w:uiPriority w:val="99"/>
    <w:unhideWhenUsed/>
    <w:rsid w:val="00E079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79D1"/>
  </w:style>
  <w:style w:type="character" w:styleId="Hyperlink">
    <w:name w:val="Hyperlink"/>
    <w:uiPriority w:val="99"/>
    <w:unhideWhenUsed/>
    <w:rsid w:val="00C07F14"/>
    <w:rPr>
      <w:color w:val="0563C1"/>
      <w:u w:val="single"/>
    </w:rPr>
  </w:style>
  <w:style w:type="character" w:styleId="CommentReference">
    <w:name w:val="annotation reference"/>
    <w:basedOn w:val="DefaultParagraphFont"/>
    <w:uiPriority w:val="99"/>
    <w:semiHidden/>
    <w:unhideWhenUsed/>
    <w:rsid w:val="00317E7A"/>
    <w:rPr>
      <w:sz w:val="16"/>
      <w:szCs w:val="16"/>
    </w:rPr>
  </w:style>
  <w:style w:type="paragraph" w:styleId="CommentText">
    <w:name w:val="annotation text"/>
    <w:basedOn w:val="Normal"/>
    <w:link w:val="CommentTextChar"/>
    <w:uiPriority w:val="99"/>
    <w:semiHidden/>
    <w:unhideWhenUsed/>
    <w:rsid w:val="00317E7A"/>
    <w:pPr>
      <w:spacing w:line="240" w:lineRule="auto"/>
    </w:pPr>
    <w:rPr>
      <w:sz w:val="20"/>
      <w:szCs w:val="20"/>
    </w:rPr>
  </w:style>
  <w:style w:type="character" w:customStyle="1" w:styleId="CommentTextChar">
    <w:name w:val="Comment Text Char"/>
    <w:basedOn w:val="DefaultParagraphFont"/>
    <w:link w:val="CommentText"/>
    <w:uiPriority w:val="99"/>
    <w:semiHidden/>
    <w:rsid w:val="00317E7A"/>
    <w:rPr>
      <w:sz w:val="20"/>
      <w:szCs w:val="20"/>
    </w:rPr>
  </w:style>
  <w:style w:type="paragraph" w:styleId="CommentSubject">
    <w:name w:val="annotation subject"/>
    <w:basedOn w:val="CommentText"/>
    <w:next w:val="CommentText"/>
    <w:link w:val="CommentSubjectChar"/>
    <w:uiPriority w:val="99"/>
    <w:semiHidden/>
    <w:unhideWhenUsed/>
    <w:rsid w:val="00317E7A"/>
    <w:rPr>
      <w:b/>
      <w:bCs/>
    </w:rPr>
  </w:style>
  <w:style w:type="character" w:customStyle="1" w:styleId="CommentSubjectChar">
    <w:name w:val="Comment Subject Char"/>
    <w:basedOn w:val="CommentTextChar"/>
    <w:link w:val="CommentSubject"/>
    <w:uiPriority w:val="99"/>
    <w:semiHidden/>
    <w:rsid w:val="00317E7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65051">
      <w:bodyDiv w:val="1"/>
      <w:marLeft w:val="0"/>
      <w:marRight w:val="0"/>
      <w:marTop w:val="0"/>
      <w:marBottom w:val="0"/>
      <w:divBdr>
        <w:top w:val="none" w:sz="0" w:space="0" w:color="auto"/>
        <w:left w:val="none" w:sz="0" w:space="0" w:color="auto"/>
        <w:bottom w:val="none" w:sz="0" w:space="0" w:color="auto"/>
        <w:right w:val="none" w:sz="0" w:space="0" w:color="auto"/>
      </w:divBdr>
    </w:div>
    <w:div w:id="578711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y.ng@helixpr.asia" TargetMode="External"/><Relationship Id="rId3" Type="http://schemas.openxmlformats.org/officeDocument/2006/relationships/settings" Target="settings.xml"/><Relationship Id="rId7" Type="http://schemas.openxmlformats.org/officeDocument/2006/relationships/hyperlink" Target="http://www.strategicmarin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edward.ion@helixpr.asi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 Lim</dc:creator>
  <cp:keywords/>
  <dc:description/>
  <cp:lastModifiedBy>David Ford</cp:lastModifiedBy>
  <cp:revision>3</cp:revision>
  <dcterms:created xsi:type="dcterms:W3CDTF">2021-05-05T07:20:00Z</dcterms:created>
  <dcterms:modified xsi:type="dcterms:W3CDTF">2021-05-06T14:59:00Z</dcterms:modified>
</cp:coreProperties>
</file>