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B.  HEALTH PROGRAMS</w:t>
      </w:r>
    </w:p>
    <w:p w:rsidR="003F3435" w:rsidRDefault="0032493E">
      <w:pPr>
        <w:spacing w:line="480" w:lineRule="auto"/>
        <w:jc w:val="center"/>
      </w:pPr>
      <w:r>
        <w:t xml:space="preserve">CHAPTER 54.  THRIVING TEXAS FAMILIES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"Abortion" has the meaning assigned by Section </w:t>
      </w:r>
      <w:r>
        <w:t xml:space="preserve">245.002</w:t>
      </w:r>
      <w:r>
        <w:t xml:space="preserve">.</w:t>
      </w:r>
    </w:p>
    <w:p w:rsidR="003F3435" w:rsidRDefault="0032493E">
      <w:pPr>
        <w:spacing w:line="480" w:lineRule="auto"/>
        <w:ind w:firstLine="1440"/>
        <w:jc w:val="both"/>
      </w:pPr>
      <w:r>
        <w:t xml:space="preserve">(2)</w:t>
      </w:r>
      <w:r xml:space="preserve">
        <w:t> </w:t>
      </w:r>
      <w:r xml:space="preserve">
        <w:t> </w:t>
      </w:r>
      <w:r>
        <w:t xml:space="preserve">"Abortion services provider" means a person who provides abortion-related services, including: </w:t>
      </w:r>
    </w:p>
    <w:p w:rsidR="003F3435" w:rsidRDefault="0032493E">
      <w:pPr>
        <w:spacing w:line="480" w:lineRule="auto"/>
        <w:ind w:firstLine="2160"/>
        <w:jc w:val="both"/>
      </w:pPr>
      <w:r>
        <w:t xml:space="preserve">(A)</w:t>
      </w:r>
      <w:r xml:space="preserve">
        <w:t> </w:t>
      </w:r>
      <w:r xml:space="preserve">
        <w:t> </w:t>
      </w:r>
      <w:r>
        <w:t xml:space="preserve">an abortion provider;</w:t>
      </w:r>
    </w:p>
    <w:p w:rsidR="003F3435" w:rsidRDefault="0032493E">
      <w:pPr>
        <w:spacing w:line="480" w:lineRule="auto"/>
        <w:ind w:firstLine="2160"/>
        <w:jc w:val="both"/>
      </w:pPr>
      <w:r>
        <w:t xml:space="preserve">(B)</w:t>
      </w:r>
      <w:r xml:space="preserve">
        <w:t> </w:t>
      </w:r>
      <w:r xml:space="preserve">
        <w:t> </w:t>
      </w:r>
      <w:r>
        <w:t xml:space="preserve">a person who provides or refers an individual for abortion-inducing drugs for the purpose of inducing an abortion to terminate a pregnancy;</w:t>
      </w:r>
    </w:p>
    <w:p w:rsidR="003F3435" w:rsidRDefault="0032493E">
      <w:pPr>
        <w:spacing w:line="480" w:lineRule="auto"/>
        <w:ind w:firstLine="2160"/>
        <w:jc w:val="both"/>
      </w:pPr>
      <w:r>
        <w:t xml:space="preserve">(C)</w:t>
      </w:r>
      <w:r xml:space="preserve">
        <w:t> </w:t>
      </w:r>
      <w:r xml:space="preserve">
        <w:t> </w:t>
      </w:r>
      <w:r>
        <w:t xml:space="preserve">a person who facilitates or funds travel to receive an abortion or abortion-related services; </w:t>
      </w:r>
    </w:p>
    <w:p w:rsidR="003F3435" w:rsidRDefault="0032493E">
      <w:pPr>
        <w:spacing w:line="480" w:lineRule="auto"/>
        <w:ind w:firstLine="2160"/>
        <w:jc w:val="both"/>
      </w:pPr>
      <w:r>
        <w:t xml:space="preserve">(D)</w:t>
      </w:r>
      <w:r xml:space="preserve">
        <w:t> </w:t>
      </w:r>
      <w:r xml:space="preserve">
        <w:t> </w:t>
      </w:r>
      <w:r>
        <w:t xml:space="preserve">a person who provides information or education relating to abortion or abortion-related services; or </w:t>
      </w:r>
    </w:p>
    <w:p w:rsidR="003F3435" w:rsidRDefault="0032493E">
      <w:pPr>
        <w:spacing w:line="480" w:lineRule="auto"/>
        <w:ind w:firstLine="2160"/>
        <w:jc w:val="both"/>
      </w:pPr>
      <w:r>
        <w:t xml:space="preserve">(E)</w:t>
      </w:r>
      <w:r xml:space="preserve">
        <w:t> </w:t>
      </w:r>
      <w:r xml:space="preserve">
        <w:t> </w:t>
      </w:r>
      <w:r>
        <w:t xml:space="preserve">a person who conducts any other activity related to providing, recommending, or advocating for abortion-related services. </w:t>
      </w:r>
    </w:p>
    <w:p w:rsidR="003F3435" w:rsidRDefault="0032493E">
      <w:pPr>
        <w:spacing w:line="480" w:lineRule="auto"/>
        <w:ind w:firstLine="1440"/>
        <w:jc w:val="both"/>
      </w:pPr>
      <w:r>
        <w:t xml:space="preserve">(3)</w:t>
      </w:r>
      <w:r xml:space="preserve">
        <w:t> </w:t>
      </w:r>
      <w:r xml:space="preserve">
        <w:t> </w:t>
      </w:r>
      <w:r>
        <w:t xml:space="preserve">"Affiliate" means a person who enters into with another person a legal relationship created or governed by at least one written instrument, including a certificate of formation, a franchise agreement, standards of affiliation, bylaws, or a license, that demonstrates:</w:t>
      </w:r>
    </w:p>
    <w:p w:rsidR="003F3435" w:rsidRDefault="0032493E">
      <w:pPr>
        <w:spacing w:line="480" w:lineRule="auto"/>
        <w:ind w:firstLine="2160"/>
        <w:jc w:val="both"/>
      </w:pPr>
      <w:r>
        <w:t xml:space="preserve">(A)</w:t>
      </w:r>
      <w:r xml:space="preserve">
        <w:t> </w:t>
      </w:r>
      <w:r xml:space="preserve">
        <w:t> </w:t>
      </w:r>
      <w:r>
        <w:t xml:space="preserve">common ownership, management, or control between the parties to the relationship;</w:t>
      </w:r>
    </w:p>
    <w:p w:rsidR="003F3435" w:rsidRDefault="0032493E">
      <w:pPr>
        <w:spacing w:line="480" w:lineRule="auto"/>
        <w:ind w:firstLine="2160"/>
        <w:jc w:val="both"/>
      </w:pPr>
      <w:r>
        <w:t xml:space="preserve">(B)</w:t>
      </w:r>
      <w:r xml:space="preserve">
        <w:t> </w:t>
      </w:r>
      <w:r xml:space="preserve">
        <w:t> </w:t>
      </w:r>
      <w:r>
        <w:t xml:space="preserve">a franchise granted by the person to the affiliate; or</w:t>
      </w:r>
    </w:p>
    <w:p w:rsidR="003F3435" w:rsidRDefault="0032493E">
      <w:pPr>
        <w:spacing w:line="480" w:lineRule="auto"/>
        <w:ind w:firstLine="2160"/>
        <w:jc w:val="both"/>
      </w:pPr>
      <w:r>
        <w:t xml:space="preserve">(C)</w:t>
      </w:r>
      <w:r xml:space="preserve">
        <w:t> </w:t>
      </w:r>
      <w:r xml:space="preserve">
        <w:t> </w:t>
      </w:r>
      <w:r>
        <w:t xml:space="preserve">the granting or extension of a license or other agreement authorizing the affiliate to use the other person's brand name, trademark, service mark, or other registered identification mark.</w:t>
      </w:r>
    </w:p>
    <w:p w:rsidR="003F3435" w:rsidRDefault="0032493E">
      <w:pPr>
        <w:spacing w:line="480" w:lineRule="auto"/>
        <w:ind w:firstLine="1440"/>
        <w:jc w:val="both"/>
      </w:pPr>
      <w:r>
        <w:t xml:space="preserve">(4)</w:t>
      </w:r>
      <w:r xml:space="preserve">
        <w:t> </w:t>
      </w:r>
      <w:r xml:space="preserve">
        <w:t> </w:t>
      </w:r>
      <w:r>
        <w:t xml:space="preserve">"Governmental entity" means this state or a state agency or political subdivision of this state, including a court, municipality, or county.</w:t>
      </w:r>
    </w:p>
    <w:p w:rsidR="003F3435" w:rsidRDefault="0032493E">
      <w:pPr>
        <w:spacing w:line="480" w:lineRule="auto"/>
        <w:ind w:firstLine="1440"/>
        <w:jc w:val="both"/>
      </w:pPr>
      <w:r>
        <w:t xml:space="preserve">(5)</w:t>
      </w:r>
      <w:r xml:space="preserve">
        <w:t> </w:t>
      </w:r>
      <w:r xml:space="preserve">
        <w:t> </w:t>
      </w:r>
      <w:r>
        <w:t xml:space="preserve">"Network contractor" means a person who contracts with the commission to provide or coordinate the provision of services under this chapter.</w:t>
      </w:r>
    </w:p>
    <w:p w:rsidR="003F3435" w:rsidRDefault="0032493E">
      <w:pPr>
        <w:spacing w:line="480" w:lineRule="auto"/>
        <w:ind w:firstLine="1440"/>
        <w:jc w:val="both"/>
      </w:pPr>
      <w:r>
        <w:t xml:space="preserve">(6)</w:t>
      </w:r>
      <w:r xml:space="preserve">
        <w:t> </w:t>
      </w:r>
      <w:r xml:space="preserve">
        <w:t> </w:t>
      </w:r>
      <w:r>
        <w:t xml:space="preserve">"Program" means the Thriving Texas Families Program established under this chapter.</w:t>
      </w:r>
    </w:p>
    <w:p w:rsidR="003F3435" w:rsidRDefault="0032493E">
      <w:pPr>
        <w:spacing w:line="480" w:lineRule="auto"/>
        <w:jc w:val="both"/>
      </w:pPr>
      <w:r>
        <w:t xml:space="preserve">Added by Acts 2023, 88th Leg., R.S., Ch. 1033 (S.B. </w:t>
      </w:r>
      <w:hyperlink w:docLocation="table" r:id="rId14">
        <w:r>
          <w:rPr>
            <w:rStyle w:val="Hyperlink"/>
          </w:rPr>
          <w:t>24</w:t>
        </w:r>
      </w:hyperlink>
      <w:r>
        <w:t xml:space="preserve">), Sec. 14,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498 (S.B. </w:t>
      </w:r>
      <w:hyperlink w:docLocation="table" r:id="rId15">
        <w:r>
          <w:rPr>
            <w:rStyle w:val="Hyperlink"/>
          </w:rPr>
          <w:t>1388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w:t>
      </w:r>
      <w:r xml:space="preserve">
        <w:t> </w:t>
      </w:r>
      <w:r xml:space="preserve">
        <w:t> </w:t>
      </w:r>
      <w:r>
        <w:t xml:space="preserve">ESTABLISHMENT.  (a)</w:t>
      </w:r>
      <w:r xml:space="preserve">
        <w:t> </w:t>
      </w:r>
      <w:r xml:space="preserve">
        <w:t> </w:t>
      </w:r>
      <w:r>
        <w:t xml:space="preserve">The commission shall establish the Thriving Texas Families Program as a continuation of the alternatives to abortion program to facilitate the operation of a statewide support network that provides:</w:t>
      </w:r>
    </w:p>
    <w:p w:rsidR="003F3435" w:rsidRDefault="0032493E">
      <w:pPr>
        <w:spacing w:line="480" w:lineRule="auto"/>
        <w:ind w:firstLine="1440"/>
        <w:jc w:val="both"/>
      </w:pPr>
      <w:r>
        <w:t xml:space="preserve">(1)</w:t>
      </w:r>
      <w:r xml:space="preserve">
        <w:t> </w:t>
      </w:r>
      <w:r xml:space="preserve">
        <w:t> </w:t>
      </w:r>
      <w:r>
        <w:t xml:space="preserve">community outreach, consultation, and care coordination for women with an unexpected pregnancy; and</w:t>
      </w:r>
    </w:p>
    <w:p w:rsidR="003F3435" w:rsidRDefault="0032493E">
      <w:pPr>
        <w:spacing w:line="480" w:lineRule="auto"/>
        <w:ind w:firstLine="1440"/>
        <w:jc w:val="both"/>
      </w:pPr>
      <w:r>
        <w:t xml:space="preserve">(2)</w:t>
      </w:r>
      <w:r xml:space="preserve">
        <w:t> </w:t>
      </w:r>
      <w:r xml:space="preserve">
        <w:t> </w:t>
      </w:r>
      <w:r>
        <w:t xml:space="preserve">an alternative to abortion through life-affirming pregnancy, adoption, and parenting and family support services.</w:t>
      </w:r>
    </w:p>
    <w:p w:rsidR="003F3435" w:rsidRDefault="0032493E">
      <w:pPr>
        <w:spacing w:line="480" w:lineRule="auto"/>
        <w:ind w:firstLine="720"/>
        <w:jc w:val="both"/>
      </w:pPr>
      <w:r>
        <w:t xml:space="preserve">(b)</w:t>
      </w:r>
      <w:r xml:space="preserve">
        <w:t> </w:t>
      </w:r>
      <w:r xml:space="preserve">
        <w:t> </w:t>
      </w:r>
      <w:r>
        <w:t xml:space="preserve">The Thriving Texas Families Program shall:</w:t>
      </w:r>
    </w:p>
    <w:p w:rsidR="003F3435" w:rsidRDefault="0032493E">
      <w:pPr>
        <w:spacing w:line="480" w:lineRule="auto"/>
        <w:ind w:firstLine="1440"/>
        <w:jc w:val="both"/>
      </w:pPr>
      <w:r>
        <w:t xml:space="preserve">(1)</w:t>
      </w:r>
      <w:r xml:space="preserve">
        <w:t> </w:t>
      </w:r>
      <w:r xml:space="preserve">
        <w:t> </w:t>
      </w:r>
      <w:r>
        <w:t xml:space="preserve">promote healthy pregnancy and childbirth;</w:t>
      </w:r>
    </w:p>
    <w:p w:rsidR="003F3435" w:rsidRDefault="0032493E">
      <w:pPr>
        <w:spacing w:line="480" w:lineRule="auto"/>
        <w:ind w:firstLine="1440"/>
        <w:jc w:val="both"/>
      </w:pPr>
      <w:r>
        <w:t xml:space="preserve">(2)</w:t>
      </w:r>
      <w:r xml:space="preserve">
        <w:t> </w:t>
      </w:r>
      <w:r xml:space="preserve">
        <w:t> </w:t>
      </w:r>
      <w:r>
        <w:t xml:space="preserve">promote childbirth as an alternative to abortion;</w:t>
      </w:r>
    </w:p>
    <w:p w:rsidR="003F3435" w:rsidRDefault="0032493E">
      <w:pPr>
        <w:spacing w:line="480" w:lineRule="auto"/>
        <w:ind w:firstLine="1440"/>
        <w:jc w:val="both"/>
      </w:pPr>
      <w:r>
        <w:t xml:space="preserve">(3)</w:t>
      </w:r>
      <w:r xml:space="preserve">
        <w:t> </w:t>
      </w:r>
      <w:r xml:space="preserve">
        <w:t> </w:t>
      </w:r>
      <w:r>
        <w:t xml:space="preserve">increase access to resources that promote family and child development;</w:t>
      </w:r>
    </w:p>
    <w:p w:rsidR="003F3435" w:rsidRDefault="0032493E">
      <w:pPr>
        <w:spacing w:line="480" w:lineRule="auto"/>
        <w:ind w:firstLine="1440"/>
        <w:jc w:val="both"/>
      </w:pPr>
      <w:r>
        <w:t xml:space="preserve">(4)</w:t>
      </w:r>
      <w:r xml:space="preserve">
        <w:t> </w:t>
      </w:r>
      <w:r xml:space="preserve">
        <w:t> </w:t>
      </w:r>
      <w:r>
        <w:t xml:space="preserve">encourage family formation;</w:t>
      </w:r>
    </w:p>
    <w:p w:rsidR="003F3435" w:rsidRDefault="0032493E">
      <w:pPr>
        <w:spacing w:line="480" w:lineRule="auto"/>
        <w:ind w:firstLine="1440"/>
        <w:jc w:val="both"/>
      </w:pPr>
      <w:r>
        <w:t xml:space="preserve">(5)</w:t>
      </w:r>
      <w:r xml:space="preserve">
        <w:t> </w:t>
      </w:r>
      <w:r xml:space="preserve">
        <w:t> </w:t>
      </w:r>
      <w:r>
        <w:t xml:space="preserve">help parents establish and implement successful parenting techniques;</w:t>
      </w:r>
    </w:p>
    <w:p w:rsidR="003F3435" w:rsidRDefault="0032493E">
      <w:pPr>
        <w:spacing w:line="480" w:lineRule="auto"/>
        <w:ind w:firstLine="1440"/>
        <w:jc w:val="both"/>
      </w:pPr>
      <w:r>
        <w:t xml:space="preserve">(6)</w:t>
      </w:r>
      <w:r xml:space="preserve">
        <w:t> </w:t>
      </w:r>
      <w:r xml:space="preserve">
        <w:t> </w:t>
      </w:r>
      <w:r>
        <w:t xml:space="preserve">increase the number of families who achieve economic self-sufficiency; and</w:t>
      </w:r>
    </w:p>
    <w:p w:rsidR="003F3435" w:rsidRDefault="0032493E">
      <w:pPr>
        <w:spacing w:line="480" w:lineRule="auto"/>
        <w:ind w:firstLine="1440"/>
        <w:jc w:val="both"/>
      </w:pPr>
      <w:r>
        <w:t xml:space="preserve">(7)</w:t>
      </w:r>
      <w:r xml:space="preserve">
        <w:t> </w:t>
      </w:r>
      <w:r xml:space="preserve">
        <w:t> </w:t>
      </w:r>
      <w:r>
        <w:t xml:space="preserve">provide a local approach and personalized support to pregnant women to promote childbirth in all instances of pregnancy.</w:t>
      </w:r>
    </w:p>
    <w:p w:rsidR="003F3435" w:rsidRDefault="0032493E">
      <w:pPr>
        <w:spacing w:line="480" w:lineRule="auto"/>
        <w:ind w:firstLine="720"/>
        <w:jc w:val="both"/>
      </w:pPr>
      <w:r>
        <w:t xml:space="preserve">(c)</w:t>
      </w:r>
      <w:r xml:space="preserve">
        <w:t> </w:t>
      </w:r>
      <w:r xml:space="preserve">
        <w:t> </w:t>
      </w:r>
      <w:r>
        <w:t xml:space="preserve">The commission shall contract with network contractors to establish a statewide network of service providers, including pregnancy support centers, adoption assistance providers, and maternity homes, to provide the services described by Section </w:t>
      </w:r>
      <w:r>
        <w:t xml:space="preserve">54.003</w:t>
      </w:r>
      <w:r>
        <w:t xml:space="preserve">.</w:t>
      </w:r>
      <w:r xml:space="preserve">
        <w:t> </w:t>
      </w:r>
      <w:r xml:space="preserve">
        <w:t> </w:t>
      </w:r>
      <w:r>
        <w:t xml:space="preserve">The commission may contract with the service providers to provide the services in accordance with this chapter.</w:t>
      </w:r>
    </w:p>
    <w:p w:rsidR="003F3435" w:rsidRDefault="0032493E">
      <w:pPr>
        <w:spacing w:line="480" w:lineRule="auto"/>
        <w:ind w:firstLine="720"/>
        <w:jc w:val="both"/>
      </w:pPr>
      <w:r>
        <w:t xml:space="preserve">(d)</w:t>
      </w:r>
      <w:r xml:space="preserve">
        <w:t> </w:t>
      </w:r>
      <w:r xml:space="preserve">
        <w:t> </w:t>
      </w:r>
      <w:r>
        <w:t xml:space="preserve">In developing the statewide network of service providers, the commission shall:</w:t>
      </w:r>
    </w:p>
    <w:p w:rsidR="003F3435" w:rsidRDefault="0032493E">
      <w:pPr>
        <w:spacing w:line="480" w:lineRule="auto"/>
        <w:ind w:firstLine="1440"/>
        <w:jc w:val="both"/>
      </w:pPr>
      <w:r>
        <w:t xml:space="preserve">(1)</w:t>
      </w:r>
      <w:r xml:space="preserve">
        <w:t> </w:t>
      </w:r>
      <w:r xml:space="preserve">
        <w:t> </w:t>
      </w:r>
      <w:r>
        <w:t xml:space="preserve">to the extent practicable, contract with providers who have a history of working with the commission in programs similar to the program created by this chapter; and </w:t>
      </w:r>
    </w:p>
    <w:p w:rsidR="003F3435" w:rsidRDefault="0032493E">
      <w:pPr>
        <w:spacing w:line="480" w:lineRule="auto"/>
        <w:ind w:firstLine="1440"/>
        <w:jc w:val="both"/>
      </w:pPr>
      <w:r>
        <w:t xml:space="preserve">(2)</w:t>
      </w:r>
      <w:r xml:space="preserve">
        <w:t> </w:t>
      </w:r>
      <w:r xml:space="preserve">
        <w:t> </w:t>
      </w:r>
      <w:r>
        <w:t xml:space="preserve">ensure that service providers are not associated with an abortion services provider and do not provide, refer patients to, advocate for, or promote abortion services by verifying the provider:</w:t>
      </w:r>
    </w:p>
    <w:p w:rsidR="003F3435" w:rsidRDefault="0032493E">
      <w:pPr>
        <w:spacing w:line="480" w:lineRule="auto"/>
        <w:ind w:firstLine="2160"/>
        <w:jc w:val="both"/>
      </w:pPr>
      <w:r>
        <w:t xml:space="preserve">(A)</w:t>
      </w:r>
      <w:r xml:space="preserve">
        <w:t> </w:t>
      </w:r>
      <w:r xml:space="preserve">
        <w:t> </w:t>
      </w:r>
      <w:r>
        <w:t xml:space="preserve">remains a legally separate entity from any abortion services provider and does not enter into any legal relationship with any abortion services provider;</w:t>
      </w:r>
    </w:p>
    <w:p w:rsidR="003F3435" w:rsidRDefault="0032493E">
      <w:pPr>
        <w:spacing w:line="480" w:lineRule="auto"/>
        <w:ind w:firstLine="2160"/>
        <w:jc w:val="both"/>
      </w:pPr>
      <w:r>
        <w:t xml:space="preserve">(B)</w:t>
      </w:r>
      <w:r xml:space="preserve">
        <w:t> </w:t>
      </w:r>
      <w:r xml:space="preserve">
        <w:t> </w:t>
      </w:r>
      <w:r>
        <w:t xml:space="preserve">does not contract with or transfer any money, through gift or payment, to an abortion services provider or affiliate;</w:t>
      </w:r>
    </w:p>
    <w:p w:rsidR="003F3435" w:rsidRDefault="0032493E">
      <w:pPr>
        <w:spacing w:line="480" w:lineRule="auto"/>
        <w:ind w:firstLine="2160"/>
        <w:jc w:val="both"/>
      </w:pPr>
      <w:r>
        <w:t xml:space="preserve">(C)</w:t>
      </w:r>
      <w:r xml:space="preserve">
        <w:t> </w:t>
      </w:r>
      <w:r xml:space="preserve">
        <w:t> </w:t>
      </w:r>
      <w:r>
        <w:t xml:space="preserve">does not share any employees or members of its governing body with an abortion services provider or affiliate;</w:t>
      </w:r>
    </w:p>
    <w:p w:rsidR="003F3435" w:rsidRDefault="0032493E">
      <w:pPr>
        <w:spacing w:line="480" w:lineRule="auto"/>
        <w:ind w:firstLine="2160"/>
        <w:jc w:val="both"/>
      </w:pPr>
      <w:r>
        <w:t xml:space="preserve">(D)</w:t>
      </w:r>
      <w:r xml:space="preserve">
        <w:t> </w:t>
      </w:r>
      <w:r xml:space="preserve">
        <w:t> </w:t>
      </w:r>
      <w:r>
        <w:t xml:space="preserve">does not recommend abortion as an option for a client; and</w:t>
      </w:r>
    </w:p>
    <w:p w:rsidR="003F3435" w:rsidRDefault="0032493E">
      <w:pPr>
        <w:spacing w:line="480" w:lineRule="auto"/>
        <w:ind w:firstLine="2160"/>
        <w:jc w:val="both"/>
      </w:pPr>
      <w:r>
        <w:t xml:space="preserve">(E)</w:t>
      </w:r>
      <w:r xml:space="preserve">
        <w:t> </w:t>
      </w:r>
      <w:r xml:space="preserve">
        <w:t> </w:t>
      </w:r>
      <w:r>
        <w:t xml:space="preserve">does not display or use the names or trademarks of an abortion services provider in describing or naming the provider under this program.</w:t>
      </w:r>
    </w:p>
    <w:p w:rsidR="003F3435" w:rsidRDefault="0032493E">
      <w:pPr>
        <w:spacing w:line="480" w:lineRule="auto"/>
        <w:ind w:firstLine="720"/>
        <w:jc w:val="both"/>
      </w:pPr>
      <w:r>
        <w:t xml:space="preserve">(f)</w:t>
      </w:r>
      <w:r xml:space="preserve">
        <w:t> </w:t>
      </w:r>
      <w:r xml:space="preserve">
        <w:t> </w:t>
      </w:r>
      <w:r>
        <w:t xml:space="preserve">Each network contractor and service provider shall annually certify in writing to the commission that the network contractor or service provider:</w:t>
      </w:r>
    </w:p>
    <w:p w:rsidR="003F3435" w:rsidRDefault="0032493E">
      <w:pPr>
        <w:spacing w:line="480" w:lineRule="auto"/>
        <w:ind w:firstLine="1440"/>
        <w:jc w:val="both"/>
      </w:pPr>
      <w:r>
        <w:t xml:space="preserve">(1)</w:t>
      </w:r>
      <w:r xml:space="preserve">
        <w:t> </w:t>
      </w:r>
      <w:r xml:space="preserve">
        <w:t> </w:t>
      </w:r>
      <w:r>
        <w:t xml:space="preserve">upholds the life-affirming mission of the program; and</w:t>
      </w:r>
    </w:p>
    <w:p w:rsidR="003F3435" w:rsidRDefault="0032493E">
      <w:pPr>
        <w:spacing w:line="480" w:lineRule="auto"/>
        <w:ind w:firstLine="1440"/>
        <w:jc w:val="both"/>
      </w:pPr>
      <w:r>
        <w:t xml:space="preserve">(2)</w:t>
      </w:r>
      <w:r xml:space="preserve">
        <w:t> </w:t>
      </w:r>
      <w:r xml:space="preserve">
        <w:t> </w:t>
      </w:r>
      <w:r>
        <w:t xml:space="preserve">is not involved in activities contradicting the program's objective of offering an alternative to abortion.</w:t>
      </w:r>
    </w:p>
    <w:p w:rsidR="003F3435" w:rsidRDefault="0032493E">
      <w:pPr>
        <w:spacing w:line="480" w:lineRule="auto"/>
        <w:jc w:val="both"/>
      </w:pPr>
      <w:r>
        <w:t xml:space="preserve">Added by Acts 2023, 88th Leg., R.S., Ch. 1033 (S.B. </w:t>
      </w:r>
      <w:hyperlink w:docLocation="table" r:id="rId16">
        <w:r>
          <w:rPr>
            <w:rStyle w:val="Hyperlink"/>
          </w:rPr>
          <w:t>24</w:t>
        </w:r>
      </w:hyperlink>
      <w:r>
        <w:t xml:space="preserve">), Sec. 14,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498 (S.B. </w:t>
      </w:r>
      <w:hyperlink w:docLocation="table" r:id="rId17">
        <w:r>
          <w:rPr>
            <w:rStyle w:val="Hyperlink"/>
          </w:rPr>
          <w:t>1388</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54.003.</w:t>
      </w:r>
      <w:r xml:space="preserve">
        <w:t> </w:t>
      </w:r>
      <w:r xml:space="preserve">
        <w:t> </w:t>
      </w:r>
      <w:r>
        <w:t xml:space="preserve">SERVICES.  (a)</w:t>
      </w:r>
      <w:r xml:space="preserve">
        <w:t> </w:t>
      </w:r>
      <w:r xml:space="preserve">
        <w:t> </w:t>
      </w:r>
      <w:r>
        <w:t xml:space="preserve">Using the network contractors described under Section </w:t>
      </w:r>
      <w:r>
        <w:t xml:space="preserve">54.002</w:t>
      </w:r>
      <w:r>
        <w:t xml:space="preserve">, the commission shall ensure that services described by this chapter are available throughout this state.</w:t>
      </w:r>
    </w:p>
    <w:p w:rsidR="003F3435" w:rsidRDefault="0032493E">
      <w:pPr>
        <w:spacing w:line="480" w:lineRule="auto"/>
        <w:ind w:firstLine="720"/>
        <w:jc w:val="both"/>
      </w:pPr>
      <w:r>
        <w:t xml:space="preserve">(b)</w:t>
      </w:r>
      <w:r xml:space="preserve">
        <w:t> </w:t>
      </w:r>
      <w:r xml:space="preserve">
        <w:t> </w:t>
      </w:r>
      <w:r>
        <w:t xml:space="preserve">Services provided through the program include:</w:t>
      </w:r>
    </w:p>
    <w:p w:rsidR="003F3435" w:rsidRDefault="0032493E">
      <w:pPr>
        <w:spacing w:line="480" w:lineRule="auto"/>
        <w:ind w:firstLine="1440"/>
        <w:jc w:val="both"/>
      </w:pPr>
      <w:r>
        <w:t xml:space="preserve">(1)</w:t>
      </w:r>
      <w:r xml:space="preserve">
        <w:t> </w:t>
      </w:r>
      <w:r xml:space="preserve">
        <w:t> </w:t>
      </w:r>
      <w:r>
        <w:t xml:space="preserve">counseling and mentoring on pregnancy, education, parenting skills, adoption services, life skills, and employment readiness topics;</w:t>
      </w:r>
    </w:p>
    <w:p w:rsidR="003F3435" w:rsidRDefault="0032493E">
      <w:pPr>
        <w:spacing w:line="480" w:lineRule="auto"/>
        <w:ind w:firstLine="1440"/>
        <w:jc w:val="both"/>
      </w:pPr>
      <w:r>
        <w:t xml:space="preserve">(2)</w:t>
      </w:r>
      <w:r xml:space="preserve">
        <w:t> </w:t>
      </w:r>
      <w:r xml:space="preserve">
        <w:t> </w:t>
      </w:r>
      <w:r>
        <w:t xml:space="preserve">care coordination for prenatal, perinatal, and postnatal services, including connecting participants to health services;</w:t>
      </w:r>
    </w:p>
    <w:p w:rsidR="003F3435" w:rsidRDefault="0032493E">
      <w:pPr>
        <w:spacing w:line="480" w:lineRule="auto"/>
        <w:ind w:firstLine="1440"/>
        <w:jc w:val="both"/>
      </w:pPr>
      <w:r>
        <w:t xml:space="preserve">(3)</w:t>
      </w:r>
      <w:r xml:space="preserve">
        <w:t> </w:t>
      </w:r>
      <w:r xml:space="preserve">
        <w:t> </w:t>
      </w:r>
      <w:r>
        <w:t xml:space="preserve">educational materials and information about pregnancy, parenting, and adoption services;</w:t>
      </w:r>
    </w:p>
    <w:p w:rsidR="003F3435" w:rsidRDefault="0032493E">
      <w:pPr>
        <w:spacing w:line="480" w:lineRule="auto"/>
        <w:ind w:firstLine="1440"/>
        <w:jc w:val="both"/>
      </w:pPr>
      <w:r>
        <w:t xml:space="preserve">(4)</w:t>
      </w:r>
      <w:r xml:space="preserve">
        <w:t> </w:t>
      </w:r>
      <w:r xml:space="preserve">
        <w:t> </w:t>
      </w:r>
      <w:r>
        <w:t xml:space="preserve">referrals to governmental and social service programs, including child care, transportation, housing, and state and federal benefit programs;</w:t>
      </w:r>
    </w:p>
    <w:p w:rsidR="003F3435" w:rsidRDefault="0032493E">
      <w:pPr>
        <w:spacing w:line="480" w:lineRule="auto"/>
        <w:ind w:firstLine="1440"/>
        <w:jc w:val="both"/>
      </w:pPr>
      <w:r>
        <w:t xml:space="preserve">(5)</w:t>
      </w:r>
      <w:r xml:space="preserve">
        <w:t> </w:t>
      </w:r>
      <w:r xml:space="preserve">
        <w:t> </w:t>
      </w:r>
      <w:r>
        <w:t xml:space="preserve">classes on life skills, personal finance, parenthood, stress management, job training, job readiness, job placement, and educational attainment;</w:t>
      </w:r>
    </w:p>
    <w:p w:rsidR="003F3435" w:rsidRDefault="0032493E">
      <w:pPr>
        <w:spacing w:line="480" w:lineRule="auto"/>
        <w:ind w:firstLine="1440"/>
        <w:jc w:val="both"/>
      </w:pPr>
      <w:r>
        <w:t xml:space="preserve">(6)</w:t>
      </w:r>
      <w:r xml:space="preserve">
        <w:t> </w:t>
      </w:r>
      <w:r xml:space="preserve">
        <w:t> </w:t>
      </w:r>
      <w:r>
        <w:t xml:space="preserve">provision of supplies for infant care and pregnancy, including car seats, cribs, maternity clothes, infant diapers, and formula;</w:t>
      </w:r>
    </w:p>
    <w:p w:rsidR="003F3435" w:rsidRDefault="0032493E">
      <w:pPr>
        <w:spacing w:line="480" w:lineRule="auto"/>
        <w:ind w:firstLine="1440"/>
        <w:jc w:val="both"/>
      </w:pPr>
      <w:r>
        <w:t xml:space="preserve">(7)</w:t>
      </w:r>
      <w:r xml:space="preserve">
        <w:t> </w:t>
      </w:r>
      <w:r xml:space="preserve">
        <w:t> </w:t>
      </w:r>
      <w:r>
        <w:t xml:space="preserve">housing services; and</w:t>
      </w:r>
    </w:p>
    <w:p w:rsidR="003F3435" w:rsidRDefault="0032493E">
      <w:pPr>
        <w:spacing w:line="480" w:lineRule="auto"/>
        <w:ind w:firstLine="1440"/>
        <w:jc w:val="both"/>
      </w:pPr>
      <w:r>
        <w:t xml:space="preserve">(8)</w:t>
      </w:r>
      <w:r xml:space="preserve">
        <w:t> </w:t>
      </w:r>
      <w:r xml:space="preserve">
        <w:t> </w:t>
      </w:r>
      <w:r>
        <w:t xml:space="preserve">assistance in identifying and applying for stable housing services other than housing provided as authorized by Subsection (d).</w:t>
      </w:r>
    </w:p>
    <w:p w:rsidR="003F3435" w:rsidRDefault="0032493E">
      <w:pPr>
        <w:spacing w:line="480" w:lineRule="auto"/>
        <w:ind w:firstLine="720"/>
        <w:jc w:val="both"/>
      </w:pPr>
      <w:r>
        <w:t xml:space="preserve">(c)</w:t>
      </w:r>
      <w:r xml:space="preserve">
        <w:t> </w:t>
      </w:r>
      <w:r xml:space="preserve">
        <w:t> </w:t>
      </w:r>
      <w:r>
        <w:t xml:space="preserve">A service provider participating in the program may not be required to provide all services listed under Subsection (b).</w:t>
      </w:r>
    </w:p>
    <w:p w:rsidR="003F3435" w:rsidRDefault="0032493E">
      <w:pPr>
        <w:spacing w:line="480" w:lineRule="auto"/>
        <w:ind w:firstLine="720"/>
        <w:jc w:val="both"/>
      </w:pPr>
      <w:r>
        <w:t xml:space="preserve">(d)</w:t>
      </w:r>
      <w:r xml:space="preserve">
        <w:t> </w:t>
      </w:r>
      <w:r xml:space="preserve">
        <w:t> </w:t>
      </w:r>
      <w:r>
        <w:t xml:space="preserve">A network contractor may provide housing services under Subsection (b)(7) through a maternity home.</w:t>
      </w:r>
    </w:p>
    <w:p w:rsidR="003F3435" w:rsidRDefault="0032493E">
      <w:pPr>
        <w:spacing w:line="480" w:lineRule="auto"/>
        <w:ind w:firstLine="720"/>
        <w:jc w:val="both"/>
      </w:pPr>
      <w:r>
        <w:t xml:space="preserve">(e)</w:t>
      </w:r>
      <w:r xml:space="preserve">
        <w:t> </w:t>
      </w:r>
      <w:r xml:space="preserve">
        <w:t> </w:t>
      </w:r>
      <w:r>
        <w:t xml:space="preserve">The commission or network contractors may not provide family planning or any abortion-related services through the network.</w:t>
      </w:r>
    </w:p>
    <w:p w:rsidR="003F3435" w:rsidRDefault="0032493E">
      <w:pPr>
        <w:spacing w:line="480" w:lineRule="auto"/>
        <w:jc w:val="both"/>
      </w:pPr>
      <w:r>
        <w:t xml:space="preserve">Added by Acts 2023, 88th Leg., R.S., Ch. 1033 (S.B. </w:t>
      </w:r>
      <w:hyperlink w:docLocation="table" r:id="rId18">
        <w:r>
          <w:rPr>
            <w:rStyle w:val="Hyperlink"/>
          </w:rPr>
          <w:t>24</w:t>
        </w:r>
      </w:hyperlink>
      <w:r>
        <w:t xml:space="preserve">), Sec. 14,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498 (S.B. </w:t>
      </w:r>
      <w:hyperlink w:docLocation="table" r:id="rId19">
        <w:r>
          <w:rPr>
            <w:rStyle w:val="Hyperlink"/>
          </w:rPr>
          <w:t>1388</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54.004.</w:t>
      </w:r>
      <w:r xml:space="preserve">
        <w:t> </w:t>
      </w:r>
      <w:r xml:space="preserve">
        <w:t> </w:t>
      </w:r>
      <w:r>
        <w:t xml:space="preserve">ELIGIBILITY.</w:t>
      </w:r>
      <w:r xml:space="preserve">
        <w:t> </w:t>
      </w:r>
      <w:r xml:space="preserve">
        <w:t> </w:t>
      </w:r>
      <w:r>
        <w:t xml:space="preserve">Program services are available to a resident of this state who is:</w:t>
      </w:r>
    </w:p>
    <w:p w:rsidR="003F3435" w:rsidRDefault="0032493E">
      <w:pPr>
        <w:spacing w:line="480" w:lineRule="auto"/>
        <w:ind w:firstLine="1440"/>
        <w:jc w:val="both"/>
      </w:pPr>
      <w:r>
        <w:t xml:space="preserve">(1)</w:t>
      </w:r>
      <w:r xml:space="preserve">
        <w:t> </w:t>
      </w:r>
      <w:r xml:space="preserve">
        <w:t> </w:t>
      </w:r>
      <w:r>
        <w:t xml:space="preserve">a pregnant woman;</w:t>
      </w:r>
    </w:p>
    <w:p w:rsidR="003F3435" w:rsidRDefault="0032493E">
      <w:pPr>
        <w:spacing w:line="480" w:lineRule="auto"/>
        <w:ind w:firstLine="1440"/>
        <w:jc w:val="both"/>
      </w:pPr>
      <w:r>
        <w:t xml:space="preserve">(2)</w:t>
      </w:r>
      <w:r xml:space="preserve">
        <w:t> </w:t>
      </w:r>
      <w:r xml:space="preserve">
        <w:t> </w:t>
      </w:r>
      <w:r>
        <w:t xml:space="preserve">the biological father of an unborn child;</w:t>
      </w:r>
    </w:p>
    <w:p w:rsidR="003F3435" w:rsidRDefault="0032493E">
      <w:pPr>
        <w:spacing w:line="480" w:lineRule="auto"/>
        <w:ind w:firstLine="1440"/>
        <w:jc w:val="both"/>
      </w:pPr>
      <w:r>
        <w:t xml:space="preserve">(3)</w:t>
      </w:r>
      <w:r xml:space="preserve">
        <w:t> </w:t>
      </w:r>
      <w:r xml:space="preserve">
        <w:t> </w:t>
      </w:r>
      <w:r>
        <w:t xml:space="preserve">the biological parent of a child who is 36 months of age or younger;</w:t>
      </w:r>
    </w:p>
    <w:p w:rsidR="003F3435" w:rsidRDefault="0032493E">
      <w:pPr>
        <w:spacing w:line="480" w:lineRule="auto"/>
        <w:ind w:firstLine="1440"/>
        <w:jc w:val="both"/>
      </w:pPr>
      <w:r>
        <w:t xml:space="preserve">(4)</w:t>
      </w:r>
      <w:r xml:space="preserve">
        <w:t> </w:t>
      </w:r>
      <w:r xml:space="preserve">
        <w:t> </w:t>
      </w:r>
      <w:r>
        <w:t xml:space="preserve">an adoptive parent of a child who is 36 months of age or younger;</w:t>
      </w:r>
    </w:p>
    <w:p w:rsidR="003F3435" w:rsidRDefault="0032493E">
      <w:pPr>
        <w:spacing w:line="480" w:lineRule="auto"/>
        <w:ind w:firstLine="1440"/>
        <w:jc w:val="both"/>
      </w:pPr>
      <w:r>
        <w:t xml:space="preserve">(5)</w:t>
      </w:r>
      <w:r xml:space="preserve">
        <w:t> </w:t>
      </w:r>
      <w:r xml:space="preserve">
        <w:t> </w:t>
      </w:r>
      <w:r>
        <w:t xml:space="preserve">an approved adoptive parent of an unborn child;</w:t>
      </w:r>
    </w:p>
    <w:p w:rsidR="003F3435" w:rsidRDefault="0032493E">
      <w:pPr>
        <w:spacing w:line="480" w:lineRule="auto"/>
        <w:ind w:firstLine="1440"/>
        <w:jc w:val="both"/>
      </w:pPr>
      <w:r>
        <w:t xml:space="preserve">(6)</w:t>
      </w:r>
      <w:r xml:space="preserve">
        <w:t> </w:t>
      </w:r>
      <w:r xml:space="preserve">
        <w:t> </w:t>
      </w:r>
      <w:r>
        <w:t xml:space="preserve">a former participant who has experienced the loss of a child;</w:t>
      </w:r>
    </w:p>
    <w:p w:rsidR="003F3435" w:rsidRDefault="0032493E">
      <w:pPr>
        <w:spacing w:line="480" w:lineRule="auto"/>
        <w:ind w:firstLine="1440"/>
        <w:jc w:val="both"/>
      </w:pPr>
      <w:r>
        <w:t xml:space="preserve">(7)</w:t>
      </w:r>
      <w:r xml:space="preserve">
        <w:t> </w:t>
      </w:r>
      <w:r xml:space="preserve">
        <w:t> </w:t>
      </w:r>
      <w:r>
        <w:t xml:space="preserve">a parent or legal guardian of a pregnant minor who is a program client;</w:t>
      </w:r>
    </w:p>
    <w:p w:rsidR="003F3435" w:rsidRDefault="0032493E">
      <w:pPr>
        <w:spacing w:line="480" w:lineRule="auto"/>
        <w:ind w:firstLine="1440"/>
        <w:jc w:val="both"/>
      </w:pPr>
      <w:r>
        <w:t xml:space="preserve">(8)</w:t>
      </w:r>
      <w:r xml:space="preserve">
        <w:t> </w:t>
      </w:r>
      <w:r xml:space="preserve">
        <w:t> </w:t>
      </w:r>
      <w:r>
        <w:t xml:space="preserve">the parent, legal guardian, or adult caregiver of a child who is 36 months of age or younger; and</w:t>
      </w:r>
    </w:p>
    <w:p w:rsidR="003F3435" w:rsidRDefault="0032493E">
      <w:pPr>
        <w:spacing w:line="480" w:lineRule="auto"/>
        <w:ind w:firstLine="1440"/>
        <w:jc w:val="both"/>
      </w:pPr>
      <w:r>
        <w:t xml:space="preserve">(9)</w:t>
      </w:r>
      <w:r xml:space="preserve">
        <w:t> </w:t>
      </w:r>
      <w:r xml:space="preserve">
        <w:t> </w:t>
      </w:r>
      <w:r>
        <w:t xml:space="preserve">a parent who experienced a miscarriage or loss of a child not more than 90 days before the parent begins participation in the services offered through the program.</w:t>
      </w:r>
    </w:p>
    <w:p w:rsidR="003F3435" w:rsidRDefault="0032493E">
      <w:pPr>
        <w:spacing w:line="480" w:lineRule="auto"/>
        <w:jc w:val="both"/>
      </w:pPr>
      <w:r>
        <w:t xml:space="preserve">Added by Acts 2023, 88th Leg., R.S., Ch. 1033 (S.B. </w:t>
      </w:r>
      <w:hyperlink w:docLocation="table" r:id="rId20">
        <w:r>
          <w:rPr>
            <w:rStyle w:val="Hyperlink"/>
          </w:rPr>
          <w:t>24</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54.005.</w:t>
      </w:r>
      <w:r xml:space="preserve">
        <w:t> </w:t>
      </w:r>
      <w:r xml:space="preserve">
        <w:t> </w:t>
      </w:r>
      <w:r>
        <w:t xml:space="preserve">PROVISION OF SERVICES.  (a)</w:t>
      </w:r>
      <w:r xml:space="preserve">
        <w:t> </w:t>
      </w:r>
      <w:r xml:space="preserve">
        <w:t> </w:t>
      </w:r>
      <w:r>
        <w:t xml:space="preserve">The commission and its network contractors shall contract with service providers to assess the needs of the participants and implement a plan to provide services to address the participants' most critical needs.</w:t>
      </w:r>
    </w:p>
    <w:p w:rsidR="003F3435" w:rsidRDefault="0032493E">
      <w:pPr>
        <w:spacing w:line="480" w:lineRule="auto"/>
        <w:ind w:firstLine="720"/>
        <w:jc w:val="both"/>
      </w:pPr>
      <w:r>
        <w:t xml:space="preserve">(b)</w:t>
      </w:r>
      <w:r xml:space="preserve">
        <w:t> </w:t>
      </w:r>
      <w:r xml:space="preserve">
        <w:t> </w:t>
      </w:r>
      <w:r>
        <w:t xml:space="preserve">A service provider participating in the program may refer a program client to a service provider not participating in the program for medical services otherwise covered by the program.</w:t>
      </w:r>
      <w:r xml:space="preserve">
        <w:t> </w:t>
      </w:r>
      <w:r xml:space="preserve">
        <w:t> </w:t>
      </w:r>
      <w:r>
        <w:t xml:space="preserve">Services received through a referral under this subsection may not be paid for using program funds.</w:t>
      </w:r>
    </w:p>
    <w:p w:rsidR="003F3435" w:rsidRDefault="0032493E">
      <w:pPr>
        <w:spacing w:line="480" w:lineRule="auto"/>
        <w:jc w:val="both"/>
      </w:pPr>
      <w:r>
        <w:t xml:space="preserve">Added by Acts 2023, 88th Leg., R.S., Ch. 1033 (S.B. </w:t>
      </w:r>
      <w:hyperlink w:docLocation="table" r:id="rId21">
        <w:r>
          <w:rPr>
            <w:rStyle w:val="Hyperlink"/>
          </w:rPr>
          <w:t>24</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54.006.</w:t>
      </w:r>
      <w:r xml:space="preserve">
        <w:t> </w:t>
      </w:r>
      <w:r xml:space="preserve">
        <w:t> </w:t>
      </w:r>
      <w:r>
        <w:t xml:space="preserve">PERFORMANCE OUTCOMES.  (a)</w:t>
      </w:r>
      <w:r xml:space="preserve">
        <w:t> </w:t>
      </w:r>
      <w:r xml:space="preserve">
        <w:t> </w:t>
      </w:r>
      <w:r>
        <w:t xml:space="preserve">The commission and its network contractors may contract only with service providers whose performance outcomes include:</w:t>
      </w:r>
    </w:p>
    <w:p w:rsidR="003F3435" w:rsidRDefault="0032493E">
      <w:pPr>
        <w:spacing w:line="480" w:lineRule="auto"/>
        <w:ind w:firstLine="1440"/>
        <w:jc w:val="both"/>
      </w:pPr>
      <w:r>
        <w:t xml:space="preserve">(1)</w:t>
      </w:r>
      <w:r xml:space="preserve">
        <w:t> </w:t>
      </w:r>
      <w:r xml:space="preserve">
        <w:t> </w:t>
      </w:r>
      <w:r>
        <w:t xml:space="preserve">improving healthy pregnancy and childbirth outcomes;</w:t>
      </w:r>
    </w:p>
    <w:p w:rsidR="003F3435" w:rsidRDefault="0032493E">
      <w:pPr>
        <w:spacing w:line="480" w:lineRule="auto"/>
        <w:ind w:firstLine="1440"/>
        <w:jc w:val="both"/>
      </w:pPr>
      <w:r>
        <w:t xml:space="preserve">(2)</w:t>
      </w:r>
      <w:r xml:space="preserve">
        <w:t> </w:t>
      </w:r>
      <w:r xml:space="preserve">
        <w:t> </w:t>
      </w:r>
      <w:r>
        <w:t xml:space="preserve">improving child health and development;</w:t>
      </w:r>
    </w:p>
    <w:p w:rsidR="003F3435" w:rsidRDefault="0032493E">
      <w:pPr>
        <w:spacing w:line="480" w:lineRule="auto"/>
        <w:ind w:firstLine="1440"/>
        <w:jc w:val="both"/>
      </w:pPr>
      <w:r>
        <w:t xml:space="preserve">(3)</w:t>
      </w:r>
      <w:r xml:space="preserve">
        <w:t> </w:t>
      </w:r>
      <w:r xml:space="preserve">
        <w:t> </w:t>
      </w:r>
      <w:r>
        <w:t xml:space="preserve">assisting families in achieving economic self-sufficiency and stability;</w:t>
      </w:r>
    </w:p>
    <w:p w:rsidR="003F3435" w:rsidRDefault="0032493E">
      <w:pPr>
        <w:spacing w:line="480" w:lineRule="auto"/>
        <w:ind w:firstLine="1440"/>
        <w:jc w:val="both"/>
      </w:pPr>
      <w:r>
        <w:t xml:space="preserve">(4)</w:t>
      </w:r>
      <w:r xml:space="preserve">
        <w:t> </w:t>
      </w:r>
      <w:r xml:space="preserve">
        <w:t> </w:t>
      </w:r>
      <w:r>
        <w:t xml:space="preserve">increasing workforce participation; or</w:t>
      </w:r>
    </w:p>
    <w:p w:rsidR="003F3435" w:rsidRDefault="0032493E">
      <w:pPr>
        <w:spacing w:line="480" w:lineRule="auto"/>
        <w:ind w:firstLine="1440"/>
        <w:jc w:val="both"/>
      </w:pPr>
      <w:r>
        <w:t xml:space="preserve">(5)</w:t>
      </w:r>
      <w:r xml:space="preserve">
        <w:t> </w:t>
      </w:r>
      <w:r xml:space="preserve">
        <w:t> </w:t>
      </w:r>
      <w:r>
        <w:t xml:space="preserve">promoting marriage and family formation for participating parents.</w:t>
      </w:r>
    </w:p>
    <w:p w:rsidR="003F3435" w:rsidRDefault="0032493E">
      <w:pPr>
        <w:spacing w:line="480" w:lineRule="auto"/>
        <w:ind w:firstLine="720"/>
        <w:jc w:val="both"/>
      </w:pPr>
      <w:r>
        <w:t xml:space="preserve">(b)</w:t>
      </w:r>
      <w:r xml:space="preserve">
        <w:t> </w:t>
      </w:r>
      <w:r xml:space="preserve">
        <w:t> </w:t>
      </w:r>
      <w:r>
        <w:t xml:space="preserve">The commission shall seek comments from network providers in identifying indicators to measure the performance outcomes under Subsection (a) and require periodic reporting on the outcomes by network contractors and participating service providers.</w:t>
      </w:r>
    </w:p>
    <w:p w:rsidR="003F3435" w:rsidRDefault="0032493E">
      <w:pPr>
        <w:spacing w:line="480" w:lineRule="auto"/>
        <w:jc w:val="both"/>
      </w:pPr>
      <w:r>
        <w:t xml:space="preserve">Added by Acts 2023, 88th Leg., R.S., Ch. 1033 (S.B. </w:t>
      </w:r>
      <w:hyperlink w:docLocation="table" r:id="rId22">
        <w:r>
          <w:rPr>
            <w:rStyle w:val="Hyperlink"/>
          </w:rPr>
          <w:t>24</w:t>
        </w:r>
      </w:hyperlink>
      <w:r>
        <w:t xml:space="preserve">), Sec. 14,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498 (S.B. </w:t>
      </w:r>
      <w:hyperlink w:docLocation="table" r:id="rId23">
        <w:r>
          <w:rPr>
            <w:rStyle w:val="Hyperlink"/>
          </w:rPr>
          <w:t>1388</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54.007.</w:t>
      </w:r>
      <w:r xml:space="preserve">
        <w:t> </w:t>
      </w:r>
      <w:r xml:space="preserve">
        <w:t> </w:t>
      </w:r>
      <w:r>
        <w:t xml:space="preserve">IMPACT EVALUATION.  (a)</w:t>
      </w:r>
      <w:r xml:space="preserve">
        <w:t> </w:t>
      </w:r>
      <w:r xml:space="preserve">
        <w:t> </w:t>
      </w:r>
      <w:r>
        <w:t xml:space="preserve">The commission shall periodically conduct impact evaluations to measure the effects of services on participants receiving services through the program and to report on measured performance outcomes.</w:t>
      </w:r>
    </w:p>
    <w:p w:rsidR="003F3435" w:rsidRDefault="0032493E">
      <w:pPr>
        <w:spacing w:line="480" w:lineRule="auto"/>
        <w:ind w:firstLine="720"/>
        <w:jc w:val="both"/>
      </w:pPr>
      <w:r>
        <w:t xml:space="preserve">(b)</w:t>
      </w:r>
      <w:r xml:space="preserve">
        <w:t> </w:t>
      </w:r>
      <w:r xml:space="preserve">
        <w:t> </w:t>
      </w:r>
      <w:r>
        <w:t xml:space="preserve">The commission shall contract with an external third party to perform impact evaluations under this chapter.</w:t>
      </w:r>
    </w:p>
    <w:p w:rsidR="003F3435" w:rsidRDefault="0032493E">
      <w:pPr>
        <w:spacing w:line="480" w:lineRule="auto"/>
        <w:ind w:firstLine="720"/>
        <w:jc w:val="both"/>
      </w:pPr>
      <w:r>
        <w:t xml:space="preserve">(c)</w:t>
      </w:r>
      <w:r xml:space="preserve">
        <w:t> </w:t>
      </w:r>
      <w:r xml:space="preserve">
        <w:t> </w:t>
      </w:r>
      <w:r>
        <w:t xml:space="preserve">The commission shall select the impact evaluator through a competitive bidding process.</w:t>
      </w:r>
      <w:r xml:space="preserve">
        <w:t> </w:t>
      </w:r>
      <w:r xml:space="preserve">
        <w:t> </w:t>
      </w:r>
      <w:r>
        <w:t xml:space="preserve">The evaluator must have a demonstrated history in evaluating social services programs using an integrated holistic impact approach and data modeling.</w:t>
      </w:r>
    </w:p>
    <w:p w:rsidR="003F3435" w:rsidRDefault="0032493E">
      <w:pPr>
        <w:spacing w:line="480" w:lineRule="auto"/>
        <w:ind w:firstLine="720"/>
        <w:jc w:val="both"/>
      </w:pPr>
      <w:r>
        <w:t xml:space="preserve">(d)</w:t>
      </w:r>
      <w:r xml:space="preserve">
        <w:t> </w:t>
      </w:r>
      <w:r xml:space="preserve">
        <w:t> </w:t>
      </w:r>
      <w:r>
        <w:t xml:space="preserve">The commission may not enter into an interagency agreement to conduct an evaluation under this section.</w:t>
      </w:r>
    </w:p>
    <w:p w:rsidR="003F3435" w:rsidRDefault="0032493E">
      <w:pPr>
        <w:spacing w:line="480" w:lineRule="auto"/>
        <w:jc w:val="both"/>
      </w:pPr>
      <w:r>
        <w:t xml:space="preserve">Added by Acts 2023, 88th Leg., R.S., Ch. 1033 (S.B. </w:t>
      </w:r>
      <w:hyperlink w:docLocation="table" r:id="rId24">
        <w:r>
          <w:rPr>
            <w:rStyle w:val="Hyperlink"/>
          </w:rPr>
          <w:t>24</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54.008.</w:t>
      </w:r>
      <w:r xml:space="preserve">
        <w:t> </w:t>
      </w:r>
      <w:r xml:space="preserve">
        <w:t> </w:t>
      </w:r>
      <w:r>
        <w:t xml:space="preserve">REPORTS; AUDITS.  (a)</w:t>
      </w:r>
      <w:r xml:space="preserve">
        <w:t> </w:t>
      </w:r>
      <w:r xml:space="preserve">
        <w:t> </w:t>
      </w:r>
      <w:r>
        <w:t xml:space="preserve">The commission shall compile reports provided by network contractors and service providers under Section </w:t>
      </w:r>
      <w:r>
        <w:t xml:space="preserve">54.006</w:t>
      </w:r>
      <w:r>
        <w:t xml:space="preserve"> and audit a sampling of the reports to ensure validity.</w:t>
      </w:r>
    </w:p>
    <w:p w:rsidR="003F3435" w:rsidRDefault="0032493E">
      <w:pPr>
        <w:spacing w:line="480" w:lineRule="auto"/>
        <w:ind w:firstLine="720"/>
        <w:jc w:val="both"/>
      </w:pPr>
      <w:r>
        <w:t xml:space="preserve">(b)</w:t>
      </w:r>
      <w:r xml:space="preserve">
        <w:t> </w:t>
      </w:r>
      <w:r xml:space="preserve">
        <w:t> </w:t>
      </w:r>
      <w:r>
        <w:t xml:space="preserve">The commission shall annually issue a report that includes:</w:t>
      </w:r>
    </w:p>
    <w:p w:rsidR="003F3435" w:rsidRDefault="0032493E">
      <w:pPr>
        <w:spacing w:line="480" w:lineRule="auto"/>
        <w:ind w:firstLine="1440"/>
        <w:jc w:val="both"/>
      </w:pPr>
      <w:r>
        <w:t xml:space="preserve">(1)</w:t>
      </w:r>
      <w:r xml:space="preserve">
        <w:t> </w:t>
      </w:r>
      <w:r xml:space="preserve">
        <w:t> </w:t>
      </w:r>
      <w:r>
        <w:t xml:space="preserve">the total number of network contractors and service providers, sorted by geographical region served;</w:t>
      </w:r>
    </w:p>
    <w:p w:rsidR="003F3435" w:rsidRDefault="0032493E">
      <w:pPr>
        <w:spacing w:line="480" w:lineRule="auto"/>
        <w:ind w:firstLine="1440"/>
        <w:jc w:val="both"/>
      </w:pPr>
      <w:r>
        <w:t xml:space="preserve">(2)</w:t>
      </w:r>
      <w:r xml:space="preserve">
        <w:t> </w:t>
      </w:r>
      <w:r xml:space="preserve">
        <w:t> </w:t>
      </w:r>
      <w:r>
        <w:t xml:space="preserve">the total number of individuals served by each provider, sorted by age and sex;</w:t>
      </w:r>
    </w:p>
    <w:p w:rsidR="003F3435" w:rsidRDefault="0032493E">
      <w:pPr>
        <w:spacing w:line="480" w:lineRule="auto"/>
        <w:ind w:firstLine="1440"/>
        <w:jc w:val="both"/>
      </w:pPr>
      <w:r>
        <w:t xml:space="preserve">(3)</w:t>
      </w:r>
      <w:r xml:space="preserve">
        <w:t> </w:t>
      </w:r>
      <w:r xml:space="preserve">
        <w:t> </w:t>
      </w:r>
      <w:r>
        <w:t xml:space="preserve">the total amount of expenditures, sorted by method of finance;</w:t>
      </w:r>
    </w:p>
    <w:p w:rsidR="003F3435" w:rsidRDefault="0032493E">
      <w:pPr>
        <w:spacing w:line="480" w:lineRule="auto"/>
        <w:ind w:firstLine="1440"/>
        <w:jc w:val="both"/>
      </w:pPr>
      <w:r>
        <w:t xml:space="preserve">(4)</w:t>
      </w:r>
      <w:r xml:space="preserve">
        <w:t> </w:t>
      </w:r>
      <w:r xml:space="preserve">
        <w:t> </w:t>
      </w:r>
      <w:r>
        <w:t xml:space="preserve">the value of the contracts with each network contractor and service provider;</w:t>
      </w:r>
    </w:p>
    <w:p w:rsidR="003F3435" w:rsidRDefault="0032493E">
      <w:pPr>
        <w:spacing w:line="480" w:lineRule="auto"/>
        <w:ind w:firstLine="1440"/>
        <w:jc w:val="both"/>
      </w:pPr>
      <w:r>
        <w:t xml:space="preserve">(5)</w:t>
      </w:r>
      <w:r xml:space="preserve">
        <w:t> </w:t>
      </w:r>
      <w:r xml:space="preserve">
        <w:t> </w:t>
      </w:r>
      <w:r>
        <w:t xml:space="preserve">any outcome measures reported to the commission by network contractors and service providers;</w:t>
      </w:r>
    </w:p>
    <w:p w:rsidR="003F3435" w:rsidRDefault="0032493E">
      <w:pPr>
        <w:spacing w:line="480" w:lineRule="auto"/>
        <w:ind w:firstLine="1440"/>
        <w:jc w:val="both"/>
      </w:pPr>
      <w:r>
        <w:t xml:space="preserve">(6)</w:t>
      </w:r>
      <w:r xml:space="preserve">
        <w:t> </w:t>
      </w:r>
      <w:r xml:space="preserve">
        <w:t> </w:t>
      </w:r>
      <w:r>
        <w:t xml:space="preserve">any performance outcomes reported to the commission under Section </w:t>
      </w:r>
      <w:r>
        <w:t xml:space="preserve">54.006</w:t>
      </w:r>
      <w:r>
        <w:t xml:space="preserve">; and</w:t>
      </w:r>
    </w:p>
    <w:p w:rsidR="003F3435" w:rsidRDefault="0032493E">
      <w:pPr>
        <w:spacing w:line="480" w:lineRule="auto"/>
        <w:ind w:firstLine="1440"/>
        <w:jc w:val="both"/>
      </w:pPr>
      <w:r>
        <w:t xml:space="preserve">(7)</w:t>
      </w:r>
      <w:r xml:space="preserve">
        <w:t> </w:t>
      </w:r>
      <w:r xml:space="preserve">
        <w:t> </w:t>
      </w:r>
      <w:r>
        <w:t xml:space="preserve">the results of any impact evaluation conducted under Section </w:t>
      </w:r>
      <w:r>
        <w:t xml:space="preserve">54.007</w:t>
      </w:r>
      <w:r>
        <w:t xml:space="preserve">.</w:t>
      </w:r>
    </w:p>
    <w:p w:rsidR="003F3435" w:rsidRDefault="0032493E">
      <w:pPr>
        <w:spacing w:line="480" w:lineRule="auto"/>
        <w:jc w:val="both"/>
      </w:pPr>
      <w:r>
        <w:t xml:space="preserve">Added by Acts 2023, 88th Leg., R.S., Ch. 1033 (S.B. </w:t>
      </w:r>
      <w:hyperlink w:docLocation="table" r:id="rId25">
        <w:r>
          <w:rPr>
            <w:rStyle w:val="Hyperlink"/>
          </w:rPr>
          <w:t>24</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54.009.</w:t>
      </w:r>
      <w:r xml:space="preserve">
        <w:t> </w:t>
      </w:r>
      <w:r xml:space="preserve">
        <w:t> </w:t>
      </w:r>
      <w:r>
        <w:t xml:space="preserve">RULES.  (a)</w:t>
      </w:r>
      <w:r xml:space="preserve">
        <w:t> </w:t>
      </w:r>
      <w:r xml:space="preserve">
        <w:t> </w:t>
      </w:r>
      <w:r>
        <w:t xml:space="preserve">The executive commissioner may adopt rules to implement this chapter.</w:t>
      </w:r>
    </w:p>
    <w:p w:rsidR="003F3435" w:rsidRDefault="0032493E">
      <w:pPr>
        <w:spacing w:line="480" w:lineRule="auto"/>
        <w:ind w:firstLine="720"/>
        <w:jc w:val="both"/>
      </w:pPr>
      <w:r>
        <w:t xml:space="preserve">(b)</w:t>
      </w:r>
      <w:r xml:space="preserve">
        <w:t> </w:t>
      </w:r>
      <w:r xml:space="preserve">
        <w:t> </w:t>
      </w:r>
      <w:r>
        <w:t xml:space="preserve">The executive commissioner may not adopt a rule that violates Chapter </w:t>
      </w:r>
      <w:r>
        <w:t xml:space="preserve">110</w:t>
      </w:r>
      <w:r>
        <w:t xml:space="preserve">, Civil Practice and Remedies Code, or Chapter </w:t>
      </w:r>
      <w:r>
        <w:t xml:space="preserve">45</w:t>
      </w:r>
      <w:r>
        <w:t xml:space="preserve">, Human Resources Code.</w:t>
      </w:r>
    </w:p>
    <w:p w:rsidR="003F3435" w:rsidRDefault="0032493E">
      <w:pPr>
        <w:spacing w:line="480" w:lineRule="auto"/>
        <w:jc w:val="both"/>
      </w:pPr>
      <w:r>
        <w:t xml:space="preserve">Added by Acts 2023, 88th Leg., R.S., Ch. 1033 (S.B. </w:t>
      </w:r>
      <w:hyperlink w:docLocation="table" r:id="rId26">
        <w:r>
          <w:rPr>
            <w:rStyle w:val="Hyperlink"/>
          </w:rPr>
          <w:t>24</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54.010.</w:t>
      </w:r>
      <w:r xml:space="preserve">
        <w:t> </w:t>
      </w:r>
      <w:r xml:space="preserve">
        <w:t> </w:t>
      </w:r>
      <w:r>
        <w:t xml:space="preserve">PROHIBITED CONTRACT TERMS.</w:t>
      </w:r>
      <w:r xml:space="preserve">
        <w:t> </w:t>
      </w:r>
      <w:r xml:space="preserve">
        <w:t> </w:t>
      </w:r>
      <w:r>
        <w:t xml:space="preserve">A contract under this chapter may not include a provision that violates Chapter </w:t>
      </w:r>
      <w:r>
        <w:t xml:space="preserve">110</w:t>
      </w:r>
      <w:r>
        <w:t xml:space="preserve">, Civil Practice and Remedies Code, or Chapter </w:t>
      </w:r>
      <w:r>
        <w:t xml:space="preserve">45</w:t>
      </w:r>
      <w:r>
        <w:t xml:space="preserve">, Human Resources Code.</w:t>
      </w:r>
    </w:p>
    <w:p w:rsidR="003F3435" w:rsidRDefault="0032493E">
      <w:pPr>
        <w:spacing w:line="480" w:lineRule="auto"/>
        <w:jc w:val="both"/>
      </w:pPr>
      <w:r>
        <w:t xml:space="preserve">Added by Acts 2023, 88th Leg., R.S., Ch. 1033 (S.B. </w:t>
      </w:r>
      <w:hyperlink w:docLocation="table" r:id="rId27">
        <w:r>
          <w:rPr>
            <w:rStyle w:val="Hyperlink"/>
          </w:rPr>
          <w:t>24</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54.011.</w:t>
      </w:r>
      <w:r xml:space="preserve">
        <w:t> </w:t>
      </w:r>
      <w:r xml:space="preserve">
        <w:t> </w:t>
      </w:r>
      <w:r>
        <w:t xml:space="preserve">FUNDING.  (a)</w:t>
      </w:r>
      <w:r xml:space="preserve">
        <w:t> </w:t>
      </w:r>
      <w:r xml:space="preserve">
        <w:t> </w:t>
      </w:r>
      <w:r>
        <w:t xml:space="preserve">The commission shall, to the greatest extent possible, seek private funding to supplement and match funding provided through the program.</w:t>
      </w:r>
    </w:p>
    <w:p w:rsidR="003F3435" w:rsidRDefault="0032493E">
      <w:pPr>
        <w:spacing w:line="480" w:lineRule="auto"/>
        <w:ind w:firstLine="720"/>
        <w:jc w:val="both"/>
      </w:pPr>
      <w:r>
        <w:t xml:space="preserve">(b)</w:t>
      </w:r>
      <w:r xml:space="preserve">
        <w:t> </w:t>
      </w:r>
      <w:r xml:space="preserve">
        <w:t> </w:t>
      </w:r>
      <w:r>
        <w:t xml:space="preserve">The commission or a service provider may not:</w:t>
      </w:r>
    </w:p>
    <w:p w:rsidR="003F3435" w:rsidRDefault="0032493E">
      <w:pPr>
        <w:spacing w:line="480" w:lineRule="auto"/>
        <w:ind w:firstLine="1440"/>
        <w:jc w:val="both"/>
      </w:pPr>
      <w:r>
        <w:t xml:space="preserve">(1)</w:t>
      </w:r>
      <w:r xml:space="preserve">
        <w:t> </w:t>
      </w:r>
      <w:r xml:space="preserve">
        <w:t> </w:t>
      </w:r>
      <w:r>
        <w:t xml:space="preserve">use funding provided through the program to perform, induce, assist, or refer an abortion; or</w:t>
      </w:r>
    </w:p>
    <w:p w:rsidR="003F3435" w:rsidRDefault="0032493E">
      <w:pPr>
        <w:spacing w:line="480" w:lineRule="auto"/>
        <w:ind w:firstLine="1440"/>
        <w:jc w:val="both"/>
      </w:pPr>
      <w:r>
        <w:t xml:space="preserve">(2)</w:t>
      </w:r>
      <w:r xml:space="preserve">
        <w:t> </w:t>
      </w:r>
      <w:r xml:space="preserve">
        <w:t> </w:t>
      </w:r>
      <w:r>
        <w:t xml:space="preserve">grant funds to an abortion provider, an affiliate of an abortion provider, or an abortion services provider.</w:t>
      </w:r>
    </w:p>
    <w:p w:rsidR="003F3435" w:rsidRDefault="0032493E">
      <w:pPr>
        <w:spacing w:line="480" w:lineRule="auto"/>
        <w:ind w:firstLine="720"/>
        <w:jc w:val="both"/>
      </w:pPr>
      <w:r>
        <w:t xml:space="preserve">(c)</w:t>
      </w:r>
      <w:r xml:space="preserve">
        <w:t> </w:t>
      </w:r>
      <w:r xml:space="preserve">
        <w:t> </w:t>
      </w:r>
      <w:r>
        <w:t xml:space="preserve">The commission may not use more than three percent of funding allocated to the program to:</w:t>
      </w:r>
    </w:p>
    <w:p w:rsidR="003F3435" w:rsidRDefault="0032493E">
      <w:pPr>
        <w:spacing w:line="480" w:lineRule="auto"/>
        <w:ind w:firstLine="1440"/>
        <w:jc w:val="both"/>
      </w:pPr>
      <w:r>
        <w:t xml:space="preserve">(1)</w:t>
      </w:r>
      <w:r xml:space="preserve">
        <w:t> </w:t>
      </w:r>
      <w:r xml:space="preserve">
        <w:t> </w:t>
      </w:r>
      <w:r>
        <w:t xml:space="preserve">administer the program; and</w:t>
      </w:r>
    </w:p>
    <w:p w:rsidR="003F3435" w:rsidRDefault="0032493E">
      <w:pPr>
        <w:spacing w:line="480" w:lineRule="auto"/>
        <w:ind w:firstLine="1440"/>
        <w:jc w:val="both"/>
      </w:pPr>
      <w:r>
        <w:t xml:space="preserve">(2)</w:t>
      </w:r>
      <w:r xml:space="preserve">
        <w:t> </w:t>
      </w:r>
      <w:r xml:space="preserve">
        <w:t> </w:t>
      </w:r>
      <w:r>
        <w:t xml:space="preserve">procure evaluator services under Section </w:t>
      </w:r>
      <w:r>
        <w:t xml:space="preserve">54.007</w:t>
      </w:r>
      <w:r>
        <w:t xml:space="preserve">.</w:t>
      </w:r>
    </w:p>
    <w:p w:rsidR="003F3435" w:rsidRDefault="0032493E">
      <w:pPr>
        <w:spacing w:line="480" w:lineRule="auto"/>
        <w:ind w:firstLine="720"/>
        <w:jc w:val="both"/>
      </w:pPr>
      <w:r>
        <w:t xml:space="preserve">(d)</w:t>
      </w:r>
      <w:r xml:space="preserve">
        <w:t> </w:t>
      </w:r>
      <w:r xml:space="preserve">
        <w:t> </w:t>
      </w:r>
      <w:r>
        <w:t xml:space="preserve">An organization is not eligible for funding under this chapter if the organization: </w:t>
      </w:r>
    </w:p>
    <w:p w:rsidR="003F3435" w:rsidRDefault="0032493E">
      <w:pPr>
        <w:spacing w:line="480" w:lineRule="auto"/>
        <w:ind w:firstLine="1440"/>
        <w:jc w:val="both"/>
      </w:pPr>
      <w:r>
        <w:t xml:space="preserve">(1)</w:t>
      </w:r>
      <w:r xml:space="preserve">
        <w:t> </w:t>
      </w:r>
      <w:r xml:space="preserve">
        <w:t> </w:t>
      </w:r>
      <w:r>
        <w:t xml:space="preserve">is a governmental entity or quasi-governmental entity; </w:t>
      </w:r>
    </w:p>
    <w:p w:rsidR="003F3435" w:rsidRDefault="0032493E">
      <w:pPr>
        <w:spacing w:line="480" w:lineRule="auto"/>
        <w:ind w:firstLine="1440"/>
        <w:jc w:val="both"/>
      </w:pPr>
      <w:r>
        <w:t xml:space="preserve">(2)</w:t>
      </w:r>
      <w:r xml:space="preserve">
        <w:t> </w:t>
      </w:r>
      <w:r xml:space="preserve">
        <w:t> </w:t>
      </w:r>
      <w:r>
        <w:t xml:space="preserve">is a hospital or hospital district; </w:t>
      </w:r>
    </w:p>
    <w:p w:rsidR="003F3435" w:rsidRDefault="0032493E">
      <w:pPr>
        <w:spacing w:line="480" w:lineRule="auto"/>
        <w:ind w:firstLine="1440"/>
        <w:jc w:val="both"/>
      </w:pPr>
      <w:r>
        <w:t xml:space="preserve">(3)</w:t>
      </w:r>
      <w:r xml:space="preserve">
        <w:t> </w:t>
      </w:r>
      <w:r xml:space="preserve">
        <w:t> </w:t>
      </w:r>
      <w:r>
        <w:t xml:space="preserve">primarily functions as a medical, behavioral health, or mental health provider;</w:t>
      </w:r>
    </w:p>
    <w:p w:rsidR="003F3435" w:rsidRDefault="0032493E">
      <w:pPr>
        <w:spacing w:line="480" w:lineRule="auto"/>
        <w:ind w:firstLine="1440"/>
        <w:jc w:val="both"/>
      </w:pPr>
      <w:r>
        <w:t xml:space="preserve">(4)</w:t>
      </w:r>
      <w:r xml:space="preserve">
        <w:t> </w:t>
      </w:r>
      <w:r xml:space="preserve">
        <w:t> </w:t>
      </w:r>
      <w:r>
        <w:t xml:space="preserve">shares any employees or members of its governing body with an abortion services provider; or</w:t>
      </w:r>
    </w:p>
    <w:p w:rsidR="003F3435" w:rsidRDefault="0032493E">
      <w:pPr>
        <w:spacing w:line="480" w:lineRule="auto"/>
        <w:ind w:firstLine="1440"/>
        <w:jc w:val="both"/>
      </w:pPr>
      <w:r>
        <w:t xml:space="preserve">(5)</w:t>
      </w:r>
      <w:r xml:space="preserve">
        <w:t> </w:t>
      </w:r>
      <w:r xml:space="preserve">
        <w:t> </w:t>
      </w:r>
      <w:r>
        <w:t xml:space="preserve">is affiliated with, collaborates, or has a relationship with an organization that shares any employees or members of its governing body with an abortion services provider. </w:t>
      </w:r>
    </w:p>
    <w:p w:rsidR="003F3435" w:rsidRDefault="0032493E">
      <w:pPr>
        <w:spacing w:line="480" w:lineRule="auto"/>
        <w:ind w:firstLine="720"/>
        <w:jc w:val="both"/>
      </w:pPr>
      <w:r>
        <w:t xml:space="preserve">(e)</w:t>
      </w:r>
      <w:r xml:space="preserve">
        <w:t> </w:t>
      </w:r>
      <w:r xml:space="preserve">
        <w:t> </w:t>
      </w:r>
      <w:r>
        <w:t xml:space="preserve">Subsections (d)(2) and (3) do not apply to:</w:t>
      </w:r>
    </w:p>
    <w:p w:rsidR="003F3435" w:rsidRDefault="0032493E">
      <w:pPr>
        <w:spacing w:line="480" w:lineRule="auto"/>
        <w:ind w:firstLine="1440"/>
        <w:jc w:val="both"/>
      </w:pPr>
      <w:r>
        <w:t xml:space="preserve">(1)</w:t>
      </w:r>
      <w:r xml:space="preserve">
        <w:t> </w:t>
      </w:r>
      <w:r xml:space="preserve">
        <w:t> </w:t>
      </w:r>
      <w:r>
        <w:t xml:space="preserve">an organization that contracted with the commission before September 1, 2023, for the purpose of providing an alternative to abortion; or </w:t>
      </w:r>
    </w:p>
    <w:p w:rsidR="003F3435" w:rsidRDefault="0032493E">
      <w:pPr>
        <w:spacing w:line="480" w:lineRule="auto"/>
        <w:ind w:firstLine="1440"/>
        <w:jc w:val="both"/>
      </w:pPr>
      <w:r>
        <w:t xml:space="preserve">(2)</w:t>
      </w:r>
      <w:r xml:space="preserve">
        <w:t> </w:t>
      </w:r>
      <w:r xml:space="preserve">
        <w:t> </w:t>
      </w:r>
      <w:r>
        <w:t xml:space="preserve">an organization that subcontracted with an organization described by Subdivision (1) for the purpose of providing an alternative to abortion.</w:t>
      </w:r>
    </w:p>
    <w:p w:rsidR="003F3435" w:rsidRDefault="0032493E">
      <w:pPr>
        <w:spacing w:line="480" w:lineRule="auto"/>
        <w:jc w:val="both"/>
      </w:pPr>
      <w:r>
        <w:t xml:space="preserve">Added by Acts 2023, 88th Leg., R.S., Ch. 1033 (S.B. </w:t>
      </w:r>
      <w:hyperlink w:docLocation="table" r:id="rId28">
        <w:r>
          <w:rPr>
            <w:rStyle w:val="Hyperlink"/>
          </w:rPr>
          <w:t>24</w:t>
        </w:r>
      </w:hyperlink>
      <w:r>
        <w:t xml:space="preserve">), Sec. 14,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498 (S.B. </w:t>
      </w:r>
      <w:hyperlink w:docLocation="table" r:id="rId29">
        <w:r>
          <w:rPr>
            <w:rStyle w:val="Hyperlink"/>
          </w:rPr>
          <w:t>1388</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54.012.</w:t>
      </w:r>
      <w:r xml:space="preserve">
        <w:t> </w:t>
      </w:r>
      <w:r xml:space="preserve">
        <w:t> </w:t>
      </w:r>
      <w:r>
        <w:t xml:space="preserve">PARTICIPATION BY SMALL SERVICE PROVIDERS.  (a) To facilitate the participation by service providers with a total annual revenue of less than $2 million in the program, the commission shall adopt measures to simplify the process for those providers to apply for grants, receive grant money, and comply with applicable reporting and implementation requirements.</w:t>
      </w:r>
    </w:p>
    <w:p w:rsidR="003F3435" w:rsidRDefault="0032493E">
      <w:pPr>
        <w:spacing w:line="480" w:lineRule="auto"/>
        <w:ind w:firstLine="720"/>
        <w:jc w:val="both"/>
      </w:pPr>
      <w:r>
        <w:t xml:space="preserve">(b)</w:t>
      </w:r>
      <w:r xml:space="preserve">
        <w:t> </w:t>
      </w:r>
      <w:r xml:space="preserve">
        <w:t> </w:t>
      </w:r>
      <w:r>
        <w:t xml:space="preserve">The commission may develop instructional materials to provide support and technical assistance to service providers described by Subsection (a).</w:t>
      </w:r>
    </w:p>
    <w:p w:rsidR="003F3435" w:rsidRDefault="0032493E">
      <w:pPr>
        <w:spacing w:line="480" w:lineRule="auto"/>
        <w:jc w:val="both"/>
      </w:pPr>
      <w:r>
        <w:t xml:space="preserve">Added by Acts 2025, 89th Leg., R.S., Ch. 498 (S.B. </w:t>
      </w:r>
      <w:hyperlink w:docLocation="table" r:id="rId30">
        <w:r>
          <w:rPr>
            <w:rStyle w:val="Hyperlink"/>
          </w:rPr>
          <w:t>1388</w:t>
        </w:r>
      </w:hyperlink>
      <w:r>
        <w:t xml:space="preserve">), Sec. 6,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0024F.HTM" TargetMode="External" Id="rId14" /><Relationship Type="http://schemas.openxmlformats.org/officeDocument/2006/relationships/hyperlink" Target="http://capitol.texas.gov/tlodocs/89R/billtext/html/SB01388F.HTM" TargetMode="External" Id="rId15" /><Relationship Type="http://schemas.openxmlformats.org/officeDocument/2006/relationships/hyperlink" Target="http://capitol.texas.gov/tlodocs/88R/billtext/html/SB00024F.HTM" TargetMode="External" Id="rId16" /><Relationship Type="http://schemas.openxmlformats.org/officeDocument/2006/relationships/hyperlink" Target="http://capitol.texas.gov/tlodocs/89R/billtext/html/SB01388F.HTM" TargetMode="External" Id="rId17" /><Relationship Type="http://schemas.openxmlformats.org/officeDocument/2006/relationships/hyperlink" Target="http://capitol.texas.gov/tlodocs/88R/billtext/html/SB00024F.HTM" TargetMode="External" Id="rId18" /><Relationship Type="http://schemas.openxmlformats.org/officeDocument/2006/relationships/hyperlink" Target="http://capitol.texas.gov/tlodocs/89R/billtext/html/SB01388F.HTM" TargetMode="External" Id="rId19" /><Relationship Type="http://schemas.openxmlformats.org/officeDocument/2006/relationships/hyperlink" Target="http://capitol.texas.gov/tlodocs/88R/billtext/html/SB00024F.HTM" TargetMode="External" Id="rId20" /><Relationship Type="http://schemas.openxmlformats.org/officeDocument/2006/relationships/hyperlink" Target="http://capitol.texas.gov/tlodocs/88R/billtext/html/SB00024F.HTM" TargetMode="External" Id="rId21" /><Relationship Type="http://schemas.openxmlformats.org/officeDocument/2006/relationships/hyperlink" Target="http://capitol.texas.gov/tlodocs/88R/billtext/html/SB00024F.HTM" TargetMode="External" Id="rId22" /><Relationship Type="http://schemas.openxmlformats.org/officeDocument/2006/relationships/hyperlink" Target="http://capitol.texas.gov/tlodocs/89R/billtext/html/SB01388F.HTM" TargetMode="External" Id="rId23" /><Relationship Type="http://schemas.openxmlformats.org/officeDocument/2006/relationships/hyperlink" Target="http://capitol.texas.gov/tlodocs/88R/billtext/html/SB00024F.HTM" TargetMode="External" Id="rId24" /><Relationship Type="http://schemas.openxmlformats.org/officeDocument/2006/relationships/hyperlink" Target="http://capitol.texas.gov/tlodocs/88R/billtext/html/SB00024F.HTM" TargetMode="External" Id="rId25" /><Relationship Type="http://schemas.openxmlformats.org/officeDocument/2006/relationships/hyperlink" Target="http://capitol.texas.gov/tlodocs/88R/billtext/html/SB00024F.HTM" TargetMode="External" Id="rId26" /><Relationship Type="http://schemas.openxmlformats.org/officeDocument/2006/relationships/hyperlink" Target="http://capitol.texas.gov/tlodocs/88R/billtext/html/SB00024F.HTM" TargetMode="External" Id="rId27" /><Relationship Type="http://schemas.openxmlformats.org/officeDocument/2006/relationships/hyperlink" Target="http://capitol.texas.gov/tlodocs/88R/billtext/html/SB00024F.HTM" TargetMode="External" Id="rId28" /><Relationship Type="http://schemas.openxmlformats.org/officeDocument/2006/relationships/hyperlink" Target="http://capitol.texas.gov/tlodocs/89R/billtext/html/SB01388F.HTM" TargetMode="External" Id="rId29" /><Relationship Type="http://schemas.openxmlformats.org/officeDocument/2006/relationships/hyperlink" Target="http://capitol.texas.gov/tlodocs/89R/billtext/html/SB01388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