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243. AMBULATORY SURGICAL CENTERS</w:t>
      </w:r>
    </w:p>
    <w:p w:rsidR="003F3435" w:rsidRDefault="0032493E">
      <w:pPr>
        <w:spacing w:line="480" w:lineRule="auto"/>
        <w:jc w:val="both"/>
      </w:pPr>
    </w:p>
    <w:p w:rsidR="003F3435" w:rsidRDefault="0032493E">
      <w:pPr>
        <w:spacing w:line="480" w:lineRule="auto"/>
        <w:jc w:val="center"/>
      </w:pPr>
      <w:r>
        <w:t xml:space="preserve">SUBCHAPTER A. GENERAL PROVISIONS;  LICENSING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243.001.</w:t>
      </w:r>
      <w:r xml:space="preserve">
        <w:t> </w:t>
      </w:r>
      <w:r xml:space="preserve">
        <w:t> </w:t>
      </w:r>
      <w:r>
        <w:t xml:space="preserve">SHORT TITLE.  This chapter may be cited as the Texas Ambulatory Surgical Center Licensing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"Ambulatory surgical center" means a facility that operates primarily to provide surgical services to patients who do not require overnight hospital care.</w:t>
      </w:r>
    </w:p>
    <w:p w:rsidR="003F3435" w:rsidRDefault="0032493E">
      <w:pPr>
        <w:spacing w:line="480" w:lineRule="auto"/>
        <w:ind w:firstLine="1440"/>
        <w:jc w:val="both"/>
      </w:pPr>
      <w:r>
        <w:t xml:space="preserve">(2)</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(3)</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"Person" means an individual, firm, partnership, corporation, or association.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3.0669,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243.003.</w:t>
      </w:r>
      <w:r xml:space="preserve">
        <w:t> </w:t>
      </w:r>
      <w:r xml:space="preserve">
        <w:t> </w:t>
      </w:r>
      <w:r>
        <w:t xml:space="preserve">LICENSE REQUIRED.  (a)  Except as provided by Section </w:t>
      </w:r>
      <w:r>
        <w:t xml:space="preserve">243.004</w:t>
      </w:r>
      <w:r>
        <w:t xml:space="preserve">, a person may not establish or operate an ambulatory surgical center in this state without a license issued under this chapter.</w:t>
      </w:r>
    </w:p>
    <w:p w:rsidR="003F3435" w:rsidRDefault="0032493E">
      <w:pPr>
        <w:spacing w:line="480" w:lineRule="auto"/>
        <w:ind w:firstLine="720"/>
        <w:jc w:val="both"/>
      </w:pPr>
      <w:r>
        <w:t xml:space="preserve">(b)</w:t>
      </w:r>
      <w:r xml:space="preserve">
        <w:t> </w:t>
      </w:r>
      <w:r xml:space="preserve">
        <w:t> </w:t>
      </w:r>
      <w:r>
        <w:t xml:space="preserve">Each ambulatory surgical center must have a separate license.</w:t>
      </w:r>
    </w:p>
    <w:p w:rsidR="003F3435" w:rsidRDefault="0032493E">
      <w:pPr>
        <w:spacing w:line="480" w:lineRule="auto"/>
        <w:ind w:firstLine="720"/>
        <w:jc w:val="both"/>
      </w:pPr>
      <w:r>
        <w:t xml:space="preserve">(c)</w:t>
      </w:r>
      <w:r xml:space="preserve">
        <w:t> </w:t>
      </w:r>
      <w:r xml:space="preserve">
        <w:t> </w:t>
      </w:r>
      <w:r>
        <w:t xml:space="preserve">A license is not transferable or assignable.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243.004.</w:t>
      </w:r>
      <w:r xml:space="preserve">
        <w:t> </w:t>
      </w:r>
      <w:r xml:space="preserve">
        <w:t> </w:t>
      </w:r>
      <w:r>
        <w:t xml:space="preserve">EXEMPTIONS FROM LICENSING REQUIREMENT.  The following facilities need not be licensed under this chapter:</w:t>
      </w:r>
    </w:p>
    <w:p w:rsidR="003F3435" w:rsidRDefault="0032493E">
      <w:pPr>
        <w:spacing w:line="480" w:lineRule="auto"/>
        <w:ind w:firstLine="1440"/>
        <w:jc w:val="both"/>
      </w:pPr>
      <w:r>
        <w:t xml:space="preserve">(1)</w:t>
      </w:r>
      <w:r xml:space="preserve">
        <w:t> </w:t>
      </w:r>
      <w:r xml:space="preserve">
        <w:t> </w:t>
      </w:r>
      <w:r>
        <w:t xml:space="preserve">an office or clinic of a licensed physician, dentist, or podiatrist; </w:t>
      </w:r>
    </w:p>
    <w:p w:rsidR="003F3435" w:rsidRDefault="0032493E">
      <w:pPr>
        <w:spacing w:line="480" w:lineRule="auto"/>
        <w:ind w:firstLine="1440"/>
        <w:jc w:val="both"/>
      </w:pPr>
      <w:r>
        <w:t xml:space="preserve">(2)</w:t>
      </w:r>
      <w:r xml:space="preserve">
        <w:t> </w:t>
      </w:r>
      <w:r xml:space="preserve">
        <w:t> </w:t>
      </w:r>
      <w:r>
        <w:t xml:space="preserve">a licensed nursing home;  or</w:t>
      </w:r>
    </w:p>
    <w:p w:rsidR="003F3435" w:rsidRDefault="0032493E">
      <w:pPr>
        <w:spacing w:line="480" w:lineRule="auto"/>
        <w:ind w:firstLine="1440"/>
        <w:jc w:val="both"/>
      </w:pPr>
      <w:r>
        <w:t xml:space="preserve">(3)</w:t>
      </w:r>
      <w:r xml:space="preserve">
        <w:t> </w:t>
      </w:r>
      <w:r xml:space="preserve">
        <w:t> </w:t>
      </w:r>
      <w:r>
        <w:t xml:space="preserve">a licensed hospital.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243.005.</w:t>
      </w:r>
      <w:r xml:space="preserve">
        <w:t> </w:t>
      </w:r>
      <w:r xml:space="preserve">
        <w:t> </w:t>
      </w:r>
      <w:r>
        <w:t xml:space="preserve">LICENSE APPLICATION AND ISSUANCE.  (a)  An applicant for an ambulatory surgical center license must submit an application to the department on a form prescribed by the department.</w:t>
      </w:r>
    </w:p>
    <w:p w:rsidR="003F3435" w:rsidRDefault="0032493E">
      <w:pPr>
        <w:spacing w:line="480" w:lineRule="auto"/>
        <w:ind w:firstLine="720"/>
        <w:jc w:val="both"/>
      </w:pPr>
      <w:r>
        <w:t xml:space="preserve">(b)</w:t>
      </w:r>
      <w:r xml:space="preserve">
        <w:t> </w:t>
      </w:r>
      <w:r xml:space="preserve">
        <w:t> </w:t>
      </w:r>
      <w:r>
        <w:t xml:space="preserve">Each application must be accompanied by a nonrefundable license fee in an amount set by the executive commissioner by rule.</w:t>
      </w:r>
    </w:p>
    <w:p w:rsidR="003F3435" w:rsidRDefault="0032493E">
      <w:pPr>
        <w:spacing w:line="480" w:lineRule="auto"/>
        <w:ind w:firstLine="720"/>
        <w:jc w:val="both"/>
      </w:pPr>
      <w:r>
        <w:t xml:space="preserve">(c)</w:t>
      </w:r>
      <w:r xml:space="preserve">
        <w:t> </w:t>
      </w:r>
      <w:r xml:space="preserve">
        <w:t> </w:t>
      </w:r>
      <w:r>
        <w:t xml:space="preserve">The application must contain evidence that there is at least one physician, dentist, or podiatrist on the staff of the center who is licensed by the appropriate state licensing board.</w:t>
      </w:r>
    </w:p>
    <w:p w:rsidR="003F3435" w:rsidRDefault="0032493E">
      <w:pPr>
        <w:spacing w:line="480" w:lineRule="auto"/>
        <w:ind w:firstLine="720"/>
        <w:jc w:val="both"/>
      </w:pPr>
      <w:r>
        <w:t xml:space="preserve">(d)</w:t>
      </w:r>
      <w:r xml:space="preserve">
        <w:t> </w:t>
      </w:r>
      <w:r xml:space="preserve">
        <w:t> </w:t>
      </w:r>
      <w:r>
        <w:t xml:space="preserve">The department shall issue a license if, after inspection and investigation, it finds that the applicant and the center meet the requirements of this chapter and the standards adopted under this chapter.</w:t>
      </w:r>
    </w:p>
    <w:p w:rsidR="003F3435" w:rsidRDefault="0032493E">
      <w:pPr>
        <w:spacing w:line="480" w:lineRule="auto"/>
        <w:ind w:firstLine="720"/>
        <w:jc w:val="both"/>
      </w:pPr>
      <w:r>
        <w:t xml:space="preserve">(e)</w:t>
      </w:r>
      <w:r xml:space="preserve">
        <w:t> </w:t>
      </w:r>
      <w:r xml:space="preserve">
        <w:t> </w:t>
      </w:r>
      <w:r>
        <w:t xml:space="preserve">The license fee must be paid every two years on renewal of the license.</w:t>
      </w:r>
    </w:p>
    <w:p w:rsidR="003F3435" w:rsidRDefault="0032493E">
      <w:pPr>
        <w:spacing w:line="480" w:lineRule="auto"/>
        <w:ind w:firstLine="720"/>
        <w:jc w:val="both"/>
      </w:pPr>
      <w:r>
        <w:t xml:space="preserve">(f)</w:t>
      </w:r>
      <w:r xml:space="preserve">
        <w:t> </w:t>
      </w:r>
      <w:r xml:space="preserve">
        <w:t> </w:t>
      </w:r>
      <w:r>
        <w:t xml:space="preserve">The department shall issue a renewal license to a center certified under Title XVIII of the Social Security Act (42 U.S.C. Section 1395 et seq.) when the center:</w:t>
      </w:r>
    </w:p>
    <w:p w:rsidR="003F3435" w:rsidRDefault="0032493E">
      <w:pPr>
        <w:spacing w:line="480" w:lineRule="auto"/>
        <w:ind w:firstLine="1440"/>
        <w:jc w:val="both"/>
      </w:pPr>
      <w:r>
        <w:t xml:space="preserve">(1)</w:t>
      </w:r>
      <w:r xml:space="preserve">
        <w:t> </w:t>
      </w:r>
      <w:r xml:space="preserve">
        <w:t> </w:t>
      </w:r>
      <w:r>
        <w:t xml:space="preserve">remits any license fee; and</w:t>
      </w:r>
    </w:p>
    <w:p w:rsidR="003F3435" w:rsidRDefault="0032493E">
      <w:pPr>
        <w:spacing w:line="480" w:lineRule="auto"/>
        <w:ind w:firstLine="1440"/>
        <w:jc w:val="both"/>
      </w:pPr>
      <w:r>
        <w:t xml:space="preserve">(2)</w:t>
      </w:r>
      <w:r xml:space="preserve">
        <w:t> </w:t>
      </w:r>
      <w:r xml:space="preserve">
        <w:t> </w:t>
      </w:r>
      <w:r>
        <w:t xml:space="preserve">submits the inspection results or the inspection results report from the certification body.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3.0670,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243.006.</w:t>
      </w:r>
      <w:r xml:space="preserve">
        <w:t> </w:t>
      </w:r>
      <w:r xml:space="preserve">
        <w:t> </w:t>
      </w:r>
      <w:r>
        <w:t xml:space="preserve">INSPECTIONS.  (a)  The department may inspect an ambulatory surgical center at reasonable times as necessary to assure compliance with this chapter.</w:t>
      </w:r>
    </w:p>
    <w:p w:rsidR="003F3435" w:rsidRDefault="0032493E">
      <w:pPr>
        <w:spacing w:line="480" w:lineRule="auto"/>
        <w:ind w:firstLine="720"/>
        <w:jc w:val="both"/>
      </w:pPr>
      <w:r>
        <w:t xml:space="preserve">(b)</w:t>
      </w:r>
      <w:r xml:space="preserve">
        <w:t> </w:t>
      </w:r>
      <w:r xml:space="preserve">
        <w:t> </w:t>
      </w:r>
      <w:r>
        <w:t xml:space="preserve">An ambulatory surgical center licensed by the department and certified under Title XVIII of the Social Security Act (42 U.S.C. Section 1395 et seq.) is subject to an on-site licensing inspection under this chapter once every three years while the center maintains the certification.</w:t>
      </w:r>
    </w:p>
    <w:p w:rsidR="003F3435" w:rsidRDefault="0032493E">
      <w:pPr>
        <w:spacing w:line="480" w:lineRule="auto"/>
        <w:jc w:val="both"/>
      </w:pPr>
      <w:r>
        <w:t xml:space="preserve">Acts 1989, 71st Leg., ch. 678, Sec. 1, eff. Sept. 1, 1989.  Amended by Acts 1999, 76th Leg., ch. 1546,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243.007.</w:t>
      </w:r>
      <w:r xml:space="preserve">
        <w:t> </w:t>
      </w:r>
      <w:r xml:space="preserve">
        <w:t> </w:t>
      </w:r>
      <w:r>
        <w:t xml:space="preserve">FEE AMOUNTS.</w:t>
      </w:r>
      <w:r xml:space="preserve">
        <w:t> </w:t>
      </w:r>
      <w:r xml:space="preserve">
        <w:t> </w:t>
      </w:r>
      <w:r>
        <w:t xml:space="preserve">The executive commissioner by rule shall set fees imposed by this chapter in amounts reasonable and necessary to defray the cost of administering this chapter and as prescribed by Section </w:t>
      </w:r>
      <w:r>
        <w:t xml:space="preserve">12.0111</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3.0671,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243.008.</w:t>
      </w:r>
      <w:r xml:space="preserve">
        <w:t> </w:t>
      </w:r>
      <w:r xml:space="preserve">
        <w:t> </w:t>
      </w:r>
      <w:r>
        <w:t xml:space="preserve">DEPOSIT OF FEES.</w:t>
      </w:r>
      <w:r xml:space="preserve">
        <w:t> </w:t>
      </w:r>
      <w:r xml:space="preserve">
        <w:t> </w:t>
      </w:r>
      <w:r>
        <w:t xml:space="preserve">All fees collected under this chapter shall be deposited in the state treasury to the credit of the general revenue fund.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3.0672,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243.009.</w:t>
      </w:r>
      <w:r xml:space="preserve">
        <w:t> </w:t>
      </w:r>
      <w:r xml:space="preserve">
        <w:t> </w:t>
      </w:r>
      <w:r>
        <w:t xml:space="preserve">ADOPTION OF RULES.</w:t>
      </w:r>
      <w:r xml:space="preserve">
        <w:t> </w:t>
      </w:r>
      <w:r xml:space="preserve">
        <w:t> </w:t>
      </w:r>
      <w:r>
        <w:t xml:space="preserve">The executive commissioner shall adopt rules necessary to implement this chapter, including requirements for the issuance, renewal, denial, suspension, and revocation of a license to operate an ambulatory surgical center.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3.0673,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243.010.</w:t>
      </w:r>
      <w:r xml:space="preserve">
        <w:t> </w:t>
      </w:r>
      <w:r xml:space="preserve">
        <w:t> </w:t>
      </w:r>
      <w:r>
        <w:t xml:space="preserve">MINIMUM STANDARDS.  (a)  The rules must contain minimum standards applicable to an ambulatory surgical center and for:</w:t>
      </w:r>
    </w:p>
    <w:p w:rsidR="003F3435" w:rsidRDefault="0032493E">
      <w:pPr>
        <w:spacing w:line="480" w:lineRule="auto"/>
        <w:ind w:firstLine="1440"/>
        <w:jc w:val="both"/>
      </w:pPr>
      <w:r>
        <w:t xml:space="preserve">(1)</w:t>
      </w:r>
      <w:r xml:space="preserve">
        <w:t> </w:t>
      </w:r>
      <w:r xml:space="preserve">
        <w:t> </w:t>
      </w:r>
      <w:r>
        <w:t xml:space="preserve">the construction and design, including plumbing, heating, lighting, ventilation, and other design standards necessary to ensure the health and safety of patients; </w:t>
      </w:r>
    </w:p>
    <w:p w:rsidR="003F3435" w:rsidRDefault="0032493E">
      <w:pPr>
        <w:spacing w:line="480" w:lineRule="auto"/>
        <w:ind w:firstLine="1440"/>
        <w:jc w:val="both"/>
      </w:pPr>
      <w:r>
        <w:t xml:space="preserve">(2)</w:t>
      </w:r>
      <w:r xml:space="preserve">
        <w:t> </w:t>
      </w:r>
      <w:r xml:space="preserve">
        <w:t> </w:t>
      </w:r>
      <w:r>
        <w:t xml:space="preserve">the qualifications of the professional staff and other personnel; </w:t>
      </w:r>
    </w:p>
    <w:p w:rsidR="003F3435" w:rsidRDefault="0032493E">
      <w:pPr>
        <w:spacing w:line="480" w:lineRule="auto"/>
        <w:ind w:firstLine="1440"/>
        <w:jc w:val="both"/>
      </w:pPr>
      <w:r>
        <w:t xml:space="preserve">(3)</w:t>
      </w:r>
      <w:r xml:space="preserve">
        <w:t> </w:t>
      </w:r>
      <w:r xml:space="preserve">
        <w:t> </w:t>
      </w:r>
      <w:r>
        <w:t xml:space="preserve">the equipment essential to the health and welfare of the patients; </w:t>
      </w:r>
    </w:p>
    <w:p w:rsidR="003F3435" w:rsidRDefault="0032493E">
      <w:pPr>
        <w:spacing w:line="480" w:lineRule="auto"/>
        <w:ind w:firstLine="1440"/>
        <w:jc w:val="both"/>
      </w:pPr>
      <w:r>
        <w:t xml:space="preserve">(4)</w:t>
      </w:r>
      <w:r xml:space="preserve">
        <w:t> </w:t>
      </w:r>
      <w:r xml:space="preserve">
        <w:t> </w:t>
      </w:r>
      <w:r>
        <w:t xml:space="preserve">the sanitary and hygienic conditions within the center and its surroundings;  and</w:t>
      </w:r>
    </w:p>
    <w:p w:rsidR="003F3435" w:rsidRDefault="0032493E">
      <w:pPr>
        <w:spacing w:line="480" w:lineRule="auto"/>
        <w:ind w:firstLine="1440"/>
        <w:jc w:val="both"/>
      </w:pPr>
      <w:r>
        <w:t xml:space="preserve">(5)</w:t>
      </w:r>
      <w:r xml:space="preserve">
        <w:t> </w:t>
      </w:r>
      <w:r xml:space="preserve">
        <w:t> </w:t>
      </w:r>
      <w:r>
        <w:t xml:space="preserve">a quality assurance program for patient care.</w:t>
      </w:r>
    </w:p>
    <w:p w:rsidR="003F3435" w:rsidRDefault="0032493E">
      <w:pPr>
        <w:spacing w:line="480" w:lineRule="auto"/>
        <w:ind w:firstLine="720"/>
        <w:jc w:val="both"/>
      </w:pPr>
      <w:r>
        <w:t xml:space="preserve">(b)</w:t>
      </w:r>
      <w:r xml:space="preserve">
        <w:t> </w:t>
      </w:r>
      <w:r xml:space="preserve">
        <w:t> </w:t>
      </w:r>
      <w:r>
        <w:t xml:space="preserve">Standards set under this section may not exceed the minimum standards for certification of ambulatory surgical centers under Title XVIII of the Social Security Act (42 U.S.C. Section 1395 et seq.).</w:t>
      </w:r>
    </w:p>
    <w:p w:rsidR="003F3435" w:rsidRDefault="0032493E">
      <w:pPr>
        <w:spacing w:line="480" w:lineRule="auto"/>
        <w:ind w:firstLine="720"/>
        <w:jc w:val="both"/>
      </w:pPr>
      <w:r>
        <w:t xml:space="preserve">(c)</w:t>
      </w:r>
      <w:r xml:space="preserve">
        <w:t> </w:t>
      </w:r>
      <w:r xml:space="preserve">
        <w:t> </w:t>
      </w:r>
      <w:r>
        <w:t xml:space="preserve">This section does not authorize the executive commissioner to:</w:t>
      </w:r>
    </w:p>
    <w:p w:rsidR="003F3435" w:rsidRDefault="0032493E">
      <w:pPr>
        <w:spacing w:line="480" w:lineRule="auto"/>
        <w:ind w:firstLine="1440"/>
        <w:jc w:val="both"/>
      </w:pPr>
      <w:r>
        <w:t xml:space="preserve">(1)</w:t>
      </w:r>
      <w:r xml:space="preserve">
        <w:t> </w:t>
      </w:r>
      <w:r xml:space="preserve">
        <w:t> </w:t>
      </w:r>
      <w:r>
        <w:t xml:space="preserve">establish the qualifications of a licensed practitioner; or</w:t>
      </w:r>
    </w:p>
    <w:p w:rsidR="003F3435" w:rsidRDefault="0032493E">
      <w:pPr>
        <w:spacing w:line="480" w:lineRule="auto"/>
        <w:ind w:firstLine="1440"/>
        <w:jc w:val="both"/>
      </w:pPr>
      <w:r>
        <w:t xml:space="preserve">(2)</w:t>
      </w:r>
      <w:r xml:space="preserve">
        <w:t> </w:t>
      </w:r>
      <w:r xml:space="preserve">
        <w:t> </w:t>
      </w:r>
      <w:r>
        <w:t xml:space="preserve">permit a person to provide health care services who is not authorized to provide those services under another state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3.0674,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243.011.</w:t>
      </w:r>
      <w:r xml:space="preserve">
        <w:t> </w:t>
      </w:r>
      <w:r xml:space="preserve">
        <w:t> </w:t>
      </w:r>
      <w:r>
        <w:t xml:space="preserve">DENIAL, SUSPENSION, PROBATION, OR REVOCATION OF LICENSE.  (a)  The department may deny, suspend, or revoke a license for a violation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denial, suspension, or revocation of a license by the department and the appeal from that action are governed by the procedures for a contested case hearing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If the department finds that an ambulatory surgical center is in repeated noncompliance with this chapter or rules adopted under this chapter but that the noncompliance does not endanger public health and safety, the department may schedule the center for probation rather than suspending or revoking the center's license.  The department shall provide notice to the center of the probation and of the items of noncompliance not later than the 10th day before the date the probation period begins.  The department shall designate a period of not less than 30 days during which the center will remain under probation.  During the probation period, the center must correct the items that were in noncompliance and report the corrections to the department for approval.</w:t>
      </w:r>
    </w:p>
    <w:p w:rsidR="003F3435" w:rsidRDefault="0032493E">
      <w:pPr>
        <w:spacing w:line="480" w:lineRule="auto"/>
        <w:ind w:firstLine="720"/>
        <w:jc w:val="both"/>
      </w:pPr>
      <w:r>
        <w:t xml:space="preserve">(d)</w:t>
      </w:r>
      <w:r xml:space="preserve">
        <w:t> </w:t>
      </w:r>
      <w:r xml:space="preserve">
        <w:t> </w:t>
      </w:r>
      <w:r>
        <w:t xml:space="preserve">The department may suspend or revoke the license of an ambulatory surgical center that does not correct items that were in noncompliance or that does not comply with this chapter or the rules adopted under this chapter within the applicable probation period.</w:t>
      </w:r>
    </w:p>
    <w:p w:rsidR="003F3435" w:rsidRDefault="0032493E">
      <w:pPr>
        <w:spacing w:line="480" w:lineRule="auto"/>
        <w:jc w:val="both"/>
      </w:pPr>
      <w:r>
        <w:t xml:space="preserve">Acts 1989, 71st Leg., ch. 678, Sec. 1, eff. Sept. 1, 1989.  Amended by Acts 1995, 74th Leg., ch. 76, Sec. 5.95(49), eff. Sept. 1, 1995;  Acts 2003, 78th Leg., ch. 802, Sec. 3, 4,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243.0115.</w:t>
      </w:r>
      <w:r xml:space="preserve">
        <w:t> </w:t>
      </w:r>
      <w:r xml:space="preserve">
        <w:t> </w:t>
      </w:r>
      <w:r>
        <w:t xml:space="preserve">EMERGENCY SUSPENSION.</w:t>
      </w:r>
      <w:r xml:space="preserve">
        <w:t> </w:t>
      </w:r>
      <w:r xml:space="preserve">
        <w:t> </w:t>
      </w:r>
      <w:r>
        <w:t xml:space="preserve">The department may issue an emergency order to suspend a license issued under this chapter if the department has reasonable cause to believe that the conduct of a license holder creates an immediate danger to the public health and safety.</w:t>
      </w:r>
      <w:r xml:space="preserve">
        <w:t> </w:t>
      </w:r>
      <w:r xml:space="preserve">
        <w:t> </w:t>
      </w:r>
      <w:r>
        <w:t xml:space="preserve">An emergency suspension is effective immediately without a hearing on notice to the license holder.</w:t>
      </w:r>
      <w:r xml:space="preserve">
        <w:t> </w:t>
      </w:r>
      <w:r xml:space="preserve">
        <w:t> </w:t>
      </w:r>
      <w:r>
        <w:t xml:space="preserve">On written request of the license holder to the department for a hearing, the department shall refer the matter to the State Office of Administrative Hearings. An administrative law judge of the office shall conduct a hearing not earlier than the 10th day or later than the 30th day after the date the hearing request is received by the department to determine if the emergency suspension is to be continued, modified, or rescinded.</w:t>
      </w:r>
      <w:r xml:space="preserve">
        <w:t> </w:t>
      </w:r>
      <w:r xml:space="preserve">
        <w:t> </w:t>
      </w:r>
      <w:r>
        <w:t xml:space="preserve">The hearing and any appeal are governed by the department's rules for a contested case hearing and Chapter </w:t>
      </w:r>
      <w:r>
        <w:t xml:space="preserve">2001</w:t>
      </w:r>
      <w:r>
        <w:t xml:space="preserve">, Government Code.</w:t>
      </w:r>
    </w:p>
    <w:p w:rsidR="003F3435" w:rsidRDefault="0032493E">
      <w:pPr>
        <w:spacing w:line="480" w:lineRule="auto"/>
        <w:jc w:val="both"/>
      </w:pPr>
      <w:r>
        <w:t xml:space="preserve">Added by Acts 1999, 76th Leg., ch. 1546,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3.0675,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243.012.</w:t>
      </w:r>
      <w:r xml:space="preserve">
        <w:t> </w:t>
      </w:r>
      <w:r xml:space="preserve">
        <w:t> </w:t>
      </w:r>
      <w:r>
        <w:t xml:space="preserve">INJUNCTION.  (a)  The department may petition a district court for a temporary restraining order to restrain a continuing violation of the standards or licensing requirements provided under this chapter if the department finds that the violation creates an immediate threat to the health and safety of the patients of an ambulatory surgical center.</w:t>
      </w:r>
    </w:p>
    <w:p w:rsidR="003F3435" w:rsidRDefault="0032493E">
      <w:pPr>
        <w:spacing w:line="480" w:lineRule="auto"/>
        <w:ind w:firstLine="720"/>
        <w:jc w:val="both"/>
      </w:pPr>
      <w:r>
        <w:t xml:space="preserve">(b)</w:t>
      </w:r>
      <w:r xml:space="preserve">
        <w:t> </w:t>
      </w:r>
      <w:r xml:space="preserve">
        <w:t> </w:t>
      </w:r>
      <w:r>
        <w:t xml:space="preserve">A district court, on petition of the department and on a finding by the court that a person is violating the standards or licensing requirements provided under this chapter, may by injunction:</w:t>
      </w:r>
    </w:p>
    <w:p w:rsidR="003F3435" w:rsidRDefault="0032493E">
      <w:pPr>
        <w:spacing w:line="480" w:lineRule="auto"/>
        <w:ind w:firstLine="1440"/>
        <w:jc w:val="both"/>
      </w:pPr>
      <w:r>
        <w:t xml:space="preserve">(1)</w:t>
      </w:r>
      <w:r xml:space="preserve">
        <w:t> </w:t>
      </w:r>
      <w:r xml:space="preserve">
        <w:t> </w:t>
      </w:r>
      <w:r>
        <w:t xml:space="preserve">prohibit a person from continuing a violation of the standards or licensing requirements provided under this chapter; </w:t>
      </w:r>
    </w:p>
    <w:p w:rsidR="003F3435" w:rsidRDefault="0032493E">
      <w:pPr>
        <w:spacing w:line="480" w:lineRule="auto"/>
        <w:ind w:firstLine="1440"/>
        <w:jc w:val="both"/>
      </w:pPr>
      <w:r>
        <w:t xml:space="preserve">(2)</w:t>
      </w:r>
      <w:r xml:space="preserve">
        <w:t> </w:t>
      </w:r>
      <w:r xml:space="preserve">
        <w:t> </w:t>
      </w:r>
      <w:r>
        <w:t xml:space="preserve">restrain or prevent the establishment or operation of an ambulatory surgical center without a license issued under this chapter;  or</w:t>
      </w:r>
    </w:p>
    <w:p w:rsidR="003F3435" w:rsidRDefault="0032493E">
      <w:pPr>
        <w:spacing w:line="480" w:lineRule="auto"/>
        <w:ind w:firstLine="1440"/>
        <w:jc w:val="both"/>
      </w:pPr>
      <w:r>
        <w:t xml:space="preserve">(3)</w:t>
      </w:r>
      <w:r xml:space="preserve">
        <w:t> </w:t>
      </w:r>
      <w:r xml:space="preserve">
        <w:t> </w:t>
      </w:r>
      <w:r>
        <w:t xml:space="preserve">grant any other injunctive relief warranted by the facts.</w:t>
      </w:r>
    </w:p>
    <w:p w:rsidR="003F3435" w:rsidRDefault="0032493E">
      <w:pPr>
        <w:spacing w:line="480" w:lineRule="auto"/>
        <w:ind w:firstLine="720"/>
        <w:jc w:val="both"/>
      </w:pPr>
      <w:r>
        <w:t xml:space="preserve">(c)</w:t>
      </w:r>
      <w:r xml:space="preserve">
        <w:t> </w:t>
      </w:r>
      <w:r xml:space="preserve">
        <w:t> </w:t>
      </w:r>
      <w:r>
        <w:t xml:space="preserve">The attorney general shall institute and conduct a suit authorized by this section at the request of the department.</w:t>
      </w:r>
    </w:p>
    <w:p w:rsidR="003F3435" w:rsidRDefault="0032493E">
      <w:pPr>
        <w:spacing w:line="480" w:lineRule="auto"/>
        <w:ind w:firstLine="720"/>
        <w:jc w:val="both"/>
      </w:pPr>
      <w:r>
        <w:t xml:space="preserve">(d)</w:t>
      </w:r>
      <w:r xml:space="preserve">
        <w:t> </w:t>
      </w:r>
      <w:r xml:space="preserve">
        <w:t> </w:t>
      </w:r>
      <w:r>
        <w:t xml:space="preserve">Venue for a suit brought under this section is in the county in which the ambulatory surgical center is located or in Travis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243.013.</w:t>
      </w:r>
      <w:r xml:space="preserve">
        <w:t> </w:t>
      </w:r>
      <w:r xml:space="preserve">
        <w:t> </w:t>
      </w:r>
      <w:r>
        <w:t xml:space="preserve">CRIMINAL PENALTY.  (a)  A person commits an offense if the person violates Section </w:t>
      </w:r>
      <w:r>
        <w:t xml:space="preserve">243.003</w:t>
      </w:r>
      <w:r>
        <w:t xml:space="preserve">(a).</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Each day of a continuing violation constitutes a separate offense.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243.014.</w:t>
      </w:r>
      <w:r xml:space="preserve">
        <w:t> </w:t>
      </w:r>
      <w:r xml:space="preserve">
        <w:t> </w:t>
      </w:r>
      <w:r>
        <w:t xml:space="preserve">CIVIL PENALTY.  (a)  A person who violates this chapter or who fails to comply with a rule adopted under this chapter is liable for a civil penalty of not less than $100 or more than $500 for each violation if the department determines the violation threatens the health and safety of a patient.</w:t>
      </w:r>
    </w:p>
    <w:p w:rsidR="003F3435" w:rsidRDefault="0032493E">
      <w:pPr>
        <w:spacing w:line="480" w:lineRule="auto"/>
        <w:ind w:firstLine="720"/>
        <w:jc w:val="both"/>
      </w:pPr>
      <w:r>
        <w:t xml:space="preserve">(b)</w:t>
      </w:r>
      <w:r xml:space="preserve">
        <w:t> </w:t>
      </w:r>
      <w:r xml:space="preserve">
        <w:t> </w:t>
      </w:r>
      <w:r>
        <w:t xml:space="preserve">Each day of a continuing violation constitutes a separate ground for recovery.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243.015.</w:t>
      </w:r>
      <w:r xml:space="preserve">
        <w:t> </w:t>
      </w:r>
      <w:r xml:space="preserve">
        <w:t> </w:t>
      </w:r>
      <w:r>
        <w:t xml:space="preserve">IMPOSITION OF ADMINISTRATIVE PENALTY.  (a)  The department may impose an administrative penalty on a person licensed under this chapter who violates this chapter or a rule or order adopted under this chapter.  A penalty collected under this section or Section </w:t>
      </w:r>
      <w:r>
        <w:t xml:space="preserve">243.016</w:t>
      </w:r>
      <w:r>
        <w:t xml:space="preserve"> shall be deposited in the state treasury in the general revenue fund.</w:t>
      </w:r>
    </w:p>
    <w:p w:rsidR="003F3435" w:rsidRDefault="0032493E">
      <w:pPr>
        <w:spacing w:line="480" w:lineRule="auto"/>
        <w:ind w:firstLine="720"/>
        <w:jc w:val="both"/>
      </w:pPr>
      <w:r>
        <w:t xml:space="preserve">(b)</w:t>
      </w:r>
      <w:r xml:space="preserve">
        <w:t> </w:t>
      </w:r>
      <w:r xml:space="preserve">
        <w:t> </w:t>
      </w:r>
      <w:r>
        <w:t xml:space="preserve">A proceeding to impose the penalty is considered to be a contested case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amount of the penalty may not exceed $1,000 for each violation, and each day a violation continues or occurs is a separate violation for purposes of imposing a penalty.  The total amount of the penalty assessed for a violation continuing or occurring on separate days under this subsection may not exceed $5,000.</w:t>
      </w:r>
    </w:p>
    <w:p w:rsidR="003F3435" w:rsidRDefault="0032493E">
      <w:pPr>
        <w:spacing w:line="480" w:lineRule="auto"/>
        <w:ind w:firstLine="720"/>
        <w:jc w:val="both"/>
      </w:pPr>
      <w:r>
        <w:t xml:space="preserve">(d)</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threat to health or safety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whether the violator demonstrated good faith, including when applicable whether the violator made good faith 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(e)</w:t>
      </w:r>
      <w:r xml:space="preserve">
        <w:t> </w:t>
      </w:r>
      <w:r xml:space="preserve">
        <w:t> </w:t>
      </w:r>
      <w:r>
        <w:t xml:space="preserve">If the department initially determines that a violation occurred, the department shall give written notice of the report by certified mail to the person.</w:t>
      </w:r>
    </w:p>
    <w:p w:rsidR="003F3435" w:rsidRDefault="0032493E">
      <w:pPr>
        <w:spacing w:line="480" w:lineRule="auto"/>
        <w:ind w:firstLine="720"/>
        <w:jc w:val="both"/>
      </w:pPr>
      <w:r>
        <w:t xml:space="preserve">(f)</w:t>
      </w:r>
      <w:r xml:space="preserve">
        <w:t> </w:t>
      </w:r>
      <w:r xml:space="preserve">
        <w:t> </w:t>
      </w:r>
      <w:r>
        <w:t xml:space="preserve">The notice under Subsection (e)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ind w:firstLine="720"/>
        <w:jc w:val="both"/>
      </w:pPr>
      <w:r>
        <w:t xml:space="preserve">(g)</w:t>
      </w:r>
      <w:r xml:space="preserve">
        <w:t> </w:t>
      </w:r>
      <w:r xml:space="preserve">
        <w:t> </w:t>
      </w:r>
      <w:r>
        <w:t xml:space="preserve">Within 20 days after the date the person receives the notice under Subsection (e),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recommended penalty of the department;  or</w:t>
      </w:r>
    </w:p>
    <w:p w:rsidR="003F3435" w:rsidRDefault="0032493E">
      <w:pPr>
        <w:spacing w:line="480" w:lineRule="auto"/>
        <w:ind w:firstLine="1440"/>
        <w:jc w:val="both"/>
      </w:pPr>
      <w:r>
        <w:t xml:space="preserve">(2)</w:t>
      </w:r>
      <w:r xml:space="preserve">
        <w:t> </w:t>
      </w:r>
      <w:r xml:space="preserve">
        <w:t> </w:t>
      </w:r>
      <w:r>
        <w:t xml:space="preserve">make a request for a hearing on the occurrence of the violation, the amount of the penalty, or both.</w:t>
      </w:r>
    </w:p>
    <w:p w:rsidR="003F3435" w:rsidRDefault="0032493E">
      <w:pPr>
        <w:spacing w:line="480" w:lineRule="auto"/>
        <w:ind w:firstLine="720"/>
        <w:jc w:val="both"/>
      </w:pPr>
      <w:r>
        <w:t xml:space="preserve">(h)</w:t>
      </w:r>
      <w:r xml:space="preserve">
        <w:t> </w:t>
      </w:r>
      <w:r xml:space="preserve">
        <w:t> </w:t>
      </w:r>
      <w:r>
        <w:t xml:space="preserve">If the person accepts the determination and recommended penalty or if the person fails to respond to the notice, the department by order shall impose the recommended penalty.</w:t>
      </w:r>
    </w:p>
    <w:p w:rsidR="003F3435" w:rsidRDefault="0032493E">
      <w:pPr>
        <w:spacing w:line="480" w:lineRule="auto"/>
        <w:ind w:firstLine="720"/>
        <w:jc w:val="both"/>
      </w:pPr>
      <w:r>
        <w:t xml:space="preserve">(i)</w:t>
      </w:r>
      <w:r xml:space="preserve">
        <w:t> </w:t>
      </w:r>
      <w:r xml:space="preserve">
        <w:t> </w:t>
      </w:r>
      <w:r>
        <w:t xml:space="preserve">If the person requests a hearing, the department shall refer the matter to the State Office of Administrative Hearings, which shall promptly set a hearing date, and the department shall give written notice of the time and place of the hearing to the person.</w:t>
      </w:r>
      <w:r xml:space="preserve">
        <w:t> </w:t>
      </w:r>
      <w:r xml:space="preserve">
        <w:t> </w:t>
      </w:r>
      <w:r>
        <w:t xml:space="preserve">An administrative law judge of that office shall conduct the hearing.</w:t>
      </w:r>
    </w:p>
    <w:p w:rsidR="003F3435" w:rsidRDefault="0032493E">
      <w:pPr>
        <w:spacing w:line="480" w:lineRule="auto"/>
        <w:ind w:firstLine="720"/>
        <w:jc w:val="both"/>
      </w:pPr>
      <w:r>
        <w:t xml:space="preserve">(j)</w:t>
      </w:r>
      <w:r xml:space="preserve">
        <w:t> </w:t>
      </w:r>
      <w:r xml:space="preserve">
        <w:t> </w:t>
      </w:r>
      <w:r>
        <w:t xml:space="preserve">The administrative law judge shall make findings of fact and conclusions of law and promptly issue to the department a proposal for a decision about the occurrence of the violation and the amount of a proposed penalty.</w:t>
      </w:r>
    </w:p>
    <w:p w:rsidR="003F3435" w:rsidRDefault="0032493E">
      <w:pPr>
        <w:spacing w:line="480" w:lineRule="auto"/>
        <w:ind w:firstLine="720"/>
        <w:jc w:val="both"/>
      </w:pPr>
      <w:r>
        <w:t xml:space="preserve">(k)</w:t>
      </w:r>
      <w:r xml:space="preserve">
        <w:t> </w:t>
      </w:r>
      <w:r xml:space="preserve">
        <w:t> </w:t>
      </w:r>
      <w:r>
        <w:t xml:space="preserve">Based on the findings of fact, conclusions of law, and proposal for a decision, the department by order may:</w:t>
      </w:r>
    </w:p>
    <w:p w:rsidR="003F3435" w:rsidRDefault="0032493E">
      <w:pPr>
        <w:spacing w:line="480" w:lineRule="auto"/>
        <w:ind w:firstLine="1440"/>
        <w:jc w:val="both"/>
      </w:pPr>
      <w:r>
        <w:t xml:space="preserve">(1)</w:t>
      </w:r>
      <w:r xml:space="preserve">
        <w:t> </w:t>
      </w:r>
      <w:r xml:space="preserve">
        <w:t> </w:t>
      </w:r>
      <w:r>
        <w:t xml:space="preserve">find that a violation occurred and impose a penalty; or</w:t>
      </w:r>
    </w:p>
    <w:p w:rsidR="003F3435" w:rsidRDefault="0032493E">
      <w:pPr>
        <w:spacing w:line="480" w:lineRule="auto"/>
        <w:ind w:firstLine="1440"/>
        <w:jc w:val="both"/>
      </w:pPr>
      <w:r>
        <w:t xml:space="preserve">(2)</w:t>
      </w:r>
      <w:r xml:space="preserve">
        <w:t> </w:t>
      </w:r>
      <w:r xml:space="preserve">
        <w:t> </w:t>
      </w:r>
      <w:r>
        <w:t xml:space="preserve">find that a violation did not occur.</w:t>
      </w:r>
    </w:p>
    <w:p w:rsidR="003F3435" w:rsidRDefault="0032493E">
      <w:pPr>
        <w:spacing w:line="480" w:lineRule="auto"/>
        <w:ind w:firstLine="720"/>
        <w:jc w:val="both"/>
      </w:pPr>
      <w:r>
        <w:t xml:space="preserve">(l)</w:t>
      </w:r>
      <w:r xml:space="preserve">
        <w:t> </w:t>
      </w:r>
      <w:r xml:space="preserve">
        <w:t> </w:t>
      </w:r>
      <w:r>
        <w:t xml:space="preserve">The notice of the department's order under Subsection (k) that is sent to the person in accordance with Chapter </w:t>
      </w:r>
      <w:r>
        <w:t xml:space="preserve">2001</w:t>
      </w:r>
      <w:r>
        <w:t xml:space="preserve">, Government Code, must include a statement of the right of the person to judicial review of the order.</w:t>
      </w:r>
    </w:p>
    <w:p w:rsidR="003F3435" w:rsidRDefault="0032493E">
      <w:pPr>
        <w:spacing w:line="480" w:lineRule="auto"/>
        <w:jc w:val="both"/>
      </w:pPr>
      <w:r>
        <w:t xml:space="preserve">Added by Acts 1999, 76th Leg., ch. 1411, Sec. 3.01,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3.0676,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243.016.</w:t>
      </w:r>
      <w:r xml:space="preserve">
        <w:t> </w:t>
      </w:r>
      <w:r xml:space="preserve">
        <w:t> </w:t>
      </w:r>
      <w:r>
        <w:t xml:space="preserve">PAYMENT AND COLLECTION OF ADMINISTRATIVE PENALTY;  JUDICIAL REVIEW.  (a)</w:t>
      </w:r>
      <w:r xml:space="preserve">
        <w:t> </w:t>
      </w:r>
      <w:r xml:space="preserve">
        <w:t> </w:t>
      </w:r>
      <w:r>
        <w:t xml:space="preserve">Within 30 days after the date an order of the department under Section </w:t>
      </w:r>
      <w:r>
        <w:t xml:space="preserve">243.015</w:t>
      </w:r>
      <w:r>
        <w:t xml:space="preserve">(k) that imposes an administrative penalty becomes final, the person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of the department's order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prescribed by Subsection (a),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department by certified mail.</w:t>
      </w:r>
    </w:p>
    <w:p w:rsidR="003F3435" w:rsidRDefault="0032493E">
      <w:pPr>
        <w:spacing w:line="480" w:lineRule="auto"/>
        <w:ind w:firstLine="720"/>
        <w:jc w:val="both"/>
      </w:pPr>
      <w:r>
        <w:t xml:space="preserve">(c)</w:t>
      </w:r>
      <w:r xml:space="preserve">
        <w:t> </w:t>
      </w:r>
      <w:r xml:space="preserve">
        <w:t> </w:t>
      </w:r>
      <w:r>
        <w:t xml:space="preserve">If the department receives a copy of an affidavit under Subsection (b)(2),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ind w:firstLine="720"/>
        <w:jc w:val="both"/>
      </w:pPr>
      <w:r>
        <w:t xml:space="preserve">(d)</w:t>
      </w:r>
      <w:r xml:space="preserve">
        <w:t> </w:t>
      </w:r>
      <w:r xml:space="preserve">
        <w:t> </w:t>
      </w:r>
      <w:r>
        <w:t xml:space="preserve">If the person does not pay the penalty and the enforcement of the penalty is not stayed, the penalty may be collected.  The attorney general may sue to collect the penalty.</w:t>
      </w:r>
    </w:p>
    <w:p w:rsidR="003F3435" w:rsidRDefault="0032493E">
      <w:pPr>
        <w:spacing w:line="480" w:lineRule="auto"/>
        <w:ind w:firstLine="720"/>
        <w:jc w:val="both"/>
      </w:pPr>
      <w:r>
        <w:t xml:space="preserve">(e)</w:t>
      </w:r>
      <w:r xml:space="preserve">
        <w:t> </w:t>
      </w:r>
      <w:r xml:space="preserve">
        <w:t> </w:t>
      </w:r>
      <w:r>
        <w:t xml:space="preserve">If the court sustains the finding that a violation occurred, the court may uphold or reduce the amount of the penalty and order the person to pay the full or reduced amount of the penalty.</w:t>
      </w:r>
    </w:p>
    <w:p w:rsidR="003F3435" w:rsidRDefault="0032493E">
      <w:pPr>
        <w:spacing w:line="480" w:lineRule="auto"/>
        <w:ind w:firstLine="720"/>
        <w:jc w:val="both"/>
      </w:pPr>
      <w:r>
        <w:t xml:space="preserve">(f)</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ind w:firstLine="720"/>
        <w:jc w:val="both"/>
      </w:pPr>
      <w:r>
        <w:t xml:space="preserve">(g)</w:t>
      </w:r>
      <w:r xml:space="preserve">
        <w:t> </w:t>
      </w:r>
      <w:r xml:space="preserve">
        <w:t> </w:t>
      </w:r>
      <w:r>
        <w:t xml:space="preserve">If the person paid the penalty and if the amount of the penalty is reduced or the penalty is not upheld by the court, the court shall order, when the court's judgment becomes final, that the appropriate amount plus accrued interest be remitted to the person within 30 days after the date that the judgment of the court becomes final.  The interest accrues at the rate charged on loans to depository institutions by the New York Federal Reserve Bank.  The interest shall be paid for the period beginning on the date the penalty is paid and ending on the date the penalty is remitted.</w:t>
      </w:r>
    </w:p>
    <w:p w:rsidR="003F3435" w:rsidRDefault="0032493E">
      <w:pPr>
        <w:spacing w:line="480" w:lineRule="auto"/>
        <w:ind w:firstLine="720"/>
        <w:jc w:val="both"/>
      </w:pPr>
      <w:r>
        <w:t xml:space="preserve">(h)</w:t>
      </w:r>
      <w:r xml:space="preserve">
        <w:t> </w:t>
      </w:r>
      <w:r xml:space="preserve">
        <w:t> </w:t>
      </w:r>
      <w:r>
        <w:t xml:space="preserve">If the person gave a supersedeas bond and the penalty is not upheld by the court, the court shall order, when the court's judgment becomes final, the release of the bond.  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Added by Acts 1999, 76th Leg., ch. 1411, Sec. 3.01,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3.0677,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243.017.</w:t>
      </w:r>
      <w:r xml:space="preserve">
        <w:t> </w:t>
      </w:r>
      <w:r xml:space="preserve">
        <w:t> </w:t>
      </w:r>
      <w:r>
        <w:t xml:space="preserve">COMPLIANCE WITH CERTAIN REQUIREMENTS REGARDING SONOGRAM BEFORE ABORTION.</w:t>
      </w:r>
      <w:r xml:space="preserve">
        <w:t> </w:t>
      </w:r>
      <w:r xml:space="preserve">
        <w:t> </w:t>
      </w:r>
      <w:r>
        <w:t xml:space="preserve">An ambulatory surgical center shall comply with Subchapter </w:t>
      </w:r>
      <w:r>
        <w:t xml:space="preserve">B</w:t>
      </w:r>
      <w:r>
        <w:t xml:space="preserve">, Chapter </w:t>
      </w:r>
      <w:r>
        <w:t xml:space="preserve">171</w:t>
      </w:r>
      <w:r>
        <w:t xml:space="preserve">.</w:t>
      </w:r>
    </w:p>
    <w:p w:rsidR="003F3435" w:rsidRDefault="0032493E">
      <w:pPr>
        <w:spacing w:line="480" w:lineRule="auto"/>
        <w:jc w:val="both"/>
      </w:pPr>
      <w:r>
        <w:t xml:space="preserve">Added by Acts 2011, 82nd Leg., R.S., Ch. 73 (H.B. </w:t>
      </w:r>
      <w:hyperlink w:docLocation="table" r:id="rId23">
        <w:r>
          <w:rPr>
            <w:rStyle w:val="Hyperlink"/>
          </w:rPr>
          <w:t>15</w:t>
        </w:r>
      </w:hyperlink>
      <w:r>
        <w:t xml:space="preserve">), Sec. 7,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2R/billtext/html/HB00015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