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300C.  HEALTH CARE PROVIDER PARTICIPATION DISTRICTS CREATED BY CERTAIN LOCAL GOVERNMENTS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300C.0001.</w:t>
      </w:r>
      <w:r xml:space="preserve">
        <w:t> </w:t>
      </w:r>
      <w:r xml:space="preserve">
        <w:t> </w:t>
      </w:r>
      <w:r>
        <w:t xml:space="preserve">PURPOSE.</w:t>
      </w:r>
      <w:r xml:space="preserve">
        <w:t> </w:t>
      </w:r>
      <w:r xml:space="preserve">
        <w:t> </w:t>
      </w:r>
      <w:r>
        <w:t xml:space="preserve">The purpose of this chapter is to authorize a health care provider participation district created by certain local governments to administer a health care provider participation program to provide additional compensation to certain hospitals in the district by collecting mandatory payments from each of those hospitals in the district to be used to provide the nonfederal share of a Medicaid supplemental payment program and for other purposes as authorized under this chapter.</w:t>
      </w:r>
    </w:p>
    <w:p w:rsidR="003F3435" w:rsidRDefault="0032493E">
      <w:pPr>
        <w:spacing w:line="480" w:lineRule="auto"/>
        <w:jc w:val="both"/>
      </w:pPr>
      <w:r>
        <w:t xml:space="preserve">Added by Acts 2025, 89th Leg., R.S., Ch. 525 (H.B. </w:t>
      </w:r>
      <w:hyperlink w:docLocation="table" r:id="rId14">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300C.0002.</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a health care provider participation district created under Chapter </w:t>
      </w:r>
      <w:r>
        <w:t xml:space="preserve">300A</w:t>
      </w:r>
      <w:r>
        <w:t xml:space="preserve"> and operating under this chapter.</w:t>
      </w:r>
    </w:p>
    <w:p w:rsidR="003F3435" w:rsidRDefault="0032493E">
      <w:pPr>
        <w:spacing w:line="480" w:lineRule="auto"/>
        <w:ind w:firstLine="1440"/>
        <w:jc w:val="both"/>
      </w:pPr>
      <w:r>
        <w:t xml:space="preserve">(4)</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(5)</w:t>
      </w:r>
      <w:r xml:space="preserve">
        <w:t> </w:t>
      </w:r>
      <w:r xml:space="preserve">
        <w:t> </w:t>
      </w:r>
      <w:r>
        <w:t xml:space="preserve">"Local government" means a hospital district, county, or municipality to which this chapter applies.</w:t>
      </w:r>
    </w:p>
    <w:p w:rsidR="003F3435" w:rsidRDefault="0032493E">
      <w:pPr>
        <w:spacing w:line="480" w:lineRule="auto"/>
        <w:ind w:firstLine="1440"/>
        <w:jc w:val="both"/>
      </w:pPr>
      <w:r>
        <w:t xml:space="preserve">(6)</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(7)</w:t>
      </w:r>
      <w:r xml:space="preserve">
        <w:t> </w:t>
      </w:r>
      <w:r xml:space="preserve">
        <w:t> </w:t>
      </w:r>
      <w:r>
        <w:t xml:space="preserve">"Program" means a health care provider participation program authorized by this chapter.</w:t>
      </w:r>
    </w:p>
    <w:p w:rsidR="003F3435" w:rsidRDefault="0032493E">
      <w:pPr>
        <w:spacing w:line="480" w:lineRule="auto"/>
        <w:jc w:val="both"/>
      </w:pPr>
      <w:r>
        <w:t xml:space="preserve">Added by Acts 2025, 89th Leg., R.S., Ch. 525 (H.B. </w:t>
      </w:r>
      <w:hyperlink w:docLocation="table" r:id="rId15">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300C.0003.</w:t>
      </w:r>
      <w:r xml:space="preserve">
        <w:t> </w:t>
      </w:r>
      <w:r xml:space="preserve">
        <w:t> </w:t>
      </w:r>
      <w:r>
        <w:t xml:space="preserve">APPLICABILITY.</w:t>
      </w:r>
      <w:r xml:space="preserve">
        <w:t> </w:t>
      </w:r>
      <w:r xml:space="preserve">
        <w:t> </w:t>
      </w:r>
      <w:r>
        <w:t xml:space="preserve">This chapter applies only to a local government that jointly created a health care provider participation district by concurrent order under Chapter </w:t>
      </w:r>
      <w:r>
        <w:t xml:space="preserve">300A</w:t>
      </w:r>
      <w:r>
        <w:t xml:space="preserve"> and is:</w:t>
      </w:r>
    </w:p>
    <w:p w:rsidR="003F3435" w:rsidRDefault="0032493E">
      <w:pPr>
        <w:spacing w:line="480" w:lineRule="auto"/>
        <w:ind w:firstLine="1440"/>
        <w:jc w:val="both"/>
      </w:pPr>
      <w:r>
        <w:t xml:space="preserve">(1)</w:t>
      </w:r>
      <w:r xml:space="preserve">
        <w:t> </w:t>
      </w:r>
      <w:r xml:space="preserve">
        <w:t> </w:t>
      </w:r>
      <w:r>
        <w:t xml:space="preserve">a county with a population of more than 80,000 and less than 90,000 that borders the Trinity River;</w:t>
      </w:r>
    </w:p>
    <w:p w:rsidR="003F3435" w:rsidRDefault="0032493E">
      <w:pPr>
        <w:spacing w:line="480" w:lineRule="auto"/>
        <w:ind w:firstLine="1440"/>
        <w:jc w:val="both"/>
      </w:pPr>
      <w:r>
        <w:t xml:space="preserve">(2)</w:t>
      </w:r>
      <w:r xml:space="preserve">
        <w:t> </w:t>
      </w:r>
      <w:r xml:space="preserve">
        <w:t> </w:t>
      </w:r>
      <w:r>
        <w:t xml:space="preserve">a county with a population of more than 45,000 and less than 55,000 that borders Oklahoma; or</w:t>
      </w:r>
    </w:p>
    <w:p w:rsidR="003F3435" w:rsidRDefault="0032493E">
      <w:pPr>
        <w:spacing w:line="480" w:lineRule="auto"/>
        <w:ind w:firstLine="1440"/>
        <w:jc w:val="both"/>
      </w:pPr>
      <w:r>
        <w:t xml:space="preserve">(3)</w:t>
      </w:r>
      <w:r xml:space="preserve">
        <w:t> </w:t>
      </w:r>
      <w:r xml:space="preserve">
        <w:t> </w:t>
      </w:r>
      <w:r>
        <w:t xml:space="preserve">a hospital district located in a county that has a population of more than 30,000 and contains a portion of Jim Chapman Lake.</w:t>
      </w:r>
    </w:p>
    <w:p w:rsidR="003F3435" w:rsidRDefault="0032493E">
      <w:pPr>
        <w:spacing w:line="480" w:lineRule="auto"/>
        <w:jc w:val="both"/>
      </w:pPr>
      <w:r>
        <w:t xml:space="preserve">Added by Acts 2025, 89th Leg., R.S., Ch. 525 (H.B. </w:t>
      </w:r>
      <w:hyperlink w:docLocation="table" r:id="rId16">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B.  OPERATION AND DISSOLUTION OF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300C.0021.</w:t>
      </w:r>
      <w:r xml:space="preserve">
        <w:t> </w:t>
      </w:r>
      <w:r xml:space="preserve">
        <w:t> </w:t>
      </w:r>
      <w:r>
        <w:t xml:space="preserve">OPERATION.  (a)</w:t>
      </w:r>
      <w:r xml:space="preserve">
        <w:t> </w:t>
      </w:r>
      <w:r xml:space="preserve">
        <w:t> </w:t>
      </w:r>
      <w:r>
        <w:t xml:space="preserve">A health care provider participation district created under Chapter </w:t>
      </w:r>
      <w:r>
        <w:t xml:space="preserve">300A</w:t>
      </w:r>
      <w:r>
        <w:t xml:space="preserve"> may operate under and be governed by the provisions of this chapter instead of Chapter </w:t>
      </w:r>
      <w:r>
        <w:t xml:space="preserve">300A</w:t>
      </w:r>
      <w:r>
        <w:t xml:space="preserve"> if:</w:t>
      </w:r>
    </w:p>
    <w:p w:rsidR="003F3435" w:rsidRDefault="0032493E">
      <w:pPr>
        <w:spacing w:line="480" w:lineRule="auto"/>
        <w:ind w:firstLine="1440"/>
        <w:jc w:val="both"/>
      </w:pPr>
      <w:r>
        <w:t xml:space="preserve">(1)</w:t>
      </w:r>
      <w:r xml:space="preserve">
        <w:t> </w:t>
      </w:r>
      <w:r xml:space="preserve">
        <w:t> </w:t>
      </w:r>
      <w:r>
        <w:t xml:space="preserve">each local government that jointly created the district adopts a concurrent order authorizing the district to operate under and be governed by the provisions of this chapter; and</w:t>
      </w:r>
    </w:p>
    <w:p w:rsidR="003F3435" w:rsidRDefault="0032493E">
      <w:pPr>
        <w:spacing w:line="480" w:lineRule="auto"/>
        <w:ind w:firstLine="1440"/>
        <w:jc w:val="both"/>
      </w:pPr>
      <w:r>
        <w:t xml:space="preserve">(2)</w:t>
      </w:r>
      <w:r xml:space="preserve">
        <w:t> </w:t>
      </w:r>
      <w:r xml:space="preserve">
        <w:t> </w:t>
      </w:r>
      <w:r>
        <w:t xml:space="preserve">the district's board ratifies the concurrent order adopted by each participating local government.</w:t>
      </w:r>
    </w:p>
    <w:p w:rsidR="003F3435" w:rsidRDefault="0032493E">
      <w:pPr>
        <w:spacing w:line="480" w:lineRule="auto"/>
        <w:ind w:firstLine="720"/>
        <w:jc w:val="both"/>
      </w:pPr>
      <w:r>
        <w:t xml:space="preserve">(b)</w:t>
      </w:r>
      <w:r xml:space="preserve">
        <w:t> </w:t>
      </w:r>
      <w:r xml:space="preserve">
        <w:t> </w:t>
      </w:r>
      <w:r>
        <w:t xml:space="preserve">A concurrent order authorizing a district to operate under this chapter must:</w:t>
      </w:r>
    </w:p>
    <w:p w:rsidR="003F3435" w:rsidRDefault="0032493E">
      <w:pPr>
        <w:spacing w:line="480" w:lineRule="auto"/>
        <w:ind w:firstLine="1440"/>
        <w:jc w:val="both"/>
      </w:pPr>
      <w:r>
        <w:t xml:space="preserve">(1)</w:t>
      </w:r>
      <w:r xml:space="preserve">
        <w:t> </w:t>
      </w:r>
      <w:r xml:space="preserve">
        <w:t> </w:t>
      </w:r>
      <w:r>
        <w:t xml:space="preserve">be approved by the governing body of each participating local government;</w:t>
      </w:r>
    </w:p>
    <w:p w:rsidR="003F3435" w:rsidRDefault="0032493E">
      <w:pPr>
        <w:spacing w:line="480" w:lineRule="auto"/>
        <w:ind w:firstLine="1440"/>
        <w:jc w:val="both"/>
      </w:pPr>
      <w:r>
        <w:t xml:space="preserve">(2)</w:t>
      </w:r>
      <w:r xml:space="preserve">
        <w:t> </w:t>
      </w:r>
      <w:r xml:space="preserve">
        <w:t> </w:t>
      </w:r>
      <w:r>
        <w:t xml:space="preserve">contain provisions that are identical to the provisions of the concurrent order adopted by each other participating local government;</w:t>
      </w:r>
    </w:p>
    <w:p w:rsidR="003F3435" w:rsidRDefault="0032493E">
      <w:pPr>
        <w:spacing w:line="480" w:lineRule="auto"/>
        <w:ind w:firstLine="1440"/>
        <w:jc w:val="both"/>
      </w:pPr>
      <w:r>
        <w:t xml:space="preserve">(3)</w:t>
      </w:r>
      <w:r xml:space="preserve">
        <w:t> </w:t>
      </w:r>
      <w:r xml:space="preserve">
        <w:t> </w:t>
      </w:r>
      <w:r>
        <w:t xml:space="preserve">affirm that the district's territory is the area contained within the boundaries of each participating local government; and</w:t>
      </w:r>
    </w:p>
    <w:p w:rsidR="003F3435" w:rsidRDefault="0032493E">
      <w:pPr>
        <w:spacing w:line="480" w:lineRule="auto"/>
        <w:ind w:firstLine="1440"/>
        <w:jc w:val="both"/>
      </w:pPr>
      <w:r>
        <w:t xml:space="preserve">(4)</w:t>
      </w:r>
      <w:r xml:space="preserve">
        <w:t> </w:t>
      </w:r>
      <w:r xml:space="preserve">
        <w:t> </w:t>
      </w:r>
      <w:r>
        <w:t xml:space="preserve">provide that the district begins to operate under this chapter immediately on the expiration of the district's authority to administer and operate a program under Chapter </w:t>
      </w:r>
      <w:r>
        <w:t xml:space="preserve">300A</w:t>
      </w:r>
      <w:r>
        <w:t xml:space="preserve">.</w:t>
      </w:r>
    </w:p>
    <w:p w:rsidR="003F3435" w:rsidRDefault="0032493E">
      <w:pPr>
        <w:spacing w:line="480" w:lineRule="auto"/>
        <w:jc w:val="both"/>
      </w:pPr>
      <w:r>
        <w:t xml:space="preserve">Added by Acts 2025, 89th Leg., R.S., Ch. 525 (H.B. </w:t>
      </w:r>
      <w:hyperlink w:docLocation="table" r:id="rId17">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300C.0022.</w:t>
      </w:r>
      <w:r xml:space="preserve">
        <w:t> </w:t>
      </w:r>
      <w:r xml:space="preserve">
        <w:t> </w:t>
      </w:r>
      <w:r>
        <w:t xml:space="preserve">POWERS.  (a)</w:t>
      </w:r>
      <w:r xml:space="preserve">
        <w:t> </w:t>
      </w:r>
      <w:r xml:space="preserve">
        <w:t> </w:t>
      </w:r>
      <w:r>
        <w:t xml:space="preserve">A district may authorize and administer a health care provider participation program in accordance with this chapter.</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300A.0155</w:t>
      </w:r>
      <w:r>
        <w:t xml:space="preserve">, a district that complies with the provisions of this chapter may administer and operate a health care provider participation program under this chapter after its authority to administer and operate a program under Chapter </w:t>
      </w:r>
      <w:r>
        <w:t xml:space="preserve">300A</w:t>
      </w:r>
      <w:r>
        <w:t xml:space="preserve"> has expired.</w:t>
      </w:r>
    </w:p>
    <w:p w:rsidR="003F3435" w:rsidRDefault="0032493E">
      <w:pPr>
        <w:spacing w:line="480" w:lineRule="auto"/>
        <w:jc w:val="both"/>
      </w:pPr>
      <w:r>
        <w:t xml:space="preserve">Added by Acts 2025, 89th Leg., R.S., Ch. 525 (H.B. </w:t>
      </w:r>
      <w:hyperlink w:docLocation="table" r:id="rId18">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300C.0023.</w:t>
      </w:r>
      <w:r xml:space="preserve">
        <w:t> </w:t>
      </w:r>
      <w:r xml:space="preserve">
        <w:t> </w:t>
      </w:r>
      <w:r>
        <w:t xml:space="preserve">BOARD OF DIRECTORS.  (a)</w:t>
      </w:r>
      <w:r xml:space="preserve">
        <w:t> </w:t>
      </w:r>
      <w:r xml:space="preserve">
        <w:t> </w:t>
      </w:r>
      <w:r>
        <w:t xml:space="preserve">If three or more local governments adopt concurrent orders authorizing a health care provider participation district to operate under this chapter, the presiding officer of the governing body of each local government that created the district shall appoint one director.</w:t>
      </w:r>
    </w:p>
    <w:p w:rsidR="003F3435" w:rsidRDefault="0032493E">
      <w:pPr>
        <w:spacing w:line="480" w:lineRule="auto"/>
        <w:ind w:firstLine="720"/>
        <w:jc w:val="both"/>
      </w:pPr>
      <w:r>
        <w:t xml:space="preserve">(b)</w:t>
      </w:r>
      <w:r xml:space="preserve">
        <w:t> </w:t>
      </w:r>
      <w:r xml:space="preserve">
        <w:t> </w:t>
      </w:r>
      <w:r>
        <w:t xml:space="preserve">If two local governments adopt concurrent orders described by Subsection (a):</w:t>
      </w:r>
    </w:p>
    <w:p w:rsidR="003F3435" w:rsidRDefault="0032493E">
      <w:pPr>
        <w:spacing w:line="480" w:lineRule="auto"/>
        <w:ind w:firstLine="1440"/>
        <w:jc w:val="both"/>
      </w:pPr>
      <w:r>
        <w:t xml:space="preserve">(1)</w:t>
      </w:r>
      <w:r xml:space="preserve">
        <w:t> </w:t>
      </w:r>
      <w:r xml:space="preserve">
        <w:t> </w:t>
      </w:r>
      <w:r>
        <w:t xml:space="preserve">the presiding officer of the governing body of the most populous local government shall appoint two directors; and</w:t>
      </w:r>
    </w:p>
    <w:p w:rsidR="003F3435" w:rsidRDefault="0032493E">
      <w:pPr>
        <w:spacing w:line="480" w:lineRule="auto"/>
        <w:ind w:firstLine="1440"/>
        <w:jc w:val="both"/>
      </w:pPr>
      <w:r>
        <w:t xml:space="preserve">(2)</w:t>
      </w:r>
      <w:r xml:space="preserve">
        <w:t> </w:t>
      </w:r>
      <w:r xml:space="preserve">
        <w:t> </w:t>
      </w:r>
      <w:r>
        <w:t xml:space="preserve">the presiding officer of the governing body of the local government not described by Subdivision (1) shall appoint one director.</w:t>
      </w:r>
    </w:p>
    <w:p w:rsidR="003F3435" w:rsidRDefault="0032493E">
      <w:pPr>
        <w:spacing w:line="480" w:lineRule="auto"/>
        <w:ind w:firstLine="720"/>
        <w:jc w:val="both"/>
      </w:pPr>
      <w:r>
        <w:t xml:space="preserve">(c)</w:t>
      </w:r>
      <w:r xml:space="preserve">
        <w:t> </w:t>
      </w:r>
      <w:r xml:space="preserve">
        <w:t> </w:t>
      </w:r>
      <w:r>
        <w:t xml:space="preserve">Directors serve staggered two-year terms, with as near as possible to one-half of the directors' terms expiring each year.</w:t>
      </w:r>
    </w:p>
    <w:p w:rsidR="003F3435" w:rsidRDefault="0032493E">
      <w:pPr>
        <w:spacing w:line="480" w:lineRule="auto"/>
        <w:ind w:firstLine="720"/>
        <w:jc w:val="both"/>
      </w:pPr>
      <w:r>
        <w:t xml:space="preserve">(d)</w:t>
      </w:r>
      <w:r xml:space="preserve">
        <w:t> </w:t>
      </w:r>
      <w:r xml:space="preserve">
        <w:t> </w:t>
      </w:r>
      <w:r>
        <w:t xml:space="preserve">A vacancy in the office of director shall be filled for the unexpired term in the same manner as the original appointment.</w:t>
      </w:r>
    </w:p>
    <w:p w:rsidR="003F3435" w:rsidRDefault="0032493E">
      <w:pPr>
        <w:spacing w:line="480" w:lineRule="auto"/>
        <w:ind w:firstLine="720"/>
        <w:jc w:val="both"/>
      </w:pPr>
      <w:r>
        <w:t xml:space="preserve">(e)</w:t>
      </w:r>
      <w:r xml:space="preserve">
        <w:t> </w:t>
      </w:r>
      <w:r xml:space="preserve">
        <w:t> </w:t>
      </w:r>
      <w:r>
        <w:t xml:space="preserve">The board shall elect from among its members a president and a vice president.</w:t>
      </w:r>
    </w:p>
    <w:p w:rsidR="003F3435" w:rsidRDefault="0032493E">
      <w:pPr>
        <w:spacing w:line="480" w:lineRule="auto"/>
        <w:ind w:firstLine="720"/>
        <w:jc w:val="both"/>
      </w:pPr>
      <w:r>
        <w:t xml:space="preserve">(f)</w:t>
      </w:r>
      <w:r xml:space="preserve">
        <w:t> </w:t>
      </w:r>
      <w:r xml:space="preserve">
        <w:t> </w:t>
      </w:r>
      <w:r>
        <w:t xml:space="preserve">The president may vote and may cast an additional vote to break a tie.</w:t>
      </w:r>
    </w:p>
    <w:p w:rsidR="003F3435" w:rsidRDefault="0032493E">
      <w:pPr>
        <w:spacing w:line="480" w:lineRule="auto"/>
        <w:ind w:firstLine="720"/>
        <w:jc w:val="both"/>
      </w:pPr>
      <w:r>
        <w:t xml:space="preserve">(g)</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(h)</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(i)</w:t>
      </w:r>
      <w:r xml:space="preserve">
        <w:t> </w:t>
      </w:r>
      <w:r xml:space="preserve">
        <w:t> </w:t>
      </w:r>
      <w:r>
        <w:t xml:space="preserve">The board shall fill a vacancy in a board office for the unexpired term.</w:t>
      </w:r>
    </w:p>
    <w:p w:rsidR="003F3435" w:rsidRDefault="0032493E">
      <w:pPr>
        <w:spacing w:line="480" w:lineRule="auto"/>
        <w:ind w:firstLine="720"/>
        <w:jc w:val="both"/>
      </w:pPr>
      <w:r>
        <w:t xml:space="preserve">(j)</w:t>
      </w:r>
      <w:r xml:space="preserve">
        <w:t> </w:t>
      </w:r>
      <w:r xml:space="preserve">
        <w:t> </w:t>
      </w:r>
      <w:r>
        <w:t xml:space="preserve">A majority of the members of the board voting must concur in a matter relating to the business of the district.</w:t>
      </w:r>
    </w:p>
    <w:p w:rsidR="003F3435" w:rsidRDefault="0032493E">
      <w:pPr>
        <w:spacing w:line="480" w:lineRule="auto"/>
        <w:jc w:val="both"/>
      </w:pPr>
      <w:r>
        <w:t xml:space="preserve">Added by Acts 2025, 89th Leg., R.S., Ch. 525 (H.B. </w:t>
      </w:r>
      <w:hyperlink w:docLocation="table" r:id="rId19">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300C.0024.</w:t>
      </w:r>
      <w:r xml:space="preserve">
        <w:t> </w:t>
      </w:r>
      <w:r xml:space="preserve">
        <w:t> </w:t>
      </w:r>
      <w:r>
        <w:t xml:space="preserve">QUALIFICATIONS FOR OFFICE.  (a)</w:t>
      </w:r>
      <w:r xml:space="preserve">
        <w:t> </w:t>
      </w:r>
      <w:r xml:space="preserve">
        <w:t> </w:t>
      </w:r>
      <w:r>
        <w:t xml:space="preserve">To be eligible to serve as a director, a person must be a resident of the local government that appoints the person.</w:t>
      </w:r>
    </w:p>
    <w:p w:rsidR="003F3435" w:rsidRDefault="0032493E">
      <w:pPr>
        <w:spacing w:line="480" w:lineRule="auto"/>
        <w:ind w:firstLine="720"/>
        <w:jc w:val="both"/>
      </w:pPr>
      <w:r>
        <w:t xml:space="preserve">(b)</w:t>
      </w:r>
      <w:r xml:space="preserve">
        <w:t> </w:t>
      </w:r>
      <w:r xml:space="preserve">
        <w:t> </w:t>
      </w:r>
      <w:r>
        <w:t xml:space="preserve">An employee of the district may not serve as a director.</w:t>
      </w:r>
    </w:p>
    <w:p w:rsidR="003F3435" w:rsidRDefault="0032493E">
      <w:pPr>
        <w:spacing w:line="480" w:lineRule="auto"/>
        <w:jc w:val="both"/>
      </w:pPr>
      <w:r>
        <w:t xml:space="preserve">Added by Acts 2025, 89th Leg., R.S., Ch. 525 (H.B. </w:t>
      </w:r>
      <w:hyperlink w:docLocation="table" r:id="rId20">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300C.0025.</w:t>
      </w:r>
      <w:r xml:space="preserve">
        <w:t> </w:t>
      </w:r>
      <w:r xml:space="preserve">
        <w:t> </w:t>
      </w:r>
      <w:r>
        <w:t xml:space="preserve">COMPENSATION.  (a)</w:t>
      </w:r>
      <w:r xml:space="preserve">
        <w:t> </w:t>
      </w:r>
      <w:r xml:space="preserve">
        <w:t> </w:t>
      </w:r>
      <w:r>
        <w:t xml:space="preserve">Directors and officers serve without compensation but may be reimbursed for actual expenses incurred in the performance of official duties.</w:t>
      </w:r>
    </w:p>
    <w:p w:rsidR="003F3435" w:rsidRDefault="0032493E">
      <w:pPr>
        <w:spacing w:line="480" w:lineRule="auto"/>
        <w:ind w:firstLine="720"/>
        <w:jc w:val="both"/>
      </w:pPr>
      <w:r>
        <w:t xml:space="preserve">(b)</w:t>
      </w:r>
      <w:r xml:space="preserve">
        <w:t> </w:t>
      </w:r>
      <w:r xml:space="preserve">
        <w:t> </w:t>
      </w:r>
      <w:r>
        <w:t xml:space="preserve">Expenses reimbursed under this section must be:</w:t>
      </w:r>
    </w:p>
    <w:p w:rsidR="003F3435" w:rsidRDefault="0032493E">
      <w:pPr>
        <w:spacing w:line="480" w:lineRule="auto"/>
        <w:ind w:firstLine="1440"/>
        <w:jc w:val="both"/>
      </w:pPr>
      <w:r>
        <w:t xml:space="preserve">(1)</w:t>
      </w:r>
      <w:r xml:space="preserve">
        <w:t> </w:t>
      </w:r>
      <w:r xml:space="preserve">
        <w:t> </w:t>
      </w:r>
      <w:r>
        <w:t xml:space="preserve">reported in the district's minute book or other district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2025, 89th Leg., R.S., Ch. 525 (H.B. </w:t>
      </w:r>
      <w:hyperlink w:docLocation="table" r:id="rId21">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300C.0026.</w:t>
      </w:r>
      <w:r xml:space="preserve">
        <w:t> </w:t>
      </w:r>
      <w:r xml:space="preserve">
        <w:t> </w:t>
      </w:r>
      <w:r>
        <w:t xml:space="preserve">AUTHORITY TO SUE AND BE SUED.</w:t>
      </w:r>
      <w:r xml:space="preserve">
        <w:t> </w:t>
      </w:r>
      <w:r xml:space="preserve">
        <w:t> </w:t>
      </w:r>
      <w:r>
        <w:t xml:space="preserve">The board may sue and be sued on behalf of the district.</w:t>
      </w:r>
    </w:p>
    <w:p w:rsidR="003F3435" w:rsidRDefault="0032493E">
      <w:pPr>
        <w:spacing w:line="480" w:lineRule="auto"/>
        <w:jc w:val="both"/>
      </w:pPr>
      <w:r>
        <w:t xml:space="preserve">Added by Acts 2025, 89th Leg., R.S., Ch. 525 (H.B. </w:t>
      </w:r>
      <w:hyperlink w:docLocation="table" r:id="rId22">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300C.0027.</w:t>
      </w:r>
      <w:r xml:space="preserve">
        <w:t> </w:t>
      </w:r>
      <w:r xml:space="preserve">
        <w:t> </w:t>
      </w:r>
      <w:r>
        <w:t xml:space="preserve">DISTRICT FINANCES.  (a)</w:t>
      </w:r>
      <w:r xml:space="preserve">
        <w:t> </w:t>
      </w:r>
      <w:r xml:space="preserve">
        <w:t> </w:t>
      </w:r>
      <w:r>
        <w:t xml:space="preserve">Except as otherwise provided by this section, Subchapter </w:t>
      </w:r>
      <w:r>
        <w:t xml:space="preserve">F</w:t>
      </w:r>
      <w:r>
        <w:t xml:space="preserve">, Chapter </w:t>
      </w:r>
      <w:r>
        <w:t xml:space="preserve">287</w:t>
      </w:r>
      <w:r>
        <w:t xml:space="preserve">, applies to a district in the same manner that the provisions of that subchapter apply to a health services district created under Chapter </w:t>
      </w:r>
      <w:r>
        <w:t xml:space="preserve">287</w:t>
      </w:r>
      <w:r>
        <w:t xml:space="preserve">.</w:t>
      </w:r>
    </w:p>
    <w:p w:rsidR="003F3435" w:rsidRDefault="0032493E">
      <w:pPr>
        <w:spacing w:line="480" w:lineRule="auto"/>
        <w:ind w:firstLine="720"/>
        <w:jc w:val="both"/>
      </w:pPr>
      <w:r>
        <w:t xml:space="preserve">(b)</w:t>
      </w:r>
      <w:r xml:space="preserve">
        <w:t> </w:t>
      </w:r>
      <w:r xml:space="preserve">
        <w:t> </w:t>
      </w:r>
      <w:r>
        <w:t xml:space="preserve">Sections </w:t>
      </w:r>
      <w:r>
        <w:t xml:space="preserve">287.129</w:t>
      </w:r>
      <w:r>
        <w:t xml:space="preserve"> and </w:t>
      </w:r>
      <w:r>
        <w:t xml:space="preserve">287.130</w:t>
      </w:r>
      <w:r>
        <w:t xml:space="preserve"> do not apply to a district.</w:t>
      </w:r>
    </w:p>
    <w:p w:rsidR="003F3435" w:rsidRDefault="0032493E">
      <w:pPr>
        <w:spacing w:line="480" w:lineRule="auto"/>
        <w:ind w:firstLine="720"/>
        <w:jc w:val="both"/>
      </w:pPr>
      <w:r>
        <w:t xml:space="preserve">(c)</w:t>
      </w:r>
      <w:r xml:space="preserve">
        <w:t> </w:t>
      </w:r>
      <w:r xml:space="preserve">
        <w:t> </w:t>
      </w:r>
      <w:r>
        <w:t xml:space="preserve">This section does not authorize a district to issue bonds.</w:t>
      </w:r>
    </w:p>
    <w:p w:rsidR="003F3435" w:rsidRDefault="0032493E">
      <w:pPr>
        <w:spacing w:line="480" w:lineRule="auto"/>
        <w:jc w:val="both"/>
      </w:pPr>
      <w:r>
        <w:t xml:space="preserve">Added by Acts 2025, 89th Leg., R.S., Ch. 525 (H.B. </w:t>
      </w:r>
      <w:hyperlink w:docLocation="table" r:id="rId23">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300C.0028.</w:t>
      </w:r>
      <w:r xml:space="preserve">
        <w:t> </w:t>
      </w:r>
      <w:r xml:space="preserve">
        <w:t> </w:t>
      </w:r>
      <w:r>
        <w:t xml:space="preserve">DISSOLUTION.</w:t>
      </w:r>
      <w:r xml:space="preserve">
        <w:t> </w:t>
      </w:r>
      <w:r xml:space="preserve">
        <w:t> </w:t>
      </w:r>
      <w:r>
        <w:t xml:space="preserve">A district shall be dissolved if the local governments that created the district adopt concurrent orders to dissolve the district and the concurrent orders contain identical provisions.</w:t>
      </w:r>
    </w:p>
    <w:p w:rsidR="003F3435" w:rsidRDefault="0032493E">
      <w:pPr>
        <w:spacing w:line="480" w:lineRule="auto"/>
        <w:jc w:val="both"/>
      </w:pPr>
      <w:r>
        <w:t xml:space="preserve">Added by Acts 2025, 89th Leg., R.S., Ch. 525 (H.B. </w:t>
      </w:r>
      <w:hyperlink w:docLocation="table" r:id="rId24">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300C.0029.</w:t>
      </w:r>
      <w:r xml:space="preserve">
        <w:t> </w:t>
      </w:r>
      <w:r xml:space="preserve">
        <w:t> </w:t>
      </w:r>
      <w:r>
        <w:t xml:space="preserve">ADMINISTRATION OF PROPERTY, DEBTS, AND ASSETS AFTER DISSOLUTION.  (a)</w:t>
      </w:r>
      <w:r xml:space="preserve">
        <w:t> </w:t>
      </w:r>
      <w:r xml:space="preserve">
        <w:t> </w:t>
      </w:r>
      <w:r>
        <w:t xml:space="preserve">After dissolution of a district under Section </w:t>
      </w:r>
      <w:r>
        <w:t xml:space="preserve">300C.0028</w:t>
      </w:r>
      <w:r>
        <w:t xml:space="preserve">, the board shall continue to control and administer any property, debts, and assets of the district until all of the district's property and assets have been disposed of and all of the district's debts have been paid or settled.</w:t>
      </w:r>
    </w:p>
    <w:p w:rsidR="003F3435" w:rsidRDefault="0032493E">
      <w:pPr>
        <w:spacing w:line="480" w:lineRule="auto"/>
        <w:ind w:firstLine="720"/>
        <w:jc w:val="both"/>
      </w:pPr>
      <w:r>
        <w:t xml:space="preserve">(b)</w:t>
      </w:r>
      <w:r xml:space="preserve">
        <w:t> </w:t>
      </w:r>
      <w:r xml:space="preserve">
        <w:t> </w:t>
      </w:r>
      <w:r>
        <w:t xml:space="preserve">As soon as practicable after the dissolution of the district, the board shall transfer to each institutional health care provider in the district the provider's proportionate share of any remaining money in any local provider participation fund created by the district.</w:t>
      </w:r>
    </w:p>
    <w:p w:rsidR="003F3435" w:rsidRDefault="0032493E">
      <w:pPr>
        <w:spacing w:line="480" w:lineRule="auto"/>
        <w:ind w:firstLine="720"/>
        <w:jc w:val="both"/>
      </w:pPr>
      <w:r>
        <w:t xml:space="preserve">(c)</w:t>
      </w:r>
      <w:r xml:space="preserve">
        <w:t> </w:t>
      </w:r>
      <w:r xml:space="preserve">
        <w:t> </w:t>
      </w:r>
      <w:r>
        <w:t xml:space="preserve">If, after administering the district's property and assets, the board determines that the property and assets are insufficient to pay the debts of the district, the district shall transfer the remaining debts to the local governments that created the district in proportion to the money contributed to the district by each local government, including a paying hospital in the local government.</w:t>
      </w:r>
    </w:p>
    <w:p w:rsidR="003F3435" w:rsidRDefault="0032493E">
      <w:pPr>
        <w:spacing w:line="480" w:lineRule="auto"/>
        <w:ind w:firstLine="720"/>
        <w:jc w:val="both"/>
      </w:pPr>
      <w:r>
        <w:t xml:space="preserve">(d)</w:t>
      </w:r>
      <w:r xml:space="preserve">
        <w:t> </w:t>
      </w:r>
      <w:r xml:space="preserve">
        <w:t> </w:t>
      </w:r>
      <w:r>
        <w:t xml:space="preserve">If, after complying with Subsections (b) and (c) and administering the district's property and assets, the board determines that unused money remains, the board shall transfer the unused money to the local governments that created the district in proportion to the money contributed to the district by each local government, including a paying hospital in the local government.</w:t>
      </w:r>
    </w:p>
    <w:p w:rsidR="003F3435" w:rsidRDefault="0032493E">
      <w:pPr>
        <w:spacing w:line="480" w:lineRule="auto"/>
        <w:jc w:val="both"/>
      </w:pPr>
      <w:r>
        <w:t xml:space="preserve">Added by Acts 2025, 89th Leg., R.S., Ch. 525 (H.B. </w:t>
      </w:r>
      <w:hyperlink w:docLocation="table" r:id="rId25">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300C.0030.</w:t>
      </w:r>
      <w:r xml:space="preserve">
        <w:t> </w:t>
      </w:r>
      <w:r xml:space="preserve">
        <w:t> </w:t>
      </w:r>
      <w:r>
        <w:t xml:space="preserve">ACCOUNTING AFTER DISSOLUTION.</w:t>
      </w:r>
      <w:r xml:space="preserve">
        <w:t> </w:t>
      </w:r>
      <w:r xml:space="preserve">
        <w:t> </w:t>
      </w:r>
      <w:r>
        <w:t xml:space="preserve">After the district has paid or settled all its debts and has disposed of all its property and assets, including money, as prescribed by Section </w:t>
      </w:r>
      <w:r>
        <w:t xml:space="preserve">300C.0029</w:t>
      </w:r>
      <w:r>
        <w:t xml:space="preserve">, the board shall provide an accounting to each local government that created the district.</w:t>
      </w:r>
      <w:r xml:space="preserve">
        <w:t> </w:t>
      </w:r>
      <w:r xml:space="preserve">
        <w:t> </w:t>
      </w:r>
      <w:r>
        <w:t xml:space="preserve">The accounting must show the manner in which the property, assets, and debts of the district were distributed.</w:t>
      </w:r>
    </w:p>
    <w:p w:rsidR="003F3435" w:rsidRDefault="0032493E">
      <w:pPr>
        <w:spacing w:line="480" w:lineRule="auto"/>
        <w:jc w:val="both"/>
      </w:pPr>
      <w:r>
        <w:t xml:space="preserve">Added by Acts 2025, 89th Leg., R.S., Ch. 525 (H.B. </w:t>
      </w:r>
      <w:hyperlink w:docLocation="table" r:id="rId26">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C.  HEALTH CARE PROVIDER PARTICIPATION PROGRAM; POWERS AND DUTIES OF DISTRICT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300C.0051.</w:t>
      </w:r>
      <w:r xml:space="preserve">
        <w:t> </w:t>
      </w:r>
      <w:r xml:space="preserve">
        <w:t> </w:t>
      </w:r>
      <w:r>
        <w:t xml:space="preserve">HEALTH CARE PROVIDER PARTICIPATION PROGRAM.</w:t>
      </w:r>
      <w:r xml:space="preserve">
        <w:t> </w:t>
      </w:r>
      <w:r xml:space="preserve">
        <w:t> </w:t>
      </w:r>
      <w:r>
        <w:t xml:space="preserve">The board of a district may authorize the district to participate in a health care provider participation program on the affirmative vote of a majority of the board, subject to the provisions of this chapter.</w:t>
      </w:r>
    </w:p>
    <w:p w:rsidR="003F3435" w:rsidRDefault="0032493E">
      <w:pPr>
        <w:spacing w:line="480" w:lineRule="auto"/>
        <w:jc w:val="both"/>
      </w:pPr>
      <w:r>
        <w:t xml:space="preserve">Added by Acts 2025, 89th Leg., R.S., Ch. 525 (H.B. </w:t>
      </w:r>
      <w:hyperlink w:docLocation="table" r:id="rId27">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300C.0052.</w:t>
      </w:r>
      <w:r xml:space="preserve">
        <w:t> </w:t>
      </w:r>
      <w:r xml:space="preserve">
        <w:t> </w:t>
      </w:r>
      <w:r>
        <w:t xml:space="preserve">LIMITATION ON AUTHORITY OF BOARD TO REQUIRE MANDATORY PAYMENT.  (a)</w:t>
      </w:r>
      <w:r xml:space="preserve">
        <w:t> </w:t>
      </w:r>
      <w:r xml:space="preserve">
        <w:t> </w:t>
      </w:r>
      <w:r>
        <w:t xml:space="preserve">The board may require a mandatory payment authorized under this chapter by an institutional health care provider in the district only in the manner provided by this chapter.</w:t>
      </w:r>
    </w:p>
    <w:p w:rsidR="003F3435" w:rsidRDefault="0032493E">
      <w:pPr>
        <w:spacing w:line="480" w:lineRule="auto"/>
        <w:ind w:firstLine="720"/>
        <w:jc w:val="both"/>
      </w:pPr>
      <w:r>
        <w:t xml:space="preserve">(b)</w:t>
      </w:r>
      <w:r xml:space="preserve">
        <w:t> </w:t>
      </w:r>
      <w:r xml:space="preserve">
        <w:t> </w:t>
      </w:r>
      <w:r>
        <w:t xml:space="preserve">The board may not require a mandatory payment under this chapter during a period for which the board requires a mandatory payment under Chapter </w:t>
      </w:r>
      <w:r>
        <w:t xml:space="preserve">300A</w:t>
      </w:r>
      <w:r>
        <w:t xml:space="preserve">.</w:t>
      </w:r>
    </w:p>
    <w:p w:rsidR="003F3435" w:rsidRDefault="0032493E">
      <w:pPr>
        <w:spacing w:line="480" w:lineRule="auto"/>
        <w:jc w:val="both"/>
      </w:pPr>
      <w:r>
        <w:t xml:space="preserve">Added by Acts 2025, 89th Leg., R.S., Ch. 525 (H.B. </w:t>
      </w:r>
      <w:hyperlink w:docLocation="table" r:id="rId28">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300C.0053.</w:t>
      </w:r>
      <w:r xml:space="preserve">
        <w:t> </w:t>
      </w:r>
      <w:r xml:space="preserve">
        <w:t> </w:t>
      </w:r>
      <w:r>
        <w:t xml:space="preserve">RULES AND PROCEDURES.</w:t>
      </w:r>
      <w:r xml:space="preserve">
        <w:t> </w:t>
      </w:r>
      <w:r xml:space="preserve">
        <w:t> </w:t>
      </w:r>
      <w:r>
        <w:t xml:space="preserve">The board may adopt rules relating to the administration of the health care provider participation program in the district, including collection of the mandatory payments, expenditures, audits, and any other administrative aspects of the program.</w:t>
      </w:r>
    </w:p>
    <w:p w:rsidR="003F3435" w:rsidRDefault="0032493E">
      <w:pPr>
        <w:spacing w:line="480" w:lineRule="auto"/>
        <w:jc w:val="both"/>
      </w:pPr>
      <w:r>
        <w:t xml:space="preserve">Added by Acts 2025, 89th Leg., R.S., Ch. 525 (H.B. </w:t>
      </w:r>
      <w:hyperlink w:docLocation="table" r:id="rId29">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300C.0054.</w:t>
      </w:r>
      <w:r xml:space="preserve">
        <w:t> </w:t>
      </w:r>
      <w:r xml:space="preserve">
        <w:t> </w:t>
      </w:r>
      <w:r>
        <w:t xml:space="preserve">INSTITUTIONAL HEALTH CARE PROVIDER REPORTING.  (a)</w:t>
      </w:r>
      <w:r xml:space="preserve">
        <w:t> </w:t>
      </w:r>
      <w:r xml:space="preserve">
        <w:t> </w:t>
      </w:r>
      <w:r>
        <w:t xml:space="preserve">If the board authorizes the district to participate in a health care provider participation program under this chapter, the board shall require each institutional health care provider located in the district to submit to the district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board may inspect the records of an institutional health care provider in the district to the extent necessary to ensure compliance with the requirements of Subsection (a).</w:t>
      </w:r>
    </w:p>
    <w:p w:rsidR="003F3435" w:rsidRDefault="0032493E">
      <w:pPr>
        <w:spacing w:line="480" w:lineRule="auto"/>
        <w:jc w:val="both"/>
      </w:pPr>
      <w:r>
        <w:t xml:space="preserve">Added by Acts 2025, 89th Leg., R.S., Ch. 525 (H.B. </w:t>
      </w:r>
      <w:hyperlink w:docLocation="table" r:id="rId30">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1440"/>
        <w:ind w:start="1440"/>
        <w:jc w:val="both"/>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300C.0101.</w:t>
      </w:r>
      <w:r xml:space="preserve">
        <w:t> </w:t>
      </w:r>
      <w:r xml:space="preserve">
        <w:t> </w:t>
      </w:r>
      <w:r>
        <w:t xml:space="preserve">HEARING.  (a)</w:t>
      </w:r>
      <w:r xml:space="preserve">
        <w:t> </w:t>
      </w:r>
      <w:r xml:space="preserve">
        <w:t> </w:t>
      </w:r>
      <w:r>
        <w:t xml:space="preserve">In each year that the board authorizes a health care provider participation program under this chapter, the board shall hold a public hearing on the amounts of any mandatory payments that the board intends to require during the year and how the revenue derived from those payments is to be spent.</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board shall publish notice of the hearing in a newspaper of general circulation in each local government that created the district and provide written notice of the hearing to the chief operating officer of each institutional health care provider in the district.</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public hearing and be heard regarding any matter related to the mandatory payments authorized under this chapter.</w:t>
      </w:r>
    </w:p>
    <w:p w:rsidR="003F3435" w:rsidRDefault="0032493E">
      <w:pPr>
        <w:spacing w:line="480" w:lineRule="auto"/>
        <w:jc w:val="both"/>
      </w:pPr>
      <w:r>
        <w:t xml:space="preserve">Added by Acts 2025, 89th Leg., R.S., Ch. 525 (H.B. </w:t>
      </w:r>
      <w:hyperlink w:docLocation="table" r:id="rId31">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300C.0102.</w:t>
      </w:r>
      <w:r xml:space="preserve">
        <w:t> </w:t>
      </w:r>
      <w:r xml:space="preserve">
        <w:t> </w:t>
      </w:r>
      <w:r>
        <w:t xml:space="preserve">LOCAL PROVIDER PARTICIPATION FUND; DEPOSITORY.  (a)</w:t>
      </w:r>
      <w:r xml:space="preserve">
        <w:t> </w:t>
      </w:r>
      <w:r xml:space="preserve">
        <w:t> </w:t>
      </w:r>
      <w:r>
        <w:t xml:space="preserve">The board shall deposit all mandatory payments received by a district in the local provider participation fund created by the district under Chapter </w:t>
      </w:r>
      <w:r>
        <w:t xml:space="preserve">300A</w:t>
      </w:r>
      <w:r>
        <w:t xml:space="preserve">.</w:t>
      </w:r>
    </w:p>
    <w:p w:rsidR="003F3435" w:rsidRDefault="0032493E">
      <w:pPr>
        <w:spacing w:line="480" w:lineRule="auto"/>
        <w:ind w:firstLine="720"/>
        <w:jc w:val="both"/>
      </w:pPr>
      <w:r>
        <w:t xml:space="preserve">(b)</w:t>
      </w:r>
      <w:r xml:space="preserve">
        <w:t> </w:t>
      </w:r>
      <w:r xml:space="preserve">
        <w:t> </w:t>
      </w:r>
      <w:r>
        <w:t xml:space="preserve">The board may designate one or more banks as the depository for the district's local provider participation fund.</w:t>
      </w:r>
    </w:p>
    <w:p w:rsidR="003F3435" w:rsidRDefault="0032493E">
      <w:pPr>
        <w:spacing w:line="480" w:lineRule="auto"/>
        <w:ind w:firstLine="720"/>
        <w:jc w:val="both"/>
      </w:pPr>
      <w:r>
        <w:t xml:space="preserve">(c)</w:t>
      </w:r>
      <w:r xml:space="preserve">
        <w:t> </w:t>
      </w:r>
      <w:r xml:space="preserve">
        <w:t> </w:t>
      </w:r>
      <w:r>
        <w:t xml:space="preserve">The board may withdraw or use money in the district's local provider participation fund only for a purpose authorized under this chapter.</w:t>
      </w:r>
    </w:p>
    <w:p w:rsidR="003F3435" w:rsidRDefault="0032493E">
      <w:pPr>
        <w:spacing w:line="480" w:lineRule="auto"/>
        <w:ind w:firstLine="720"/>
        <w:jc w:val="both"/>
      </w:pPr>
      <w:r>
        <w:t xml:space="preserve">(d)</w:t>
      </w:r>
      <w:r xml:space="preserve">
        <w:t> </w:t>
      </w:r>
      <w:r xml:space="preserve">
        <w:t> </w:t>
      </w:r>
      <w:r>
        <w:t xml:space="preserve">All funds collected under this chapter shall be secured in the manner provided for securing other funds of the local governments that created the district.</w:t>
      </w:r>
    </w:p>
    <w:p w:rsidR="003F3435" w:rsidRDefault="0032493E">
      <w:pPr>
        <w:spacing w:line="480" w:lineRule="auto"/>
        <w:jc w:val="both"/>
      </w:pPr>
      <w:r>
        <w:t xml:space="preserve">Added by Acts 2025, 89th Leg., R.S., Ch. 525 (H.B. </w:t>
      </w:r>
      <w:hyperlink w:docLocation="table" r:id="rId32">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300C.0103.</w:t>
      </w:r>
      <w:r xml:space="preserve">
        <w:t> </w:t>
      </w:r>
      <w:r xml:space="preserve">
        <w:t> </w:t>
      </w:r>
      <w:r>
        <w:t xml:space="preserve">DEPOSITS TO FUND; AUTHORIZED USES OF MONEY.  (a)</w:t>
      </w:r>
      <w:r xml:space="preserve">
        <w:t> </w:t>
      </w:r>
      <w:r xml:space="preserve">
        <w:t> </w:t>
      </w:r>
      <w:r>
        <w:t xml:space="preserve">The local provider participation fund described by Section </w:t>
      </w:r>
      <w:r>
        <w:t xml:space="preserve">300C.0102</w:t>
      </w:r>
      <w:r>
        <w:t xml:space="preserve"> consists of:</w:t>
      </w:r>
    </w:p>
    <w:p w:rsidR="003F3435" w:rsidRDefault="0032493E">
      <w:pPr>
        <w:spacing w:line="480" w:lineRule="auto"/>
        <w:ind w:firstLine="1440"/>
        <w:jc w:val="both"/>
      </w:pPr>
      <w:r>
        <w:t xml:space="preserve">(1)</w:t>
      </w:r>
      <w:r xml:space="preserve">
        <w:t> </w:t>
      </w:r>
      <w:r xml:space="preserve">
        <w:t> </w:t>
      </w:r>
      <w:r>
        <w:t xml:space="preserve">all revenue received by the district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described by Subsection (b)(1), provided that the intergovernmental transfer does not receive a federal matching payment;</w:t>
      </w:r>
    </w:p>
    <w:p w:rsidR="003F3435" w:rsidRDefault="0032493E">
      <w:pPr>
        <w:spacing w:line="480" w:lineRule="auto"/>
        <w:ind w:firstLine="1440"/>
        <w:jc w:val="both"/>
      </w:pPr>
      <w:r>
        <w:t xml:space="preserve">(3)</w:t>
      </w:r>
      <w:r xml:space="preserve">
        <w:t> </w:t>
      </w:r>
      <w:r xml:space="preserve">
        <w:t> </w:t>
      </w:r>
      <w:r>
        <w:t xml:space="preserve">money received by the district and deposited to the fund in accordance with Chapter </w:t>
      </w:r>
      <w:r>
        <w:t xml:space="preserve">300A</w:t>
      </w:r>
      <w:r>
        <w:t xml:space="preserve"> that remains in the fund on the date the district begins to operate under this chapter; and</w:t>
      </w:r>
    </w:p>
    <w:p w:rsidR="003F3435" w:rsidRDefault="0032493E">
      <w:pPr>
        <w:spacing w:line="480" w:lineRule="auto"/>
        <w:ind w:firstLine="1440"/>
        <w:jc w:val="both"/>
      </w:pPr>
      <w:r>
        <w:t xml:space="preserve">(4)</w:t>
      </w:r>
      <w:r xml:space="preserve">
        <w:t> </w:t>
      </w:r>
      <w:r xml:space="preserve">
        <w:t> </w:t>
      </w:r>
      <w:r>
        <w:t xml:space="preserve">the earnings of the fund.</w:t>
      </w:r>
    </w:p>
    <w:p w:rsidR="003F3435" w:rsidRDefault="0032493E">
      <w:pPr>
        <w:spacing w:line="480" w:lineRule="auto"/>
        <w:ind w:firstLine="720"/>
        <w:jc w:val="both"/>
      </w:pPr>
      <w:r>
        <w:t xml:space="preserve">(b)</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district to the state to provide the nonfederal share of Medicaid payments for:</w:t>
      </w:r>
    </w:p>
    <w:p w:rsidR="003F3435" w:rsidRDefault="0032493E">
      <w:pPr>
        <w:spacing w:line="480" w:lineRule="auto"/>
        <w:ind w:firstLine="2160"/>
        <w:jc w:val="both"/>
      </w:pPr>
      <w:r>
        <w:t xml:space="preserve">(A)</w:t>
      </w:r>
      <w:r xml:space="preserve">
        <w:t> </w:t>
      </w:r>
      <w:r xml:space="preserve">
        <w:t> </w:t>
      </w:r>
      <w:r>
        <w:t xml:space="preserve">uncompensated care payments to nonpublic hospitals, if those payments are authorized under the Texas Healthcare Transformation and Quality Improvement Program waiver issued under Section 1115 of the federal Social Security Act (42 U.S.C. Section 1315), or a successor waiver program authorizing similar Medicaid supplemental payment programs;</w:t>
      </w:r>
    </w:p>
    <w:p w:rsidR="003F3435" w:rsidRDefault="0032493E">
      <w:pPr>
        <w:spacing w:line="480" w:lineRule="auto"/>
        <w:ind w:firstLine="2160"/>
        <w:jc w:val="both"/>
      </w:pPr>
      <w:r>
        <w:t xml:space="preserve">(B)</w:t>
      </w:r>
      <w:r xml:space="preserve">
        <w:t> </w:t>
      </w:r>
      <w:r xml:space="preserve">
        <w:t> </w:t>
      </w:r>
      <w:r>
        <w:t xml:space="preserve">uniform rate enhancements for nonpublic hospitals in the Medicaid managed care service area in which the district is located;</w:t>
      </w:r>
    </w:p>
    <w:p w:rsidR="003F3435" w:rsidRDefault="0032493E">
      <w:pPr>
        <w:spacing w:line="480" w:lineRule="auto"/>
        <w:ind w:firstLine="2160"/>
        <w:jc w:val="both"/>
      </w:pPr>
      <w:r>
        <w:t xml:space="preserve">(C)</w:t>
      </w:r>
      <w:r xml:space="preserve">
        <w:t> </w:t>
      </w:r>
      <w:r xml:space="preserve">
        <w:t> </w:t>
      </w:r>
      <w:r>
        <w:t xml:space="preserve">payments available under another waiver program authorizing payments that are substantially similar to Medicaid payments to nonpublic hospitals described by Paragraph (A) or (B); or</w:t>
      </w:r>
    </w:p>
    <w:p w:rsidR="003F3435" w:rsidRDefault="0032493E">
      <w:pPr>
        <w:spacing w:line="480" w:lineRule="auto"/>
        <w:ind w:firstLine="2160"/>
        <w:jc w:val="both"/>
      </w:pPr>
      <w:r>
        <w:t xml:space="preserve">(D)</w:t>
      </w:r>
      <w:r xml:space="preserve">
        <w:t> </w:t>
      </w:r>
      <w:r xml:space="preserve">
        <w:t> </w:t>
      </w:r>
      <w:r>
        <w:t xml:space="preserve">any reimbursement to nonpublic hospitals, or that may benefit nonpublic hospitals as determined by the board, for which federal matching funds are available;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300C.0151</w:t>
      </w:r>
      <w:r>
        <w:t xml:space="preserve">(d), pay the administrative expenses of the district in administering the program, including collateralization of deposits;</w:t>
      </w:r>
    </w:p>
    <w:p w:rsidR="003F3435" w:rsidRDefault="0032493E">
      <w:pPr>
        <w:spacing w:line="480" w:lineRule="auto"/>
        <w:ind w:firstLine="1440"/>
        <w:jc w:val="both"/>
      </w:pPr>
      <w:r>
        <w:t xml:space="preserve">(3)</w:t>
      </w:r>
      <w:r xml:space="preserve">
        <w:t> </w:t>
      </w:r>
      <w:r xml:space="preserve">
        <w:t> </w:t>
      </w:r>
      <w:r>
        <w:t xml:space="preserve">refund all or a portion of a mandatory payment collected in error from a paying hospital, regardless of whether the payment was collected under this chapter or Chapter </w:t>
      </w:r>
      <w:r>
        <w:t xml:space="preserve">300A</w:t>
      </w:r>
      <w:r>
        <w:t xml:space="preserve">; and</w:t>
      </w:r>
    </w:p>
    <w:p w:rsidR="003F3435" w:rsidRDefault="0032493E">
      <w:pPr>
        <w:spacing w:line="480" w:lineRule="auto"/>
        <w:ind w:firstLine="1440"/>
        <w:jc w:val="both"/>
      </w:pPr>
      <w:r>
        <w:t xml:space="preserve">(4)</w:t>
      </w:r>
      <w:r xml:space="preserve">
        <w:t> </w:t>
      </w:r>
      <w:r xml:space="preserve">
        <w:t> </w:t>
      </w:r>
      <w:r>
        <w:t xml:space="preserve">refund to paying hospitals a proportionate share of the money that the district:</w:t>
      </w:r>
    </w:p>
    <w:p w:rsidR="003F3435" w:rsidRDefault="0032493E">
      <w:pPr>
        <w:spacing w:line="480" w:lineRule="auto"/>
        <w:ind w:firstLine="2160"/>
        <w:jc w:val="both"/>
      </w:pPr>
      <w:r>
        <w:t xml:space="preserve">(A)</w:t>
      </w:r>
      <w:r xml:space="preserve">
        <w:t> </w:t>
      </w:r>
      <w:r xml:space="preserve">
        <w:t> </w:t>
      </w:r>
      <w:r>
        <w:t xml:space="preserve">receives from the Health and Human Services Commission that is not used to fund the nonfederal share of Medicaid supplemental payment program payments; or</w:t>
      </w:r>
    </w:p>
    <w:p w:rsidR="003F3435" w:rsidRDefault="0032493E">
      <w:pPr>
        <w:spacing w:line="480" w:lineRule="auto"/>
        <w:ind w:firstLine="2160"/>
        <w:jc w:val="both"/>
      </w:pPr>
      <w:r>
        <w:t xml:space="preserve">(B)</w:t>
      </w:r>
      <w:r xml:space="preserve">
        <w:t> </w:t>
      </w:r>
      <w:r xml:space="preserve">
        <w:t> </w:t>
      </w:r>
      <w:r>
        <w:t xml:space="preserve">determines cannot be used to fund the nonfederal share of Medicaid supplemental payment program payments.</w:t>
      </w:r>
    </w:p>
    <w:p w:rsidR="003F3435" w:rsidRDefault="0032493E">
      <w:pPr>
        <w:spacing w:line="480" w:lineRule="auto"/>
        <w:ind w:firstLine="720"/>
        <w:jc w:val="both"/>
      </w:pPr>
      <w:r>
        <w:t xml:space="preserve">(c)</w:t>
      </w:r>
      <w:r xml:space="preserve">
        <w:t> </w:t>
      </w:r>
      <w:r xml:space="preserve">
        <w:t> </w:t>
      </w:r>
      <w:r>
        <w:t xml:space="preserve">Money in the local provider participation fund may not be commingled with other district money or other money of a local government that created the district.</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with respect to an intergovernmental transfer of funds described by Subsection (b)(1) made by the district, any funds received by the state, district, or other entity as a result of the transfer may not be used by the state, district,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2025, 89th Leg., R.S., Ch. 525 (H.B. </w:t>
      </w:r>
      <w:hyperlink w:docLocation="table" r:id="rId33">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300C.0104.</w:t>
      </w:r>
      <w:r xml:space="preserve">
        <w:t> </w:t>
      </w:r>
      <w:r xml:space="preserve">
        <w:t> </w:t>
      </w:r>
      <w:r>
        <w:t xml:space="preserve">ACCOUNTING.</w:t>
      </w:r>
      <w:r xml:space="preserve">
        <w:t> </w:t>
      </w:r>
      <w:r xml:space="preserve">
        <w:t> </w:t>
      </w:r>
      <w:r>
        <w:t xml:space="preserve">The district shall maintain an accounting of the money received from each local government that created the district, including a paying hospital located in a hospital district, county, or municipality that created the district, as applicable.</w:t>
      </w:r>
    </w:p>
    <w:p w:rsidR="003F3435" w:rsidRDefault="0032493E">
      <w:pPr>
        <w:spacing w:line="480" w:lineRule="auto"/>
        <w:jc w:val="both"/>
      </w:pPr>
      <w:r>
        <w:t xml:space="preserve">Added by Acts 2025, 89th Leg., R.S., Ch. 525 (H.B. </w:t>
      </w:r>
      <w:hyperlink w:docLocation="table" r:id="rId34">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E.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300C.0151.</w:t>
      </w:r>
      <w:r xml:space="preserve">
        <w:t> </w:t>
      </w:r>
      <w:r xml:space="preserve">
        <w:t> </w:t>
      </w:r>
      <w:r>
        <w:t xml:space="preserve">MANDATORY PAYMENTS BASED ON PAYING HOSPITAL NET PATIENT REVENUE.  (a)</w:t>
      </w:r>
      <w:r xml:space="preserve">
        <w:t> </w:t>
      </w:r>
      <w:r xml:space="preserve">
        <w:t> </w:t>
      </w:r>
      <w:r>
        <w:t xml:space="preserve">Except as provided by Subsection (e), if the board authorizes a health care provider participation program under this chapter, the district shall require an annual mandatory payment to be assessed on the net patient revenue of each institutional health care provider located in the district.</w:t>
      </w:r>
      <w:r xml:space="preserve">
        <w:t> </w:t>
      </w:r>
      <w:r xml:space="preserve">
        <w:t> </w:t>
      </w:r>
      <w:r>
        <w:t xml:space="preserve">The board shall provide that the mandatory payment is to be assessed at least annually, but not more often than quarterly.</w:t>
      </w:r>
      <w:r xml:space="preserve">
        <w:t> </w:t>
      </w:r>
      <w:r xml:space="preserve">
        <w:t> </w:t>
      </w:r>
      <w:r>
        <w:t xml:space="preserve">In the first year in which the mandatory payment is required, the mandatory payment is assessed on the net patient revenue of an institutional health care provider located in the district as determined by the data reported to the Department of State Health Services under Sections </w:t>
      </w:r>
      <w:r>
        <w:t xml:space="preserve">311.032</w:t>
      </w:r>
      <w:r>
        <w:t xml:space="preserve"> and </w:t>
      </w:r>
      <w:r>
        <w:t xml:space="preserve">311.033</w:t>
      </w:r>
      <w:r>
        <w:t xml:space="preserve"> in the most recent fiscal year for which that data was reported.</w:t>
      </w:r>
      <w:r xml:space="preserve">
        <w:t> </w:t>
      </w:r>
      <w:r xml:space="preserve">
        <w:t> </w:t>
      </w:r>
      <w:r>
        <w:t xml:space="preserve">If the institutional health care provider did not report any data under those sections, the provider's net patient revenue is the amount of that revenue as contained in the provider's Medicare cost report submitted for the previous fiscal year or for the closest subsequent fiscal year for which the provider submitted the Medicare cost report.</w:t>
      </w:r>
      <w:r xml:space="preserve">
        <w:t> </w:t>
      </w:r>
      <w:r xml:space="preserve">
        <w:t> </w:t>
      </w:r>
      <w:r>
        <w:t xml:space="preserve">The district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district.</w:t>
      </w:r>
      <w:r xml:space="preserve">
        <w:t> </w:t>
      </w:r>
      <w:r xml:space="preserve">
        <w:t> </w:t>
      </w:r>
      <w:r>
        <w:t xml:space="preserve">A health care provider participation program authorized under this chapter may not hold harmless any institutional health care provider, as required under 42 U.S.C. Section 1396b(w) and 42 C.F.R. Section 433.68.</w:t>
      </w:r>
    </w:p>
    <w:p w:rsidR="003F3435" w:rsidRDefault="0032493E">
      <w:pPr>
        <w:spacing w:line="480" w:lineRule="auto"/>
        <w:ind w:firstLine="720"/>
        <w:jc w:val="both"/>
      </w:pPr>
      <w:r>
        <w:t xml:space="preserve">(c)</w:t>
      </w:r>
      <w:r xml:space="preserve">
        <w:t> </w:t>
      </w:r>
      <w:r xml:space="preserve">
        <w:t> </w:t>
      </w:r>
      <w:r>
        <w:t xml:space="preserve">The board shall set the amount of a mandatory payment authorized under this chapter.</w:t>
      </w:r>
      <w:r xml:space="preserve">
        <w:t> </w:t>
      </w:r>
      <w:r xml:space="preserve">
        <w:t> </w:t>
      </w:r>
      <w:r>
        <w:t xml:space="preserve">The aggregate amount of the mandatory payments required of all paying hospitals in the district may not exceed six percent of the aggregate net patient revenue from hospital services provided by all paying hospitals in the district.</w:t>
      </w:r>
    </w:p>
    <w:p w:rsidR="003F3435" w:rsidRDefault="0032493E">
      <w:pPr>
        <w:spacing w:line="480" w:lineRule="auto"/>
        <w:ind w:firstLine="720"/>
        <w:jc w:val="both"/>
      </w:pPr>
      <w:r>
        <w:t xml:space="preserve">(d)</w:t>
      </w:r>
      <w:r xml:space="preserve">
        <w:t> </w:t>
      </w:r>
      <w:r xml:space="preserve">
        <w:t> </w:t>
      </w:r>
      <w:r>
        <w:t xml:space="preserve">Subject to Subsection (c), the board shall set the mandatory payments in amounts that in the aggregate will generate sufficient revenue to cover the administrative expenses of the district for activities under this chapter and to fund an intergovernmental transfer described by Section </w:t>
      </w:r>
      <w:r>
        <w:t xml:space="preserve">300C.0103</w:t>
      </w:r>
      <w:r>
        <w:t xml:space="preserve">(b)(1).</w:t>
      </w:r>
      <w:r xml:space="preserve">
        <w:t> </w:t>
      </w:r>
      <w:r xml:space="preserve">
        <w:t> </w:t>
      </w:r>
      <w:r>
        <w:t xml:space="preserve">The annual amount of revenue from mandatory payments that shall be paid for administrative expenses by the district for activities under this chapter may not exceed $150,000, plus the cost of collateralization of deposits, regardless of actual expenses.</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ind w:firstLine="720"/>
        <w:jc w:val="both"/>
      </w:pPr>
      <w:r>
        <w:t xml:space="preserve">(f)</w:t>
      </w:r>
      <w:r xml:space="preserve">
        <w:t> </w:t>
      </w:r>
      <w:r xml:space="preserve">
        <w:t> </w:t>
      </w:r>
      <w:r>
        <w:t xml:space="preserve">For purposes of any hospital district that participates in a district authorized to operate under this chapter, a mandatory payment assessed under this chapter is not a tax for hospital purposes for purposes of the applicable provision of Article IX, Texas Constitution.</w:t>
      </w:r>
    </w:p>
    <w:p w:rsidR="003F3435" w:rsidRDefault="0032493E">
      <w:pPr>
        <w:spacing w:line="480" w:lineRule="auto"/>
        <w:jc w:val="both"/>
      </w:pPr>
      <w:r>
        <w:t xml:space="preserve">Added by Acts 2025, 89th Leg., R.S., Ch. 525 (H.B. </w:t>
      </w:r>
      <w:hyperlink w:docLocation="table" r:id="rId35">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300C.0152.</w:t>
      </w:r>
      <w:r xml:space="preserve">
        <w:t> </w:t>
      </w:r>
      <w:r xml:space="preserve">
        <w:t> </w:t>
      </w:r>
      <w:r>
        <w:t xml:space="preserve">ASSESSMENT AND COLLECTION OF MANDATORY PAYMENTS.  (a)</w:t>
      </w:r>
      <w:r xml:space="preserve">
        <w:t> </w:t>
      </w:r>
      <w:r xml:space="preserve">
        <w:t> </w:t>
      </w:r>
      <w:r>
        <w:t xml:space="preserve">The district may designate an official of the district or contract with another person to assess and collect the mandatory payments authorized under this chapter.</w:t>
      </w:r>
    </w:p>
    <w:p w:rsidR="003F3435" w:rsidRDefault="0032493E">
      <w:pPr>
        <w:spacing w:line="480" w:lineRule="auto"/>
        <w:ind w:firstLine="720"/>
        <w:jc w:val="both"/>
      </w:pPr>
      <w:r>
        <w:t xml:space="preserve">(b)</w:t>
      </w:r>
      <w:r xml:space="preserve">
        <w:t> </w:t>
      </w:r>
      <w:r xml:space="preserve">
        <w:t> </w:t>
      </w:r>
      <w:r>
        <w:t xml:space="preserve">The person charged by the district with the assessment and collection of mandatory payments shall charge and deduct from the mandatory payments collected for the district a collection fee in an amount not to exceed the person's usual and customary charges for like services.</w:t>
      </w:r>
    </w:p>
    <w:p w:rsidR="003F3435" w:rsidRDefault="0032493E">
      <w:pPr>
        <w:spacing w:line="480" w:lineRule="auto"/>
        <w:ind w:firstLine="720"/>
        <w:jc w:val="both"/>
      </w:pPr>
      <w:r>
        <w:t xml:space="preserve">(c)</w:t>
      </w:r>
      <w:r xml:space="preserve">
        <w:t> </w:t>
      </w:r>
      <w:r xml:space="preserve">
        <w:t> </w:t>
      </w:r>
      <w:r>
        <w:t xml:space="preserve">If the person charged with the assessment and collection of mandatory payments is an official of the district, any revenue from a collection fee charged under Subsection (b) shall be deposited in the district's general fund and, if appropriate, shall be reported as fees of the district.</w:t>
      </w:r>
    </w:p>
    <w:p w:rsidR="003F3435" w:rsidRDefault="0032493E">
      <w:pPr>
        <w:spacing w:line="480" w:lineRule="auto"/>
        <w:jc w:val="both"/>
      </w:pPr>
      <w:r>
        <w:t xml:space="preserve">Added by Acts 2025, 89th Leg., R.S., Ch. 525 (H.B. </w:t>
      </w:r>
      <w:hyperlink w:docLocation="table" r:id="rId36">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300C.0153.</w:t>
      </w:r>
      <w:r xml:space="preserve">
        <w:t> </w:t>
      </w:r>
      <w:r xml:space="preserve">
        <w:t> </w:t>
      </w:r>
      <w:r>
        <w:t xml:space="preserve">LIMITATION ON AUTHORITY; CORRECTION OF INVALID PROVISION OR PROCEDURE.  (a)</w:t>
      </w:r>
      <w:r xml:space="preserve">
        <w:t> </w:t>
      </w:r>
      <w:r xml:space="preserve">
        <w:t> </w:t>
      </w:r>
      <w:r>
        <w:t xml:space="preserve">This chapter does not authorize the district to assess and collect mandatory payments for the purpose of raising general revenue or any amount in excess of the amount reasonably necessary to:</w:t>
      </w:r>
    </w:p>
    <w:p w:rsidR="003F3435" w:rsidRDefault="0032493E">
      <w:pPr>
        <w:spacing w:line="480" w:lineRule="auto"/>
        <w:ind w:firstLine="1440"/>
        <w:jc w:val="both"/>
      </w:pPr>
      <w:r>
        <w:t xml:space="preserve">(1)</w:t>
      </w:r>
      <w:r xml:space="preserve">
        <w:t> </w:t>
      </w:r>
      <w:r xml:space="preserve">
        <w:t> </w:t>
      </w:r>
      <w:r>
        <w:t xml:space="preserve">fund the nonfederal share of a Medicaid supplemental payment program or Medicaid managed care rate enhancements for nonpublic hospitals; and</w:t>
      </w:r>
    </w:p>
    <w:p w:rsidR="003F3435" w:rsidRDefault="0032493E">
      <w:pPr>
        <w:spacing w:line="480" w:lineRule="auto"/>
        <w:ind w:firstLine="1440"/>
        <w:jc w:val="both"/>
      </w:pPr>
      <w:r>
        <w:t xml:space="preserve">(2)</w:t>
      </w:r>
      <w:r xml:space="preserve">
        <w:t> </w:t>
      </w:r>
      <w:r xml:space="preserve">
        <w:t> </w:t>
      </w:r>
      <w:r>
        <w:t xml:space="preserve">cover the administrative expenses of the district associated with activities under this chapter and other uses of the fund described by Section </w:t>
      </w:r>
      <w:r>
        <w:t xml:space="preserve">300C.0103</w:t>
      </w:r>
      <w:r>
        <w:t xml:space="preserve">(b).</w:t>
      </w:r>
    </w:p>
    <w:p w:rsidR="003F3435" w:rsidRDefault="0032493E">
      <w:pPr>
        <w:spacing w:line="480" w:lineRule="auto"/>
        <w:ind w:firstLine="720"/>
        <w:jc w:val="both"/>
      </w:pPr>
      <w:r>
        <w:t xml:space="preserve">(b)</w:t>
      </w:r>
      <w:r xml:space="preserve">
        <w:t> </w:t>
      </w:r>
      <w:r xml:space="preserve">
        <w:t> </w:t>
      </w:r>
      <w:r>
        <w:t xml:space="preserve">The district may assess and collect a mandatory payment authorized under this chapter only if a waiver program, uniform rate enhancement, or reimbursement described by Section </w:t>
      </w:r>
      <w:r>
        <w:t xml:space="preserve">300C.0103</w:t>
      </w:r>
      <w:r>
        <w:t xml:space="preserve">(b)(1) is available to the district.</w:t>
      </w:r>
    </w:p>
    <w:p w:rsidR="003F3435" w:rsidRDefault="0032493E">
      <w:pPr>
        <w:spacing w:line="480" w:lineRule="auto"/>
        <w:ind w:firstLine="720"/>
        <w:jc w:val="both"/>
      </w:pPr>
      <w:r>
        <w:t xml:space="preserve">(c)</w:t>
      </w:r>
      <w:r xml:space="preserve">
        <w:t> </w:t>
      </w:r>
      <w:r xml:space="preserve">
        <w:t> </w:t>
      </w:r>
      <w:r>
        <w:t xml:space="preserve">To the extent any provision or procedure under this chapter causes a mandatory payment authorized under this chapter to be ineligible for federal matching funds, the board may provide by rule for an alternative provision or procedure that conforms to the requirements of the federal Centers for Medicare and Medicaid Services.</w:t>
      </w:r>
      <w:r xml:space="preserve">
        <w:t> </w:t>
      </w:r>
      <w:r xml:space="preserve">
        <w:t> </w:t>
      </w:r>
      <w:r>
        <w:t xml:space="preserve">A rule adopted under this section may not create, impose, or materially expand the legal or financial liability or responsibility of the district or an institutional health care provider in the district beyond the provisions of this chapter.</w:t>
      </w:r>
      <w:r xml:space="preserve">
        <w:t> </w:t>
      </w:r>
      <w:r xml:space="preserve">
        <w:t> </w:t>
      </w:r>
      <w:r>
        <w:t xml:space="preserve">This section does not require the board to adopt a rule.</w:t>
      </w:r>
    </w:p>
    <w:p w:rsidR="003F3435" w:rsidRDefault="0032493E">
      <w:pPr>
        <w:spacing w:line="480" w:lineRule="auto"/>
        <w:jc w:val="both"/>
      </w:pPr>
      <w:r>
        <w:t xml:space="preserve">Added by Acts 2025, 89th Leg., R.S., Ch. 525 (H.B. </w:t>
      </w:r>
      <w:hyperlink w:docLocation="table" r:id="rId37">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300C.0154.</w:t>
      </w:r>
      <w:r xml:space="preserve">
        <w:t> </w:t>
      </w:r>
      <w:r xml:space="preserve">
        <w:t> </w:t>
      </w:r>
      <w:r>
        <w:t xml:space="preserve">REPORTING REQUIREMENTS.  (a)</w:t>
      </w:r>
      <w:r xml:space="preserve">
        <w:t> </w:t>
      </w:r>
      <w:r xml:space="preserve">
        <w:t> </w:t>
      </w:r>
      <w:r>
        <w:t xml:space="preserve">The board of a district that authorizes a program under this chapter shall report information to the Health and Human Services Commission regarding the program on a schedule determined by the commission.</w:t>
      </w:r>
    </w:p>
    <w:p w:rsidR="003F3435" w:rsidRDefault="0032493E">
      <w:pPr>
        <w:spacing w:line="480" w:lineRule="auto"/>
        <w:ind w:firstLine="720"/>
        <w:jc w:val="both"/>
      </w:pPr>
      <w:r>
        <w:t xml:space="preserve">(b)</w:t>
      </w:r>
      <w:r xml:space="preserve">
        <w:t> </w:t>
      </w:r>
      <w:r xml:space="preserve">
        <w:t> </w:t>
      </w:r>
      <w:r>
        <w:t xml:space="preserve">The information must include:</w:t>
      </w:r>
    </w:p>
    <w:p w:rsidR="003F3435" w:rsidRDefault="0032493E">
      <w:pPr>
        <w:spacing w:line="480" w:lineRule="auto"/>
        <w:ind w:firstLine="1440"/>
        <w:jc w:val="both"/>
      </w:pPr>
      <w:r>
        <w:t xml:space="preserve">(1)</w:t>
      </w:r>
      <w:r xml:space="preserve">
        <w:t> </w:t>
      </w:r>
      <w:r xml:space="preserve">
        <w:t> </w:t>
      </w:r>
      <w:r>
        <w:t xml:space="preserve">the amount of the mandatory payments required and collected in each year the program is authorized;</w:t>
      </w:r>
    </w:p>
    <w:p w:rsidR="003F3435" w:rsidRDefault="0032493E">
      <w:pPr>
        <w:spacing w:line="480" w:lineRule="auto"/>
        <w:ind w:firstLine="1440"/>
        <w:jc w:val="both"/>
      </w:pPr>
      <w:r>
        <w:t xml:space="preserve">(2)</w:t>
      </w:r>
      <w:r xml:space="preserve">
        <w:t> </w:t>
      </w:r>
      <w:r xml:space="preserve">
        <w:t> </w:t>
      </w:r>
      <w:r>
        <w:t xml:space="preserve">any expenditure or other use of money attributable to mandatory payments collected under this chapter, including:</w:t>
      </w:r>
    </w:p>
    <w:p w:rsidR="003F3435" w:rsidRDefault="0032493E">
      <w:pPr>
        <w:spacing w:line="480" w:lineRule="auto"/>
        <w:ind w:firstLine="2160"/>
        <w:jc w:val="both"/>
      </w:pPr>
      <w:r>
        <w:t xml:space="preserve">(A)</w:t>
      </w:r>
      <w:r xml:space="preserve">
        <w:t> </w:t>
      </w:r>
      <w:r xml:space="preserve">
        <w:t> </w:t>
      </w:r>
      <w:r>
        <w:t xml:space="preserve">any contract with an entity for the administration or operation of a program authorized by this chapter; or</w:t>
      </w:r>
    </w:p>
    <w:p w:rsidR="003F3435" w:rsidRDefault="0032493E">
      <w:pPr>
        <w:spacing w:line="480" w:lineRule="auto"/>
        <w:ind w:firstLine="2160"/>
        <w:jc w:val="both"/>
      </w:pPr>
      <w:r>
        <w:t xml:space="preserve">(B)</w:t>
      </w:r>
      <w:r xml:space="preserve">
        <w:t> </w:t>
      </w:r>
      <w:r xml:space="preserve">
        <w:t> </w:t>
      </w:r>
      <w:r>
        <w:t xml:space="preserve">a contract with a person for the assessment and collection of a mandatory payment as authorized under Section </w:t>
      </w:r>
      <w:r>
        <w:t xml:space="preserve">300C.0152</w:t>
      </w:r>
      <w:r>
        <w:t xml:space="preserve">; and</w:t>
      </w:r>
    </w:p>
    <w:p w:rsidR="003F3435" w:rsidRDefault="0032493E">
      <w:pPr>
        <w:spacing w:line="480" w:lineRule="auto"/>
        <w:ind w:firstLine="1440"/>
        <w:jc w:val="both"/>
      </w:pPr>
      <w:r>
        <w:t xml:space="preserve">(3)</w:t>
      </w:r>
      <w:r xml:space="preserve">
        <w:t> </w:t>
      </w:r>
      <w:r xml:space="preserve">
        <w:t> </w:t>
      </w:r>
      <w:r>
        <w:t xml:space="preserve">the amount of money attributable to mandatory payments collected under this chapter that is used for a purpose other than a purpose described by Subdivisions (1) and (2).</w:t>
      </w:r>
    </w:p>
    <w:p w:rsidR="003F3435" w:rsidRDefault="0032493E">
      <w:pPr>
        <w:spacing w:line="480" w:lineRule="auto"/>
        <w:ind w:firstLine="720"/>
        <w:jc w:val="both"/>
      </w:pPr>
      <w:r>
        <w:t xml:space="preserve">(c)</w:t>
      </w:r>
      <w:r xml:space="preserve">
        <w:t> </w:t>
      </w:r>
      <w:r xml:space="preserve">
        <w:t> </w:t>
      </w:r>
      <w:r>
        <w:t xml:space="preserve">The executive commissioner of the Health and Human Services Commission shall adopt rules to administer this section.</w:t>
      </w:r>
    </w:p>
    <w:p w:rsidR="003F3435" w:rsidRDefault="0032493E">
      <w:pPr>
        <w:spacing w:line="480" w:lineRule="auto"/>
        <w:jc w:val="both"/>
      </w:pPr>
      <w:r>
        <w:t xml:space="preserve">Added by Acts 2025, 89th Leg., R.S., Ch. 525 (H.B. </w:t>
      </w:r>
      <w:hyperlink w:docLocation="table" r:id="rId38">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300C.0155.</w:t>
      </w:r>
      <w:r xml:space="preserve">
        <w:t> </w:t>
      </w:r>
      <w:r xml:space="preserve">
        <w:t> </w:t>
      </w:r>
      <w:r>
        <w:t xml:space="preserve">AUTHORITY TO REFUSE FOR VIOLATION.</w:t>
      </w:r>
      <w:r xml:space="preserve">
        <w:t> </w:t>
      </w:r>
      <w:r xml:space="preserve">
        <w:t> </w:t>
      </w:r>
      <w:r>
        <w:t xml:space="preserve">The Health and Human Services Commission may refuse to accept money from a local provider participation fund administered under this chapter if the commission determines that acceptance of the money may violate federal law.</w:t>
      </w:r>
    </w:p>
    <w:p w:rsidR="003F3435" w:rsidRDefault="0032493E">
      <w:pPr>
        <w:spacing w:line="480" w:lineRule="auto"/>
        <w:jc w:val="both"/>
      </w:pPr>
      <w:r>
        <w:t xml:space="preserve">Added by Acts 2025, 89th Leg., R.S., Ch. 525 (H.B. </w:t>
      </w:r>
      <w:hyperlink w:docLocation="table" r:id="rId39">
        <w:r>
          <w:rPr>
            <w:rStyle w:val="Hyperlink"/>
          </w:rPr>
          <w:t>3505</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300C.0156.</w:t>
      </w:r>
      <w:r xml:space="preserve">
        <w:t> </w:t>
      </w:r>
      <w:r xml:space="preserve">
        <w:t> </w:t>
      </w:r>
      <w:r>
        <w:t xml:space="preserve">INTEREST AND PENALTIES.</w:t>
      </w:r>
      <w:r xml:space="preserve">
        <w:t> </w:t>
      </w:r>
      <w:r xml:space="preserve">
        <w:t> </w:t>
      </w:r>
      <w:r>
        <w:t xml:space="preserve">The district may impose and collect interest and penalties on delinquent mandatory payments assessed under this chapter in any amount that does not exceed the maximum amount authorized for other delinquent payments owed to the local governments that created the district.</w:t>
      </w:r>
    </w:p>
    <w:p w:rsidR="003F3435" w:rsidRDefault="0032493E">
      <w:pPr>
        <w:spacing w:line="480" w:lineRule="auto"/>
        <w:jc w:val="both"/>
      </w:pPr>
      <w:r>
        <w:t xml:space="preserve">Added by Acts 2025, 89th Leg., R.S., Ch. 525 (H.B. </w:t>
      </w:r>
      <w:hyperlink w:docLocation="table" r:id="rId40">
        <w:r>
          <w:rPr>
            <w:rStyle w:val="Hyperlink"/>
          </w:rPr>
          <w:t>3505</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505F.HTM" TargetMode="External" Id="rId14" /><Relationship Type="http://schemas.openxmlformats.org/officeDocument/2006/relationships/hyperlink" Target="http://capitol.texas.gov/tlodocs/89R/billtext/html/HB03505F.HTM" TargetMode="External" Id="rId15" /><Relationship Type="http://schemas.openxmlformats.org/officeDocument/2006/relationships/hyperlink" Target="http://capitol.texas.gov/tlodocs/89R/billtext/html/HB03505F.HTM" TargetMode="External" Id="rId16" /><Relationship Type="http://schemas.openxmlformats.org/officeDocument/2006/relationships/hyperlink" Target="http://capitol.texas.gov/tlodocs/89R/billtext/html/HB03505F.HTM" TargetMode="External" Id="rId17" /><Relationship Type="http://schemas.openxmlformats.org/officeDocument/2006/relationships/hyperlink" Target="http://capitol.texas.gov/tlodocs/89R/billtext/html/HB03505F.HTM" TargetMode="External" Id="rId18" /><Relationship Type="http://schemas.openxmlformats.org/officeDocument/2006/relationships/hyperlink" Target="http://capitol.texas.gov/tlodocs/89R/billtext/html/HB03505F.HTM" TargetMode="External" Id="rId19" /><Relationship Type="http://schemas.openxmlformats.org/officeDocument/2006/relationships/hyperlink" Target="http://capitol.texas.gov/tlodocs/89R/billtext/html/HB03505F.HTM" TargetMode="External" Id="rId20" /><Relationship Type="http://schemas.openxmlformats.org/officeDocument/2006/relationships/hyperlink" Target="http://capitol.texas.gov/tlodocs/89R/billtext/html/HB03505F.HTM" TargetMode="External" Id="rId21" /><Relationship Type="http://schemas.openxmlformats.org/officeDocument/2006/relationships/hyperlink" Target="http://capitol.texas.gov/tlodocs/89R/billtext/html/HB03505F.HTM" TargetMode="External" Id="rId22" /><Relationship Type="http://schemas.openxmlformats.org/officeDocument/2006/relationships/hyperlink" Target="http://capitol.texas.gov/tlodocs/89R/billtext/html/HB03505F.HTM" TargetMode="External" Id="rId23" /><Relationship Type="http://schemas.openxmlformats.org/officeDocument/2006/relationships/hyperlink" Target="http://capitol.texas.gov/tlodocs/89R/billtext/html/HB03505F.HTM" TargetMode="External" Id="rId24" /><Relationship Type="http://schemas.openxmlformats.org/officeDocument/2006/relationships/hyperlink" Target="http://capitol.texas.gov/tlodocs/89R/billtext/html/HB03505F.HTM" TargetMode="External" Id="rId25" /><Relationship Type="http://schemas.openxmlformats.org/officeDocument/2006/relationships/hyperlink" Target="http://capitol.texas.gov/tlodocs/89R/billtext/html/HB03505F.HTM" TargetMode="External" Id="rId26" /><Relationship Type="http://schemas.openxmlformats.org/officeDocument/2006/relationships/hyperlink" Target="http://capitol.texas.gov/tlodocs/89R/billtext/html/HB03505F.HTM" TargetMode="External" Id="rId27" /><Relationship Type="http://schemas.openxmlformats.org/officeDocument/2006/relationships/hyperlink" Target="http://capitol.texas.gov/tlodocs/89R/billtext/html/HB03505F.HTM" TargetMode="External" Id="rId28" /><Relationship Type="http://schemas.openxmlformats.org/officeDocument/2006/relationships/hyperlink" Target="http://capitol.texas.gov/tlodocs/89R/billtext/html/HB03505F.HTM" TargetMode="External" Id="rId29" /><Relationship Type="http://schemas.openxmlformats.org/officeDocument/2006/relationships/hyperlink" Target="http://capitol.texas.gov/tlodocs/89R/billtext/html/HB03505F.HTM" TargetMode="External" Id="rId30" /><Relationship Type="http://schemas.openxmlformats.org/officeDocument/2006/relationships/hyperlink" Target="http://capitol.texas.gov/tlodocs/89R/billtext/html/HB03505F.HTM" TargetMode="External" Id="rId31" /><Relationship Type="http://schemas.openxmlformats.org/officeDocument/2006/relationships/hyperlink" Target="http://capitol.texas.gov/tlodocs/89R/billtext/html/HB03505F.HTM" TargetMode="External" Id="rId32" /><Relationship Type="http://schemas.openxmlformats.org/officeDocument/2006/relationships/hyperlink" Target="http://capitol.texas.gov/tlodocs/89R/billtext/html/HB03505F.HTM" TargetMode="External" Id="rId33" /><Relationship Type="http://schemas.openxmlformats.org/officeDocument/2006/relationships/hyperlink" Target="http://capitol.texas.gov/tlodocs/89R/billtext/html/HB03505F.HTM" TargetMode="External" Id="rId34" /><Relationship Type="http://schemas.openxmlformats.org/officeDocument/2006/relationships/hyperlink" Target="http://capitol.texas.gov/tlodocs/89R/billtext/html/HB03505F.HTM" TargetMode="External" Id="rId35" /><Relationship Type="http://schemas.openxmlformats.org/officeDocument/2006/relationships/hyperlink" Target="http://capitol.texas.gov/tlodocs/89R/billtext/html/HB03505F.HTM" TargetMode="External" Id="rId36" /><Relationship Type="http://schemas.openxmlformats.org/officeDocument/2006/relationships/hyperlink" Target="http://capitol.texas.gov/tlodocs/89R/billtext/html/HB03505F.HTM" TargetMode="External" Id="rId37" /><Relationship Type="http://schemas.openxmlformats.org/officeDocument/2006/relationships/hyperlink" Target="http://capitol.texas.gov/tlodocs/89R/billtext/html/HB03505F.HTM" TargetMode="External" Id="rId38" /><Relationship Type="http://schemas.openxmlformats.org/officeDocument/2006/relationships/hyperlink" Target="http://capitol.texas.gov/tlodocs/89R/billtext/html/HB03505F.HTM" TargetMode="External" Id="rId39" /><Relationship Type="http://schemas.openxmlformats.org/officeDocument/2006/relationships/hyperlink" Target="http://capitol.texas.gov/tlodocs/89R/billtext/html/HB03505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