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H. PROFESSIONS RELATED TO CERTAIN TYPES OF THERAPY</w:t>
      </w:r>
    </w:p>
    <w:p w:rsidR="003F3435" w:rsidRDefault="0032493E">
      <w:pPr>
        <w:spacing w:line="480" w:lineRule="auto"/>
        <w:jc w:val="center"/>
      </w:pPr>
      <w:r>
        <w:t xml:space="preserve">CHAPTER 452. EXECUTIVE COUNCIL OF PHYSICAL THERAPY AND OCCUPATIONAL THERAPY EXAMINERS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"Executive council" means the Executive Council of Physical Therapy and Occupational Therapy Examiners.</w:t>
      </w:r>
    </w:p>
    <w:p w:rsidR="003F3435" w:rsidRDefault="0032493E">
      <w:pPr>
        <w:spacing w:line="480" w:lineRule="auto"/>
        <w:ind w:firstLine="1440"/>
        <w:jc w:val="both"/>
      </w:pPr>
      <w:r>
        <w:t xml:space="preserve">(2)</w:t>
      </w:r>
      <w:r xml:space="preserve">
        <w:t> </w:t>
      </w:r>
      <w:r xml:space="preserve">
        <w:t> </w:t>
      </w:r>
      <w:r>
        <w:t xml:space="preserve">"Occupational therapy board" means the Texas Board of Occupational Therapy Examiners.</w:t>
      </w:r>
    </w:p>
    <w:p w:rsidR="003F3435" w:rsidRDefault="0032493E">
      <w:pPr>
        <w:spacing w:line="480" w:lineRule="auto"/>
        <w:ind w:firstLine="1440"/>
        <w:jc w:val="both"/>
      </w:pPr>
      <w:r>
        <w:t xml:space="preserve">(3)</w:t>
      </w:r>
      <w:r xml:space="preserve">
        <w:t> </w:t>
      </w:r>
      <w:r xml:space="preserve">
        <w:t> </w:t>
      </w:r>
      <w:r>
        <w:t xml:space="preserve">"Physical therapy board" means the Texas Board of Physical Therapy Examiners.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452.002.</w:t>
      </w:r>
      <w:r xml:space="preserve">
        <w:t> </w:t>
      </w:r>
      <w:r xml:space="preserve">
        <w:t> </w:t>
      </w:r>
      <w:r>
        <w:t xml:space="preserve">APPLICATION OF SUNSET ACT.</w:t>
      </w:r>
      <w:r xml:space="preserve">
        <w:t> </w:t>
      </w:r>
      <w:r xml:space="preserve">
        <w:t> </w:t>
      </w:r>
      <w:r>
        <w:t xml:space="preserve">The Executive Council of Physical Therapy and Occupational Therapy Examiners is subject to Chapter </w:t>
      </w:r>
      <w:r>
        <w:t xml:space="preserve">325</w:t>
      </w:r>
      <w:r>
        <w:t xml:space="preserve">, Government Code (Texas Sunset Act).</w:t>
      </w:r>
      <w:r xml:space="preserve">
        <w:t> </w:t>
      </w:r>
      <w:r xml:space="preserve">
        <w:t> </w:t>
      </w:r>
      <w:r>
        <w:t xml:space="preserve">Unless continued in existence as provided by that chapter, the executive council is abolished and the following laws expire September 1, 2033:</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453; and</w:t>
      </w:r>
    </w:p>
    <w:p w:rsidR="003F3435" w:rsidRDefault="0032493E">
      <w:pPr>
        <w:spacing w:line="480" w:lineRule="auto"/>
        <w:ind w:firstLine="1440"/>
        <w:jc w:val="both"/>
      </w:pPr>
      <w:r>
        <w:t xml:space="preserve">(3)</w:t>
      </w:r>
      <w:r xml:space="preserve">
        <w:t> </w:t>
      </w:r>
      <w:r xml:space="preserve">
        <w:t> </w:t>
      </w:r>
      <w:r>
        <w:t xml:space="preserve">Chapter </w:t>
      </w:r>
      <w:r>
        <w:t xml:space="preserve">454</w:t>
      </w:r>
      <w:r>
        <w:t xml:space="preserve">.</w:t>
      </w:r>
    </w:p>
    <w:p w:rsidR="003F3435" w:rsidRDefault="0032493E">
      <w:pPr>
        <w:spacing w:line="480" w:lineRule="auto"/>
        <w:jc w:val="both"/>
      </w:pPr>
      <w:r>
        <w:t xml:space="preserve">Acts 1999, 76th Leg., ch. 388, Sec. 1, eff. Sept. 1, 1999.  Amended by Acts 2003, 78th Leg., ch. 1112, Sec. 3.06,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4">
        <w:r>
          <w:rPr>
            <w:rStyle w:val="Hyperlink"/>
          </w:rPr>
          <w:t>3249</w:t>
        </w:r>
      </w:hyperlink>
      <w:r>
        <w:t xml:space="preserve">), Sec. 4.05, eff. June 15, 2007.</w:t>
      </w:r>
    </w:p>
    <w:p w:rsidR="003F3435" w:rsidRDefault="0032493E">
      <w:pPr>
        <w:spacing w:line="480" w:lineRule="auto"/>
        <w:ind w:firstLine="720"/>
        <w:jc w:val="both"/>
      </w:pPr>
      <w:r>
        <w:t xml:space="preserve">Acts 2011, 82nd Leg., R.S., Ch. 1232 (S.B. </w:t>
      </w:r>
      <w:hyperlink w:docLocation="table" r:id="rId15">
        <w:r>
          <w:rPr>
            <w:rStyle w:val="Hyperlink"/>
          </w:rPr>
          <w:t>652</w:t>
        </w:r>
      </w:hyperlink>
      <w:r>
        <w:t xml:space="preserve">), Sec. 3.07, eff. June 17, 2011.</w:t>
      </w:r>
    </w:p>
    <w:p w:rsidR="003F3435" w:rsidRDefault="0032493E">
      <w:pPr>
        <w:spacing w:line="480" w:lineRule="auto"/>
        <w:ind w:firstLine="720"/>
        <w:jc w:val="both"/>
      </w:pPr>
      <w:r>
        <w:t xml:space="preserve">Acts 2017, 85th Leg., R.S., Ch. 535 (S.B. </w:t>
      </w:r>
      <w:hyperlink w:docLocation="table" r:id="rId16">
        <w:r>
          <w:rPr>
            <w:rStyle w:val="Hyperlink"/>
          </w:rPr>
          <w:t>317</w:t>
        </w:r>
      </w:hyperlink>
      <w:r>
        <w:t xml:space="preserve">), Sec. 1.01, eff. September 1, 2017.</w:t>
      </w:r>
    </w:p>
    <w:p w:rsidR="003F3435" w:rsidRDefault="0032493E">
      <w:pPr>
        <w:spacing w:line="480" w:lineRule="auto"/>
        <w:ind w:firstLine="720"/>
        <w:jc w:val="both"/>
      </w:pPr>
      <w:r>
        <w:t xml:space="preserve">Acts 2023, 88th Leg., R.S., Ch. 941 (S.B. </w:t>
      </w:r>
      <w:hyperlink w:docLocation="table" r:id="rId17">
        <w:r>
          <w:rPr>
            <w:rStyle w:val="Hyperlink"/>
          </w:rPr>
          <w:t>1659</w:t>
        </w:r>
      </w:hyperlink>
      <w:r>
        <w:t xml:space="preserve">), Sec. 2.07, eff. June 18, 2023.</w:t>
      </w:r>
    </w:p>
    <w:p w:rsidR="003F3435" w:rsidRDefault="0032493E">
      <w:pPr>
        <w:spacing w:line="480" w:lineRule="auto"/>
        <w:jc w:val="both"/>
      </w:pPr>
    </w:p>
    <w:p w:rsidR="003F3435" w:rsidRDefault="0032493E">
      <w:pPr>
        <w:spacing w:line="480" w:lineRule="auto"/>
        <w:jc w:val="center"/>
      </w:pPr>
      <w:r>
        <w:t xml:space="preserve">SUBCHAPTER B. EXECUTIVE COUNCIL OF PHYSICAL THERAPY AND OCCUPATIONAL THERAPY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452.051.</w:t>
      </w:r>
      <w:r xml:space="preserve">
        <w:t> </w:t>
      </w:r>
      <w:r xml:space="preserve">
        <w:t> </w:t>
      </w:r>
      <w:r>
        <w:t xml:space="preserve">APPOINTMENT OF EXECUTIVE COUNCIL.  (a)  The Executive Council of Physical Therapy and Occupational Therapy Examiners consists of:</w:t>
      </w:r>
    </w:p>
    <w:p w:rsidR="003F3435" w:rsidRDefault="0032493E">
      <w:pPr>
        <w:spacing w:line="480" w:lineRule="auto"/>
        <w:ind w:firstLine="1440"/>
        <w:jc w:val="both"/>
      </w:pPr>
      <w:r>
        <w:t xml:space="preserve">(1)</w:t>
      </w:r>
      <w:r xml:space="preserve">
        <w:t> </w:t>
      </w:r>
      <w:r xml:space="preserve">
        <w:t> </w:t>
      </w:r>
      <w:r>
        <w:t xml:space="preserve">an occupational therapist member of the occupational therapy board appointed by that board;</w:t>
      </w:r>
    </w:p>
    <w:p w:rsidR="003F3435" w:rsidRDefault="0032493E">
      <w:pPr>
        <w:spacing w:line="480" w:lineRule="auto"/>
        <w:ind w:firstLine="1440"/>
        <w:jc w:val="both"/>
      </w:pPr>
      <w:r>
        <w:t xml:space="preserve">(2)</w:t>
      </w:r>
      <w:r xml:space="preserve">
        <w:t> </w:t>
      </w:r>
      <w:r xml:space="preserve">
        <w:t> </w:t>
      </w:r>
      <w:r>
        <w:t xml:space="preserve">a public member of the occupational therapy board appointed by that board;</w:t>
      </w:r>
    </w:p>
    <w:p w:rsidR="003F3435" w:rsidRDefault="0032493E">
      <w:pPr>
        <w:spacing w:line="480" w:lineRule="auto"/>
        <w:ind w:firstLine="1440"/>
        <w:jc w:val="both"/>
      </w:pPr>
      <w:r>
        <w:t xml:space="preserve">(3)</w:t>
      </w:r>
      <w:r xml:space="preserve">
        <w:t> </w:t>
      </w:r>
      <w:r xml:space="preserve">
        <w:t> </w:t>
      </w:r>
      <w:r>
        <w:t xml:space="preserve">a physical therapist member of the physical therapy board appointed by that board;</w:t>
      </w:r>
    </w:p>
    <w:p w:rsidR="003F3435" w:rsidRDefault="0032493E">
      <w:pPr>
        <w:spacing w:line="480" w:lineRule="auto"/>
        <w:ind w:firstLine="1440"/>
        <w:jc w:val="both"/>
      </w:pPr>
      <w:r>
        <w:t xml:space="preserve">(4)</w:t>
      </w:r>
      <w:r xml:space="preserve">
        <w:t> </w:t>
      </w:r>
      <w:r xml:space="preserve">
        <w:t> </w:t>
      </w:r>
      <w:r>
        <w:t xml:space="preserve">a public member of the physical therapy board appointed by that board;  and</w:t>
      </w:r>
    </w:p>
    <w:p w:rsidR="003F3435" w:rsidRDefault="0032493E">
      <w:pPr>
        <w:spacing w:line="480" w:lineRule="auto"/>
        <w:ind w:firstLine="1440"/>
        <w:jc w:val="both"/>
      </w:pPr>
      <w:r>
        <w:t xml:space="preserve">(5)</w:t>
      </w:r>
      <w:r xml:space="preserve">
        <w:t> </w:t>
      </w:r>
      <w:r xml:space="preserve">
        <w:t> </w:t>
      </w:r>
      <w:r>
        <w:t xml:space="preserve">a public member appointed by the governor.</w:t>
      </w:r>
    </w:p>
    <w:p w:rsidR="003F3435" w:rsidRDefault="0032493E">
      <w:pPr>
        <w:spacing w:line="480" w:lineRule="auto"/>
        <w:ind w:firstLine="720"/>
        <w:jc w:val="both"/>
      </w:pPr>
      <w:r>
        <w:t xml:space="preserve">(b)</w:t>
      </w:r>
      <w:r xml:space="preserve">
        <w:t> </w:t>
      </w:r>
      <w:r xml:space="preserve">
        <w:t> </w:t>
      </w:r>
      <w:r>
        <w:t xml:space="preserve">The occupational therapy board and the physical therapy board may designate an alternate to attend an executive council meeting if a member appointed by that board cannot attend.  The alternate has the same powers and duties and is subject to the same qualifications as the appointed member.</w:t>
      </w:r>
    </w:p>
    <w:p w:rsidR="003F3435" w:rsidRDefault="0032493E">
      <w:pPr>
        <w:spacing w:line="480" w:lineRule="auto"/>
        <w:ind w:firstLine="720"/>
        <w:jc w:val="both"/>
      </w:pPr>
      <w:r>
        <w:t xml:space="preserve">(c)</w:t>
      </w:r>
      <w:r xml:space="preserve">
        <w:t> </w:t>
      </w:r>
      <w:r xml:space="preserve">
        <w:t> </w:t>
      </w:r>
      <w:r>
        <w:t xml:space="preserve">Appointments to the executive council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452.052.</w:t>
      </w:r>
      <w:r xml:space="preserve">
        <w:t> </w:t>
      </w:r>
      <w:r xml:space="preserve">
        <w:t> </w:t>
      </w:r>
      <w:r>
        <w:t xml:space="preserve">ELIGIBILITY OF PUBLIC MEMBER APPOINTED BY GOVERNOR.  A person is not eligible for appointment by the governor as a public member of the executive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funds from the executive council, the occupational therapy board, or the physical therapy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executive council, the occupational therapy board, or the physical therapy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executive council, the occupational therapy board, or the physical therapy board, other than compensation or reimbursement authorized by law for executive council, occupational therapy board, or physical therapy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452.053.</w:t>
      </w:r>
      <w:r xml:space="preserve">
        <w:t> </w:t>
      </w:r>
      <w:r xml:space="preserve">
        <w:t> </w:t>
      </w:r>
      <w:r>
        <w:t xml:space="preserve">MEMBERSHIP AND EMPLOYEE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executive council and may not be an employee of the executive council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serve as a member of the executive council or act as the general counsel to the executive council if the person is required to register as a lobbyist under Chapter </w:t>
      </w:r>
      <w:r>
        <w:t xml:space="preserve">305</w:t>
      </w:r>
      <w:r>
        <w:t xml:space="preserve">, Government Code, because of the person's activities for compensation on behalf of a profession related to the operation of the executive council, the occupational therapy board, or the physical therapy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18">
        <w:r>
          <w:rPr>
            <w:rStyle w:val="Hyperlink"/>
          </w:rPr>
          <w:t>317</w:t>
        </w:r>
      </w:hyperlink>
      <w:r>
        <w:t xml:space="preserve">), Sec. 1.02,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452.054.</w:t>
      </w:r>
      <w:r xml:space="preserve">
        <w:t> </w:t>
      </w:r>
      <w:r xml:space="preserve">
        <w:t> </w:t>
      </w:r>
      <w:r>
        <w:t xml:space="preserve">TERMS;  VACANCY.  (a)  Members of the executive council are appointed for two-year terms that expire on February 1 of each odd-numbered year.</w:t>
      </w:r>
    </w:p>
    <w:p w:rsidR="003F3435" w:rsidRDefault="0032493E">
      <w:pPr>
        <w:spacing w:line="480" w:lineRule="auto"/>
        <w:ind w:firstLine="720"/>
        <w:jc w:val="both"/>
      </w:pPr>
      <w:r>
        <w:t xml:space="preserve">(b)</w:t>
      </w:r>
      <w:r xml:space="preserve">
        <w:t> </w:t>
      </w:r>
      <w:r xml:space="preserve">
        <w:t> </w:t>
      </w:r>
      <w:r>
        <w:t xml:space="preserve">A member appointed to fill a vacancy holds office for the unexpired portion of the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452.055.</w:t>
      </w:r>
      <w:r xml:space="preserve">
        <w:t> </w:t>
      </w:r>
      <w:r xml:space="preserve">
        <w:t> </w:t>
      </w:r>
      <w:r>
        <w:t xml:space="preserve">PRESIDING OFFICER.  The member appointed by the governor is the presiding officer of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452.056.</w:t>
      </w:r>
      <w:r xml:space="preserve">
        <w:t> </w:t>
      </w:r>
      <w:r xml:space="preserve">
        <w:t> </w:t>
      </w:r>
      <w:r>
        <w:t xml:space="preserve">GROUNDS FOR REMOVAL.  (a)</w:t>
      </w:r>
      <w:r xml:space="preserve">
        <w:t> </w:t>
      </w:r>
      <w:r xml:space="preserve">
        <w:t> </w:t>
      </w:r>
      <w:r>
        <w:t xml:space="preserve">It is a ground for removal from the executive council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452.051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executive council the qualifications required by Section </w:t>
      </w:r>
      <w:r>
        <w:t xml:space="preserve">452.051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452.052</w:t>
      </w:r>
      <w:r>
        <w:t xml:space="preserve"> or </w:t>
      </w:r>
      <w:r>
        <w:t xml:space="preserve">452.053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executive council meetings that the member is eligible to attend during a calendar year without an excuse approved by a majority vote of the executive council.</w:t>
      </w:r>
    </w:p>
    <w:p w:rsidR="003F3435" w:rsidRDefault="0032493E">
      <w:pPr>
        <w:spacing w:line="480" w:lineRule="auto"/>
        <w:ind w:firstLine="720"/>
        <w:jc w:val="both"/>
      </w:pPr>
      <w:r>
        <w:t xml:space="preserve">(b)</w:t>
      </w:r>
      <w:r xml:space="preserve">
        <w:t> </w:t>
      </w:r>
      <w:r xml:space="preserve">
        <w:t> </w:t>
      </w:r>
      <w:r>
        <w:t xml:space="preserve">The validity of an action of the executive council is not affected by the fact that it is taken when a ground for removal of an executive council member exists.</w:t>
      </w:r>
    </w:p>
    <w:p w:rsidR="003F3435" w:rsidRDefault="0032493E">
      <w:pPr>
        <w:spacing w:line="480" w:lineRule="auto"/>
        <w:ind w:firstLine="720"/>
        <w:jc w:val="both"/>
      </w:pPr>
      <w:r>
        <w:t xml:space="preserve">(c)</w:t>
      </w:r>
      <w:r xml:space="preserve">
        <w:t> </w:t>
      </w:r>
      <w:r xml:space="preserve">
        <w:t> </w:t>
      </w:r>
      <w:r>
        <w:t xml:space="preserve">If the director has knowledge that a potential ground for removal exists, the director shall notify the presiding officer of the executive council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director shall notify the next highest ranking officer of the executive council,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19">
        <w:r>
          <w:rPr>
            <w:rStyle w:val="Hyperlink"/>
          </w:rPr>
          <w:t>317</w:t>
        </w:r>
      </w:hyperlink>
      <w:r>
        <w:t xml:space="preserve">), Sec. 1.03,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452.057.</w:t>
      </w:r>
      <w:r xml:space="preserve">
        <w:t> </w:t>
      </w:r>
      <w:r xml:space="preserve">
        <w:t> </w:t>
      </w:r>
      <w:r>
        <w:t xml:space="preserve">COMPENSATION;  REIMBURSEMENT.  (a)  The presiding officer of the executive council is entitled to a per diem as provided by the General Appropriations Act for each day that the presiding officer engages in the business of the executive council.</w:t>
      </w:r>
    </w:p>
    <w:p w:rsidR="003F3435" w:rsidRDefault="0032493E">
      <w:pPr>
        <w:spacing w:line="480" w:lineRule="auto"/>
        <w:ind w:firstLine="720"/>
        <w:jc w:val="both"/>
      </w:pPr>
      <w:r>
        <w:t xml:space="preserve">(b)</w:t>
      </w:r>
      <w:r xml:space="preserve">
        <w:t> </w:t>
      </w:r>
      <w:r xml:space="preserve">
        <w:t> </w:t>
      </w:r>
      <w:r>
        <w:t xml:space="preserve">A member of the executive council, other than the presiding officer, may not receive compensation for service on the executive council.  A member may receive reimbursement for transportation expenses as provided by the General Appropriations Act.  A member may not receive reimbursement for any other travel expenses, including expenses for meals and lodging.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452.058.</w:t>
      </w:r>
      <w:r xml:space="preserve">
        <w:t> </w:t>
      </w:r>
      <w:r xml:space="preserve">
        <w:t> </w:t>
      </w:r>
      <w:r>
        <w:t xml:space="preserve">MEETINGS;  QUORUM.  (a)  The executive council shall hold at least two regular meetings each year.</w:t>
      </w:r>
    </w:p>
    <w:p w:rsidR="003F3435" w:rsidRDefault="0032493E">
      <w:pPr>
        <w:spacing w:line="480" w:lineRule="auto"/>
        <w:ind w:firstLine="720"/>
        <w:jc w:val="both"/>
      </w:pPr>
      <w:r>
        <w:t xml:space="preserve">(b)</w:t>
      </w:r>
      <w:r xml:space="preserve">
        <w:t> </w:t>
      </w:r>
      <w:r xml:space="preserve">
        <w:t> </w:t>
      </w:r>
      <w:r>
        <w:t xml:space="preserve">The executive council may hold additional meetings on the request of the presiding officer or on the written request of three members of the executive council.</w:t>
      </w:r>
    </w:p>
    <w:p w:rsidR="003F3435" w:rsidRDefault="0032493E">
      <w:pPr>
        <w:spacing w:line="480" w:lineRule="auto"/>
        <w:ind w:firstLine="720"/>
        <w:jc w:val="both"/>
      </w:pPr>
      <w:r>
        <w:t xml:space="preserve">(c)</w:t>
      </w:r>
      <w:r xml:space="preserve">
        <w:t> </w:t>
      </w:r>
      <w:r xml:space="preserve">
        <w:t> </w:t>
      </w:r>
      <w:r>
        <w:t xml:space="preserve">A quorum of the executive council exists if both therapist members and one public member are present.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452.059.</w:t>
      </w:r>
      <w:r xml:space="preserve">
        <w:t> </w:t>
      </w:r>
      <w:r xml:space="preserve">
        <w:t> </w:t>
      </w:r>
      <w:r>
        <w:t xml:space="preserve">TRAINING.  (a)</w:t>
      </w:r>
      <w:r xml:space="preserve">
        <w:t> </w:t>
      </w:r>
      <w:r xml:space="preserve">
        <w:t> </w:t>
      </w:r>
      <w:r>
        <w:t xml:space="preserve">A person who is appointed to and qualifies for office as a member of the executive council may not vote, deliberate, or be counted as a member in attendance at a meeting of the executive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required under this section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operations of the executive council, physical therapy board, and occupational therapy board;</w:t>
      </w:r>
    </w:p>
    <w:p w:rsidR="003F3435" w:rsidRDefault="0032493E">
      <w:pPr>
        <w:spacing w:line="480" w:lineRule="auto"/>
        <w:ind w:firstLine="1440"/>
        <w:jc w:val="both"/>
      </w:pPr>
      <w:r>
        <w:t xml:space="preserve">(2)</w:t>
      </w:r>
      <w:r xml:space="preserve">
        <w:t> </w:t>
      </w:r>
      <w:r xml:space="preserve">
        <w:t> </w:t>
      </w:r>
      <w:r>
        <w:t xml:space="preserve">the programs, functions, rules, and budgets of the executive council, physical therapy board, and occupational therapy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executive council, physical therapy board, and occupational therapy board;</w:t>
      </w:r>
    </w:p>
    <w:p w:rsidR="003F3435" w:rsidRDefault="0032493E">
      <w:pPr>
        <w:spacing w:line="480" w:lineRule="auto"/>
        <w:ind w:firstLine="1440"/>
        <w:jc w:val="both"/>
      </w:pPr>
      <w:r>
        <w:t xml:space="preserve">(4)</w:t>
      </w:r>
      <w:r xml:space="preserve">
        <w:t> </w:t>
      </w:r>
      <w:r xml:space="preserve">
        <w:t> </w:t>
      </w:r>
      <w:r>
        <w:t xml:space="preserve">the types of executive council, physical therapy board, and occupational therapy board rules, interpretations, and enforcement actions that may implicate federal antitrust law by limiting competition or impacting prices charged by persons engaged in a profession or business regulated by the executive council, physical therapy board, or occupational therapy board,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engaged in a profession or business regulated by the executive council, physical therapy board, or occupational therapy board;</w:t>
      </w:r>
    </w:p>
    <w:p w:rsidR="003F3435" w:rsidRDefault="0032493E">
      <w:pPr>
        <w:spacing w:line="480" w:lineRule="auto"/>
        <w:ind w:firstLine="2160"/>
        <w:jc w:val="both"/>
      </w:pPr>
      <w:r>
        <w:t xml:space="preserve">(B)</w:t>
      </w:r>
      <w:r xml:space="preserve">
        <w:t> </w:t>
      </w:r>
      <w:r xml:space="preserve">
        <w:t> </w:t>
      </w:r>
      <w:r>
        <w:t xml:space="preserve">restrict advertising by persons engaged in a profession or business regulated by the executive council, physical therapy board, or occupational therapy board;</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engaged in a profession or business regulated by the executive council, physical therapy board, or occupational therapy board; or</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regulated by the executive council, physical therapy board, or occupational therapy board;</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executive council, physical therapy board, and occupational therapy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executive council, physical therapy board, and occupational therapy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executive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executive council is entitled to reimbursement, as provided by the General Appropriations Act, for the travel expenses incurred in attending the training program regardless of whether the person's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of the executive council shall create a training manual that includes the information required by Subsection (b).</w:t>
      </w:r>
      <w:r xml:space="preserve">
        <w:t> </w:t>
      </w:r>
      <w:r xml:space="preserve">
        <w:t> </w:t>
      </w:r>
      <w:r>
        <w:t xml:space="preserve">The director shall distribute a copy of the training manual annually to each member of the executive council.</w:t>
      </w:r>
      <w:r xml:space="preserve">
        <w:t> </w:t>
      </w:r>
      <w:r xml:space="preserve">
        <w:t> </w:t>
      </w:r>
      <w:r>
        <w:t xml:space="preserve">On receipt of the training manual, each member of the executive council shall sign and submit to the director a statement acknowledging receipt of the training manual.</w:t>
      </w:r>
    </w:p>
    <w:p w:rsidR="003F3435" w:rsidRDefault="0032493E">
      <w:pPr>
        <w:spacing w:line="480" w:lineRule="auto"/>
        <w:jc w:val="both"/>
      </w:pPr>
      <w:r>
        <w:t xml:space="preserve">Added by Acts 2017, 85th Leg., R.S., Ch. 535 (S.B. </w:t>
      </w:r>
      <w:hyperlink w:docLocation="table" r:id="rId20">
        <w:r>
          <w:rPr>
            <w:rStyle w:val="Hyperlink"/>
          </w:rPr>
          <w:t>317</w:t>
        </w:r>
      </w:hyperlink>
      <w:r>
        <w:t xml:space="preserve">), Sec. 1.04, eff. September 1, 2017.</w:t>
      </w:r>
    </w:p>
    <w:p w:rsidR="003F3435" w:rsidRDefault="0032493E">
      <w:pPr>
        <w:spacing w:line="480" w:lineRule="auto"/>
        <w:jc w:val="both"/>
      </w:pPr>
    </w:p>
    <w:p w:rsidR="003F3435" w:rsidRDefault="0032493E">
      <w:pPr>
        <w:spacing w:line="480" w:lineRule="auto"/>
        <w:jc w:val="center"/>
      </w:pPr>
      <w:r>
        <w:t xml:space="preserve">SUBCHAPTER C. DIRECTOR AND OTHER EXECUTIVE COUNCIL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452.101.</w:t>
      </w:r>
      <w:r xml:space="preserve">
        <w:t> </w:t>
      </w:r>
      <w:r xml:space="preserve">
        <w:t> </w:t>
      </w:r>
      <w:r>
        <w:t xml:space="preserve">DIRECTOR;  PERSONNEL.  (a)  The executive council shall employ a director and administrative and clerical employees as necessary to carry out the functions of the executive council, the occupational therapy board, and the physical therapy board.</w:t>
      </w:r>
    </w:p>
    <w:p w:rsidR="003F3435" w:rsidRDefault="0032493E">
      <w:pPr>
        <w:spacing w:line="480" w:lineRule="auto"/>
        <w:ind w:firstLine="720"/>
        <w:jc w:val="both"/>
      </w:pPr>
      <w:r>
        <w:t xml:space="preserve">(b)</w:t>
      </w:r>
      <w:r xml:space="preserve">
        <w:t> </w:t>
      </w:r>
      <w:r xml:space="preserve">
        <w:t> </w:t>
      </w:r>
      <w:r>
        <w:t xml:space="preserve">The director shall employ a coordinator of occupational therapy programs and a coordinator of physical therapy programs to carry out the functions of the respective boards.  The coordinators may request the executive council to assign additional employees to carry out the duties of the coordinators.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452.102.</w:t>
      </w:r>
      <w:r xml:space="preserve">
        <w:t> </w:t>
      </w:r>
      <w:r xml:space="preserve">
        <w:t> </w:t>
      </w:r>
      <w:r>
        <w:t xml:space="preserve">DIVISION OF RESPONSIBILITIES.</w:t>
      </w:r>
      <w:r xml:space="preserve">
        <w:t> </w:t>
      </w:r>
      <w:r xml:space="preserve">
        <w:t> </w:t>
      </w:r>
      <w:r>
        <w:t xml:space="preserve">The executive council shall develop and implement policies that clearly separate the policymaking responsibilities of the executive council and the management responsibilities of the director and the staff of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1">
        <w:r>
          <w:rPr>
            <w:rStyle w:val="Hyperlink"/>
          </w:rPr>
          <w:t>317</w:t>
        </w:r>
      </w:hyperlink>
      <w:r>
        <w:t xml:space="preserve">), Sec. 1.05,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452.103.</w:t>
      </w:r>
      <w:r xml:space="preserve">
        <w:t> </w:t>
      </w:r>
      <w:r xml:space="preserve">
        <w:t> </w:t>
      </w:r>
      <w:r>
        <w:t xml:space="preserve">CAREER LADDER PROGRAM;  PERFORMANCE EVALUATIONS.  (a)  The director or the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director or the director's designee shall develop a system of annual performance evaluations that are based on documented employee performance.  All merit pay for executive council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452.104.</w:t>
      </w:r>
      <w:r xml:space="preserve">
        <w:t> </w:t>
      </w:r>
      <w:r xml:space="preserve">
        <w:t> </w:t>
      </w:r>
      <w:r>
        <w:t xml:space="preserve">EQUAL EMPLOYMENT OPPORTUNITY POLICY;  REPORT.  (a)  The director or the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application,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executive council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executive council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Texas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part of other biennial reports to the legislature.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452.151.</w:t>
      </w:r>
      <w:r xml:space="preserve">
        <w:t> </w:t>
      </w:r>
      <w:r xml:space="preserve">
        <w:t> </w:t>
      </w:r>
      <w:r>
        <w:t xml:space="preserve">GENERAL POWERS AND DUTIES.  (a)  Except as otherwise provided by this chapter, the executive council shall administer and enforce Chapters </w:t>
      </w:r>
      <w:r>
        <w:t xml:space="preserve">453</w:t>
      </w:r>
      <w:r>
        <w:t xml:space="preserve"> and </w:t>
      </w:r>
      <w:r>
        <w:t xml:space="preserve">454</w:t>
      </w:r>
      <w:r>
        <w:t xml:space="preserve">.</w:t>
      </w:r>
    </w:p>
    <w:p w:rsidR="003F3435" w:rsidRDefault="0032493E">
      <w:pPr>
        <w:spacing w:line="480" w:lineRule="auto"/>
        <w:ind w:firstLine="720"/>
        <w:jc w:val="both"/>
      </w:pPr>
      <w:r>
        <w:t xml:space="preserve">(b)</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develop and prepare a budget for the executive council, the occupational therapy board, and the physical therapy board;  and</w:t>
      </w:r>
    </w:p>
    <w:p w:rsidR="003F3435" w:rsidRDefault="0032493E">
      <w:pPr>
        <w:spacing w:line="480" w:lineRule="auto"/>
        <w:ind w:firstLine="1440"/>
        <w:jc w:val="both"/>
      </w:pPr>
      <w:r>
        <w:t xml:space="preserve">(2)</w:t>
      </w:r>
      <w:r xml:space="preserve">
        <w:t> </w:t>
      </w:r>
      <w:r xml:space="preserve">
        <w:t> </w:t>
      </w:r>
      <w:r>
        <w:t xml:space="preserve">manage all physical property used by the executive council, the occupational therapy board, or the physical therapy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452.152.</w:t>
      </w:r>
      <w:r xml:space="preserve">
        <w:t> </w:t>
      </w:r>
      <w:r xml:space="preserve">
        <w:t> </w:t>
      </w:r>
      <w:r>
        <w:t xml:space="preserve">ADMINISTRATIVE FUNCTIONS.  (a)  In administering Chapters </w:t>
      </w:r>
      <w:r>
        <w:t xml:space="preserve">453</w:t>
      </w:r>
      <w:r>
        <w:t xml:space="preserve"> and </w:t>
      </w:r>
      <w:r>
        <w:t xml:space="preserve">454</w:t>
      </w:r>
      <w:r>
        <w:t xml:space="preserve">, the executive council shall:</w:t>
      </w:r>
    </w:p>
    <w:p w:rsidR="003F3435" w:rsidRDefault="0032493E">
      <w:pPr>
        <w:spacing w:line="480" w:lineRule="auto"/>
        <w:ind w:firstLine="1440"/>
        <w:jc w:val="both"/>
      </w:pPr>
      <w:r>
        <w:t xml:space="preserve">(1)</w:t>
      </w:r>
      <w:r xml:space="preserve">
        <w:t> </w:t>
      </w:r>
      <w:r xml:space="preserve">
        <w:t> </w:t>
      </w:r>
      <w:r>
        <w:t xml:space="preserve">perform data processing functions;  and</w:t>
      </w:r>
    </w:p>
    <w:p w:rsidR="003F3435" w:rsidRDefault="0032493E">
      <w:pPr>
        <w:spacing w:line="480" w:lineRule="auto"/>
        <w:ind w:firstLine="1440"/>
        <w:jc w:val="both"/>
      </w:pPr>
      <w:r>
        <w:t xml:space="preserve">(2)</w:t>
      </w:r>
      <w:r xml:space="preserve">
        <w:t> </w:t>
      </w:r>
      <w:r xml:space="preserve">
        <w:t> </w:t>
      </w:r>
      <w:r>
        <w:t xml:space="preserve">administer records relating to payroll, personnel files, and employee leave, benefits, and applications.</w:t>
      </w:r>
    </w:p>
    <w:p w:rsidR="003F3435" w:rsidRDefault="0032493E">
      <w:pPr>
        <w:spacing w:line="480" w:lineRule="auto"/>
        <w:ind w:firstLine="720"/>
        <w:jc w:val="both"/>
      </w:pPr>
      <w:r>
        <w:t xml:space="preserve">(b)</w:t>
      </w:r>
      <w:r xml:space="preserve">
        <w:t> </w:t>
      </w:r>
      <w:r xml:space="preserve">
        <w:t> </w:t>
      </w:r>
      <w:r>
        <w:t xml:space="preserve">The executive council shall perform the administrative functions relating to issuing and renewing licenses, including the ministerial functions of preparing and delivering licenses, obtaining material and information in connection with the renewal of a license, and receiving and forwarding complaints to the appropriate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2">
        <w:r>
          <w:rPr>
            <w:rStyle w:val="Hyperlink"/>
          </w:rPr>
          <w:t>317</w:t>
        </w:r>
      </w:hyperlink>
      <w:r>
        <w:t xml:space="preserve">), Sec. 1.06,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452.153.</w:t>
      </w:r>
      <w:r xml:space="preserve">
        <w:t> </w:t>
      </w:r>
      <w:r xml:space="preserve">
        <w:t> </w:t>
      </w:r>
      <w:r>
        <w:t xml:space="preserve">LIMITATION ON EXECUTIVE COUNCIL AUTHORITY.  (a)  The executive council may not exercise discretionary authority in the review of an applicant's qualifications for a license.</w:t>
      </w:r>
    </w:p>
    <w:p w:rsidR="003F3435" w:rsidRDefault="0032493E">
      <w:pPr>
        <w:spacing w:line="480" w:lineRule="auto"/>
        <w:ind w:firstLine="720"/>
        <w:jc w:val="both"/>
      </w:pPr>
      <w:r>
        <w:t xml:space="preserve">(b)</w:t>
      </w:r>
      <w:r xml:space="preserve">
        <w:t> </w:t>
      </w:r>
      <w:r xml:space="preserve">
        <w:t> </w:t>
      </w:r>
      <w:r>
        <w:t xml:space="preserve">Repealed by Acts 2017, 85th Leg., R.S., Ch. 535 (S.B. </w:t>
      </w:r>
      <w:hyperlink w:docLocation="table" r:id="rId23">
        <w:r>
          <w:rPr>
            <w:rStyle w:val="Hyperlink"/>
          </w:rPr>
          <w:t>317</w:t>
        </w:r>
      </w:hyperlink>
      <w:r>
        <w:t xml:space="preserve">), Sec. 1.08,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4">
        <w:r>
          <w:rPr>
            <w:rStyle w:val="Hyperlink"/>
          </w:rPr>
          <w:t>317</w:t>
        </w:r>
      </w:hyperlink>
      <w:r>
        <w:t xml:space="preserve">), Sec. 1.08,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452.154.</w:t>
      </w:r>
      <w:r xml:space="preserve">
        <w:t> </w:t>
      </w:r>
      <w:r xml:space="preserve">
        <w:t> </w:t>
      </w:r>
      <w:r>
        <w:t xml:space="preserve">FEES.  The executive council shall set all fees for a license issued or service performed by a board represented on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452.155.</w:t>
      </w:r>
      <w:r xml:space="preserve">
        <w:t> </w:t>
      </w:r>
      <w:r xml:space="preserve">
        <w:t> </w:t>
      </w:r>
      <w:r>
        <w:t xml:space="preserve">RULES.  Subject to Section </w:t>
      </w:r>
      <w:r>
        <w:t xml:space="preserve">452.156</w:t>
      </w:r>
      <w:r>
        <w:t xml:space="preserve">, the appropriate professional board shall adopt rules concerning the qualifications, licensing, regulation, or practice of a profession.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452.156.</w:t>
      </w:r>
      <w:r xml:space="preserve">
        <w:t> </w:t>
      </w:r>
      <w:r xml:space="preserve">
        <w:t> </w:t>
      </w:r>
      <w:r>
        <w:t xml:space="preserve">REVIEW OF RULES.  (a)  Before submitting a rule for publication in the Texas Register, a board represented on the executive council shall forward the proposed rule to the executive council for review.</w:t>
      </w:r>
    </w:p>
    <w:p w:rsidR="003F3435" w:rsidRDefault="0032493E">
      <w:pPr>
        <w:spacing w:line="480" w:lineRule="auto"/>
        <w:ind w:firstLine="720"/>
        <w:jc w:val="both"/>
      </w:pPr>
      <w:r>
        <w:t xml:space="preserve">(b)</w:t>
      </w:r>
      <w:r xml:space="preserve">
        <w:t> </w:t>
      </w:r>
      <w:r xml:space="preserve">
        <w:t> </w:t>
      </w:r>
      <w:r>
        <w:t xml:space="preserve">The executive council may review the rule and shall approve the rule for submission for publication unless the rule exceeds the rulemaking authority of the board.</w:t>
      </w:r>
    </w:p>
    <w:p w:rsidR="003F3435" w:rsidRDefault="0032493E">
      <w:pPr>
        <w:spacing w:line="480" w:lineRule="auto"/>
        <w:ind w:firstLine="720"/>
        <w:jc w:val="both"/>
      </w:pPr>
      <w:r>
        <w:t xml:space="preserve">(c)</w:t>
      </w:r>
      <w:r xml:space="preserve">
        <w:t> </w:t>
      </w:r>
      <w:r xml:space="preserve">
        <w:t> </w:t>
      </w:r>
      <w:r>
        <w:t xml:space="preserve">If the executive council fails to approve a rule, it shall return the rule to the board with an explanation of the reasons for the denial.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452.157.</w:t>
      </w:r>
      <w:r xml:space="preserve">
        <w:t> </w:t>
      </w:r>
      <w:r xml:space="preserve">
        <w:t> </w:t>
      </w:r>
      <w:r>
        <w:t xml:space="preserve">REVIEW OF BOARDS.  (a)  The executive council shall routinely examine and evaluate the operations of the boards represented on the executive council.</w:t>
      </w:r>
    </w:p>
    <w:p w:rsidR="003F3435" w:rsidRDefault="0032493E">
      <w:pPr>
        <w:spacing w:line="480" w:lineRule="auto"/>
        <w:ind w:firstLine="720"/>
        <w:jc w:val="both"/>
      </w:pPr>
      <w:r>
        <w:t xml:space="preserve">(b)</w:t>
      </w:r>
      <w:r xml:space="preserve">
        <w:t> </w:t>
      </w:r>
      <w:r xml:space="preserve">
        <w:t> </w:t>
      </w:r>
      <w:r>
        <w:t xml:space="preserve">The executive council may structure the examination in a manner that the executive council considers appropriate to produce an efficient and thorough review.</w:t>
      </w:r>
    </w:p>
    <w:p w:rsidR="003F3435" w:rsidRDefault="0032493E">
      <w:pPr>
        <w:spacing w:line="480" w:lineRule="auto"/>
        <w:ind w:firstLine="720"/>
        <w:jc w:val="both"/>
      </w:pPr>
      <w:r>
        <w:t xml:space="preserve">(c)</w:t>
      </w:r>
      <w:r xml:space="preserve">
        <w:t> </w:t>
      </w:r>
      <w:r xml:space="preserve">
        <w:t> </w:t>
      </w:r>
      <w:r>
        <w:t xml:space="preserve">Each board represented on the executive council shall cooperate with the examination conducted by the executive council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452.158.</w:t>
      </w:r>
      <w:r xml:space="preserve">
        <w:t> </w:t>
      </w:r>
      <w:r xml:space="preserve">
        <w:t> </w:t>
      </w:r>
      <w:r>
        <w:t xml:space="preserve">DISBURSEMENT OF FUNDS.  The executive council may authorize from its appropriated funds all necessary disbursements to carry out:</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453</w:t>
      </w:r>
      <w:r>
        <w:t xml:space="preserve">;  and</w:t>
      </w:r>
    </w:p>
    <w:p w:rsidR="003F3435" w:rsidRDefault="0032493E">
      <w:pPr>
        <w:spacing w:line="480" w:lineRule="auto"/>
        <w:ind w:firstLine="1440"/>
        <w:jc w:val="both"/>
      </w:pPr>
      <w:r>
        <w:t xml:space="preserve">(3)</w:t>
      </w:r>
      <w:r xml:space="preserve">
        <w:t> </w:t>
      </w:r>
      <w:r xml:space="preserve">
        <w:t> </w:t>
      </w:r>
      <w:r>
        <w:t xml:space="preserve">Chapter </w:t>
      </w:r>
      <w:r>
        <w:t xml:space="preserve">454</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452.160.</w:t>
      </w:r>
      <w:r xml:space="preserve">
        <w:t> </w:t>
      </w:r>
      <w:r xml:space="preserve">
        <w:t> </w:t>
      </w:r>
      <w:r>
        <w:t xml:space="preserve">NEGOTIATED RULEMAKING; ALTERNATIVE DISPUTE RESOLUTION.  (a)</w:t>
      </w:r>
      <w:r xml:space="preserve">
        <w:t> </w:t>
      </w:r>
      <w:r xml:space="preserve">
        <w:t> </w:t>
      </w:r>
      <w:r>
        <w:t xml:space="preserve">The executive council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under Chapter </w:t>
      </w:r>
      <w:r>
        <w:t xml:space="preserve">2008</w:t>
      </w:r>
      <w:r>
        <w:t xml:space="preserve">, Government Code, for the adoption of rules by the executive council or the occupational therapy or physical therapy boards;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executive council's jurisdiction.</w:t>
      </w:r>
    </w:p>
    <w:p w:rsidR="003F3435" w:rsidRDefault="0032493E">
      <w:pPr>
        <w:spacing w:line="480" w:lineRule="auto"/>
        <w:ind w:firstLine="720"/>
        <w:jc w:val="both"/>
      </w:pPr>
      <w:r>
        <w:t xml:space="preserve">(b)</w:t>
      </w:r>
      <w:r xml:space="preserve">
        <w:t> </w:t>
      </w:r>
      <w:r xml:space="preserve">
        <w:t> </w:t>
      </w:r>
      <w:r>
        <w:t xml:space="preserve">The executive council's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2017, 85th Leg., R.S., Ch. 535 (S.B. </w:t>
      </w:r>
      <w:hyperlink w:docLocation="table" r:id="rId25">
        <w:r>
          <w:rPr>
            <w:rStyle w:val="Hyperlink"/>
          </w:rPr>
          <w:t>317</w:t>
        </w:r>
      </w:hyperlink>
      <w:r>
        <w:t xml:space="preserve">), Sec. 1.07, eff. September 1, 2017.</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452.201.</w:t>
      </w:r>
      <w:r xml:space="preserve">
        <w:t> </w:t>
      </w:r>
      <w:r xml:space="preserve">
        <w:t> </w:t>
      </w:r>
      <w:r>
        <w:t xml:space="preserve">PUBLIC INTEREST INFORMATION.  (a)  The executive council shall prepare information of public interest describing the functions of the executive council and the procedures by which complaints are filed with and resolved by the executive council, the occupational therapy board, or the physical therapy board.</w:t>
      </w:r>
    </w:p>
    <w:p w:rsidR="003F3435" w:rsidRDefault="0032493E">
      <w:pPr>
        <w:spacing w:line="480" w:lineRule="auto"/>
        <w:ind w:firstLine="720"/>
        <w:jc w:val="both"/>
      </w:pPr>
      <w:r>
        <w:t xml:space="preserve">(b)</w:t>
      </w:r>
      <w:r xml:space="preserve">
        <w:t> </w:t>
      </w:r>
      <w:r xml:space="preserve">
        <w:t> </w:t>
      </w:r>
      <w:r>
        <w:t xml:space="preserve">The executive council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452.202.</w:t>
      </w:r>
      <w:r xml:space="preserve">
        <w:t> </w:t>
      </w:r>
      <w:r xml:space="preserve">
        <w:t> </w:t>
      </w:r>
      <w:r>
        <w:t xml:space="preserve">COMPLAINTS.  (a)  The executive council by rule shall establish methods by which consumers and service recipients are notified of the name, mailing address, and telephone number of the executive council for the purpose of directing complaints to the executive council.  The executive council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by the executive council, the occupational therapy board, or the physical therapy board;</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by the executive council, the occupational therapy board, or the physical therapy board;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by the executive council, the occupational therapy board, or the physical therapy board.</w:t>
      </w:r>
    </w:p>
    <w:p w:rsidR="003F3435" w:rsidRDefault="0032493E">
      <w:pPr>
        <w:spacing w:line="480" w:lineRule="auto"/>
        <w:ind w:firstLine="720"/>
        <w:jc w:val="both"/>
      </w:pPr>
      <w:r>
        <w:t xml:space="preserve">(b)</w:t>
      </w:r>
      <w:r xml:space="preserve">
        <w:t> </w:t>
      </w:r>
      <w:r xml:space="preserve">
        <w:t> </w:t>
      </w:r>
      <w:r>
        <w:t xml:space="preserve">The executive council shall list with its regular telephone number any toll-free telephone number established under other state law for presenting a complaint about a health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452.203.</w:t>
      </w:r>
      <w:r xml:space="preserve">
        <w:t> </w:t>
      </w:r>
      <w:r xml:space="preserve">
        <w:t> </w:t>
      </w:r>
      <w:r>
        <w:t xml:space="preserve">PUBLIC PARTICIPATION.  (a)  The executive council shall develop and implement policies that provide the public with a reasonable opportunity to appear before the executive council and to speak on any issue under the jurisdiction of the executive council.</w:t>
      </w:r>
    </w:p>
    <w:p w:rsidR="003F3435" w:rsidRDefault="0032493E">
      <w:pPr>
        <w:spacing w:line="480" w:lineRule="auto"/>
        <w:ind w:firstLine="720"/>
        <w:jc w:val="both"/>
      </w:pPr>
      <w:r>
        <w:t xml:space="preserve">(b)</w:t>
      </w:r>
      <w:r xml:space="preserve">
        <w:t> </w:t>
      </w:r>
      <w:r xml:space="preserve">
        <w:t> </w:t>
      </w:r>
      <w:r>
        <w:t xml:space="preserve">The executive council shall prepare and maintain a written plan that describes how a person who does not speak English can be provided reasonable access to the executive council's programs and services.</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249F.HTM" TargetMode="External" Id="rId14" /><Relationship Type="http://schemas.openxmlformats.org/officeDocument/2006/relationships/hyperlink" Target="http://capitol.texas.gov/tlodocs/82R/billtext/html/SB00652F.HTM" TargetMode="External" Id="rId15" /><Relationship Type="http://schemas.openxmlformats.org/officeDocument/2006/relationships/hyperlink" Target="http://capitol.texas.gov/tlodocs/85R/billtext/html/SB00317F.HTM" TargetMode="External" Id="rId16" /><Relationship Type="http://schemas.openxmlformats.org/officeDocument/2006/relationships/hyperlink" Target="http://capitol.texas.gov/tlodocs/88R/billtext/html/SB01659F.HTM" TargetMode="External" Id="rId17" /><Relationship Type="http://schemas.openxmlformats.org/officeDocument/2006/relationships/hyperlink" Target="http://capitol.texas.gov/tlodocs/85R/billtext/html/SB00317F.HTM" TargetMode="External" Id="rId18" /><Relationship Type="http://schemas.openxmlformats.org/officeDocument/2006/relationships/hyperlink" Target="http://capitol.texas.gov/tlodocs/85R/billtext/html/SB00317F.HTM" TargetMode="External" Id="rId19" /><Relationship Type="http://schemas.openxmlformats.org/officeDocument/2006/relationships/hyperlink" Target="http://capitol.texas.gov/tlodocs/85R/billtext/html/SB00317F.HTM" TargetMode="External" Id="rId20" /><Relationship Type="http://schemas.openxmlformats.org/officeDocument/2006/relationships/hyperlink" Target="http://capitol.texas.gov/tlodocs/85R/billtext/html/SB00317F.HTM" TargetMode="External" Id="rId21" /><Relationship Type="http://schemas.openxmlformats.org/officeDocument/2006/relationships/hyperlink" Target="http://capitol.texas.gov/tlodocs/85R/billtext/html/SB00317F.HTM" TargetMode="External" Id="rId22" /><Relationship Type="http://schemas.openxmlformats.org/officeDocument/2006/relationships/hyperlink" Target="http://capitol.texas.gov/tlodocs/85R/billtext/html/SB00317F.HTM" TargetMode="External" Id="rId23" /><Relationship Type="http://schemas.openxmlformats.org/officeDocument/2006/relationships/hyperlink" Target="http://capitol.texas.gov/tlodocs/85R/billtext/html/SB00317F.HTM" TargetMode="External" Id="rId24" /><Relationship Type="http://schemas.openxmlformats.org/officeDocument/2006/relationships/hyperlink" Target="http://capitol.texas.gov/tlodocs/85R/billtext/html/SB0031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