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1005.  BAYLOR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Baylor County Hospital District.</w:t>
      </w:r>
    </w:p>
    <w:p w:rsidR="003F3435" w:rsidRDefault="0032493E">
      <w:pPr>
        <w:spacing w:line="480" w:lineRule="auto"/>
        <w:ind w:firstLine="1440"/>
        <w:jc w:val="both"/>
      </w:pPr>
      <w:r>
        <w:t xml:space="preserve">(4)</w:t>
      </w:r>
      <w:r xml:space="preserve">
        <w:t> </w:t>
      </w:r>
      <w:r xml:space="preserve">
        <w:t> </w:t>
      </w:r>
      <w:r>
        <w:t xml:space="preserve">"Hospital system" includes a hospital and an alternative delivery system of care created under Section </w:t>
      </w:r>
      <w:r>
        <w:t xml:space="preserve">1005.107</w:t>
      </w:r>
      <w:r>
        <w:t xml:space="preserve">.</w:t>
      </w:r>
    </w:p>
    <w:p w:rsidR="003F3435" w:rsidRDefault="0032493E">
      <w:pPr>
        <w:spacing w:line="480" w:lineRule="auto"/>
        <w:jc w:val="both"/>
      </w:pPr>
      <w:r>
        <w:t xml:space="preserve">Added by Acts 2005, 79th Leg., Ch. 729 (H.B. </w:t>
      </w:r>
      <w:hyperlink w:docLocation="table" r:id="rId1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1005.002.</w:t>
      </w:r>
      <w:r xml:space="preserve">
        <w:t> </w:t>
      </w:r>
      <w:r xml:space="preserve">
        <w:t> </w:t>
      </w:r>
      <w:r>
        <w:t xml:space="preserve">AUTHORITY FOR OPERATION.  The Baylor County Hospital District operates and is financed as provided by Section 9, Article IX, Texas Constitution, and by this chapter.</w:t>
      </w:r>
    </w:p>
    <w:p w:rsidR="003F3435" w:rsidRDefault="0032493E">
      <w:pPr>
        <w:spacing w:line="480" w:lineRule="auto"/>
        <w:jc w:val="both"/>
      </w:pPr>
      <w:r>
        <w:t xml:space="preserve">Added by Acts 2005, 79th Leg., Ch. 729 (H.B. </w:t>
      </w:r>
      <w:hyperlink w:docLocation="table" r:id="rId1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1005.003.</w:t>
      </w:r>
      <w:r xml:space="preserve">
        <w:t> </w:t>
      </w:r>
      <w:r xml:space="preserve">
        <w:t> </w:t>
      </w:r>
      <w:r>
        <w:t xml:space="preserve">ESSENTIAL PUBLIC FUNCTION.  The district is a public entity performing an essential public function.</w:t>
      </w:r>
    </w:p>
    <w:p w:rsidR="003F3435" w:rsidRDefault="0032493E">
      <w:pPr>
        <w:spacing w:line="480" w:lineRule="auto"/>
        <w:jc w:val="both"/>
      </w:pPr>
      <w:r>
        <w:t xml:space="preserve">Added by Acts 2005, 79th Leg., Ch. 729 (H.B. </w:t>
      </w:r>
      <w:hyperlink w:docLocation="table" r:id="rId1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1005.004.</w:t>
      </w:r>
      <w:r xml:space="preserve">
        <w:t> </w:t>
      </w:r>
      <w:r xml:space="preserve">
        <w:t> </w:t>
      </w:r>
      <w:r>
        <w:t xml:space="preserve">DISTRICT TERRITORY.  The boundaries of the district are coextensive with the boundaries of Baylor County, Texas, as those boundaries existed on September 1, 1989.</w:t>
      </w:r>
    </w:p>
    <w:p w:rsidR="003F3435" w:rsidRDefault="0032493E">
      <w:pPr>
        <w:spacing w:line="480" w:lineRule="auto"/>
        <w:jc w:val="both"/>
      </w:pPr>
      <w:r>
        <w:t xml:space="preserve">Added by Acts 2005, 79th Leg., Ch. 729 (H.B. </w:t>
      </w:r>
      <w:hyperlink w:docLocation="table" r:id="rId1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1005.005.</w:t>
      </w:r>
      <w:r xml:space="preserve">
        <w:t> </w:t>
      </w:r>
      <w:r xml:space="preserve">
        <w:t> </w:t>
      </w:r>
      <w:r>
        <w:t xml:space="preserve">DISTRICT SUPPORT AND MAINTENANCE NOT STATE OBLIGATION.  The state may not become obligated for the support or maintenance of the district.</w:t>
      </w:r>
    </w:p>
    <w:p w:rsidR="003F3435" w:rsidRDefault="0032493E">
      <w:pPr>
        <w:spacing w:line="480" w:lineRule="auto"/>
        <w:jc w:val="both"/>
      </w:pPr>
      <w:r>
        <w:t xml:space="preserve">Added by Acts 2005, 79th Leg., Ch. 729 (H.B. </w:t>
      </w:r>
      <w:hyperlink w:docLocation="table" r:id="rId1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2005, 79th Leg., Ch. 729 (H.B. </w:t>
      </w:r>
      <w:hyperlink w:docLocation="table" r:id="rId1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1005.051.</w:t>
      </w:r>
      <w:r xml:space="preserve">
        <w:t> </w:t>
      </w:r>
      <w:r xml:space="preserve">
        <w:t> </w:t>
      </w:r>
      <w:r>
        <w:t xml:space="preserve">BOARD.  The district is governed by a board of seven directors.</w:t>
      </w:r>
    </w:p>
    <w:p w:rsidR="003F3435" w:rsidRDefault="0032493E">
      <w:pPr>
        <w:spacing w:line="480" w:lineRule="auto"/>
        <w:jc w:val="both"/>
      </w:pPr>
      <w:r>
        <w:t xml:space="preserve">Added by Acts 2005, 79th Leg., Ch. 729 (H.B. </w:t>
      </w:r>
      <w:hyperlink w:docLocation="table" r:id="rId2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1005.052.</w:t>
      </w:r>
      <w:r xml:space="preserve">
        <w:t> </w:t>
      </w:r>
      <w:r xml:space="preserve">
        <w:t> </w:t>
      </w:r>
      <w:r>
        <w:t xml:space="preserve">ELECTION; TERM.  (a)  Directors are elected from the district at large.</w:t>
      </w:r>
    </w:p>
    <w:p w:rsidR="003F3435" w:rsidRDefault="0032493E">
      <w:pPr>
        <w:spacing w:line="480" w:lineRule="auto"/>
        <w:ind w:firstLine="720"/>
        <w:jc w:val="both"/>
      </w:pPr>
      <w:r>
        <w:t xml:space="preserve">(b)</w:t>
      </w:r>
      <w:r xml:space="preserve">
        <w:t> </w:t>
      </w:r>
      <w:r xml:space="preserve">
        <w:t> </w:t>
      </w:r>
      <w:r>
        <w:t xml:space="preserve">Unless a four-year term is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two-year terms; and</w:t>
      </w:r>
    </w:p>
    <w:p w:rsidR="003F3435" w:rsidRDefault="0032493E">
      <w:pPr>
        <w:spacing w:line="480" w:lineRule="auto"/>
        <w:ind w:firstLine="1440"/>
        <w:jc w:val="both"/>
      </w:pPr>
      <w:r>
        <w:t xml:space="preserve">(2)</w:t>
      </w:r>
      <w:r xml:space="preserve">
        <w:t> </w:t>
      </w:r>
      <w:r xml:space="preserve">
        <w:t> </w:t>
      </w:r>
      <w:r>
        <w:t xml:space="preserve">an election shall be held on the first Saturday in May of each year to elect the appropriate number of directors.</w:t>
      </w:r>
    </w:p>
    <w:p w:rsidR="003F3435" w:rsidRDefault="0032493E">
      <w:pPr>
        <w:spacing w:line="480" w:lineRule="auto"/>
        <w:jc w:val="both"/>
      </w:pPr>
      <w:r>
        <w:t xml:space="preserve">Added by Acts 2005, 79th Leg., Ch. 729 (H.B. </w:t>
      </w:r>
      <w:hyperlink w:docLocation="table" r:id="rId2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1005.053.</w:t>
      </w:r>
      <w:r xml:space="preserve">
        <w:t> </w:t>
      </w:r>
      <w:r xml:space="preserve">
        <w:t> </w:t>
      </w:r>
      <w:r>
        <w:t xml:space="preserve">NOTICE OF ELECTION.  At least 35 days before the date of an election of directors, notice of the election shall be published one time in a newspaper with general circulation in the district.</w:t>
      </w:r>
    </w:p>
    <w:p w:rsidR="003F3435" w:rsidRDefault="0032493E">
      <w:pPr>
        <w:spacing w:line="480" w:lineRule="auto"/>
        <w:jc w:val="both"/>
      </w:pPr>
      <w:r>
        <w:t xml:space="preserve">Added by Acts 2005, 79th Leg., Ch. 729 (H.B. </w:t>
      </w:r>
      <w:hyperlink w:docLocation="table" r:id="rId22">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1005.054.</w:t>
      </w:r>
      <w:r xml:space="preserve">
        <w:t> </w:t>
      </w:r>
      <w:r xml:space="preserve">
        <w:t> </w:t>
      </w:r>
      <w:r>
        <w:t xml:space="preserve">APPLICATION.  (a)  A person who wants to have the person's name printed on the ballot as a candidate for director must file with the secretary of the board a petition requesting that the person's name be printed on the ballot.</w:t>
      </w:r>
    </w:p>
    <w:p w:rsidR="003F3435" w:rsidRDefault="0032493E">
      <w:pPr>
        <w:spacing w:line="480" w:lineRule="auto"/>
        <w:ind w:firstLine="720"/>
        <w:jc w:val="both"/>
      </w:pPr>
      <w:r>
        <w:t xml:space="preserve">(b)</w:t>
      </w:r>
      <w:r xml:space="preserve">
        <w:t> </w:t>
      </w:r>
      <w:r xml:space="preserve">
        <w:t> </w:t>
      </w:r>
      <w:r>
        <w:t xml:space="preserve">The petition must be signed by at least 10 registered voters of the district.</w:t>
      </w:r>
    </w:p>
    <w:p w:rsidR="003F3435" w:rsidRDefault="0032493E">
      <w:pPr>
        <w:spacing w:line="480" w:lineRule="auto"/>
        <w:ind w:firstLine="720"/>
        <w:jc w:val="both"/>
      </w:pPr>
      <w:r>
        <w:t xml:space="preserve">(c)</w:t>
      </w:r>
      <w:r xml:space="preserve">
        <w:t> </w:t>
      </w:r>
      <w:r xml:space="preserve">
        <w:t> </w:t>
      </w:r>
      <w:r>
        <w:t xml:space="preserve">The application must be filed at least 31 days before the date of the election.</w:t>
      </w:r>
    </w:p>
    <w:p w:rsidR="003F3435" w:rsidRDefault="0032493E">
      <w:pPr>
        <w:spacing w:line="480" w:lineRule="auto"/>
        <w:jc w:val="both"/>
      </w:pPr>
      <w:r>
        <w:t xml:space="preserve">Added by Acts 2005, 79th Leg., Ch. 729 (H.B. </w:t>
      </w:r>
      <w:hyperlink w:docLocation="table" r:id="rId23">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1005.055.</w:t>
      </w:r>
      <w:r xml:space="preserve">
        <w:t> </w:t>
      </w:r>
      <w:r xml:space="preserve">
        <w:t> </w:t>
      </w:r>
      <w:r>
        <w:t xml:space="preserve">QUALIFICATIONS FOR OFFICE.  (a)  To be a candidate for or to serve as a director, a person must be:</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An employee of the district or an employee's spouse, child, parent, or parent-in-law may not serve as director.</w:t>
      </w:r>
    </w:p>
    <w:p w:rsidR="003F3435" w:rsidRDefault="0032493E">
      <w:pPr>
        <w:spacing w:line="480" w:lineRule="auto"/>
        <w:jc w:val="both"/>
      </w:pPr>
      <w:r>
        <w:t xml:space="preserve">Added by Acts 2005, 79th Leg., Ch. 729 (H.B. </w:t>
      </w:r>
      <w:hyperlink w:docLocation="table" r:id="rId2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1005.056.</w:t>
      </w:r>
      <w:r xml:space="preserve">
        <w:t> </w:t>
      </w:r>
      <w:r xml:space="preserve">
        <w:t> </w:t>
      </w:r>
      <w:r>
        <w:t xml:space="preserve">BOARD VACANCY.  If a vacancy occurs in the office of director, the Commissioners Court of Baylor County shall appoint a director for the unexpired term.</w:t>
      </w:r>
    </w:p>
    <w:p w:rsidR="003F3435" w:rsidRDefault="0032493E">
      <w:pPr>
        <w:spacing w:line="480" w:lineRule="auto"/>
        <w:jc w:val="both"/>
      </w:pPr>
      <w:r>
        <w:t xml:space="preserve">Added by Acts 2005, 79th Leg., Ch. 729 (H.B. </w:t>
      </w:r>
      <w:hyperlink w:docLocation="table" r:id="rId2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1005.057.</w:t>
      </w:r>
      <w:r xml:space="preserve">
        <w:t> </w:t>
      </w:r>
      <w:r xml:space="preserve">
        <w:t> </w:t>
      </w:r>
      <w:r>
        <w:t xml:space="preserve">OFFICERS.  (a)  The board shall elect a president and a vice president from among its members.</w:t>
      </w:r>
    </w:p>
    <w:p w:rsidR="003F3435" w:rsidRDefault="0032493E">
      <w:pPr>
        <w:spacing w:line="480" w:lineRule="auto"/>
        <w:ind w:firstLine="720"/>
        <w:jc w:val="both"/>
      </w:pPr>
      <w:r>
        <w:t xml:space="preserve">(b)</w:t>
      </w:r>
      <w:r xml:space="preserve">
        <w:t> </w:t>
      </w:r>
      <w:r xml:space="preserve">
        <w:t> </w:t>
      </w:r>
      <w:r>
        <w:t xml:space="preserve">The board shall appoint a secretary, who need not be a director.</w:t>
      </w:r>
    </w:p>
    <w:p w:rsidR="003F3435" w:rsidRDefault="0032493E">
      <w:pPr>
        <w:spacing w:line="480" w:lineRule="auto"/>
        <w:ind w:firstLine="720"/>
        <w:jc w:val="both"/>
      </w:pPr>
      <w:r>
        <w:t xml:space="preserve">(c)</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(d)</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2005, 79th Leg., Ch. 729 (H.B. </w:t>
      </w:r>
      <w:hyperlink w:docLocation="table" r:id="rId2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1005.058.</w:t>
      </w:r>
      <w:r xml:space="preserve">
        <w:t> </w:t>
      </w:r>
      <w:r xml:space="preserve">
        <w:t> </w:t>
      </w:r>
      <w:r>
        <w:t xml:space="preserve">COMPENSATION.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2005, 79th Leg., Ch. 729 (H.B. </w:t>
      </w:r>
      <w:hyperlink w:docLocation="table" r:id="rId2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1005.059.</w:t>
      </w:r>
      <w:r xml:space="preserve">
        <w:t> </w:t>
      </w:r>
      <w:r xml:space="preserve">
        <w:t> </w:t>
      </w:r>
      <w:r>
        <w:t xml:space="preserve">VOTING REQUIREMENT.  A concurrence of a majority of the directors voting is necessary in matters relating to district business.</w:t>
      </w:r>
    </w:p>
    <w:p w:rsidR="003F3435" w:rsidRDefault="0032493E">
      <w:pPr>
        <w:spacing w:line="480" w:lineRule="auto"/>
        <w:jc w:val="both"/>
      </w:pPr>
      <w:r>
        <w:t xml:space="preserve">Added by Acts 2005, 79th Leg., Ch. 729 (H.B. </w:t>
      </w:r>
      <w:hyperlink w:docLocation="table" r:id="rId2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1005.060.</w:t>
      </w:r>
      <w:r xml:space="preserve">
        <w:t> </w:t>
      </w:r>
      <w:r xml:space="preserve">
        <w:t> </w:t>
      </w:r>
      <w:r>
        <w:t xml:space="preserve">DISTRICT ADMINISTRATOR.  (a)  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w:t>
      </w:r>
    </w:p>
    <w:p w:rsidR="003F3435" w:rsidRDefault="0032493E">
      <w:pPr>
        <w:spacing w:line="480" w:lineRule="auto"/>
        <w:ind w:firstLine="720"/>
        <w:jc w:val="both"/>
      </w:pPr>
      <w:r>
        <w:t xml:space="preserve">(c)</w:t>
      </w:r>
      <w:r xml:space="preserve">
        <w:t> </w:t>
      </w:r>
      <w:r xml:space="preserve">
        <w:t> </w:t>
      </w:r>
      <w:r>
        <w:t xml:space="preserve">The district administrator is entitled to the compensation determined by the board.</w:t>
      </w:r>
    </w:p>
    <w:p w:rsidR="003F3435" w:rsidRDefault="0032493E">
      <w:pPr>
        <w:spacing w:line="480" w:lineRule="auto"/>
        <w:jc w:val="both"/>
      </w:pPr>
      <w:r>
        <w:t xml:space="preserve">Added by Acts 2005, 79th Leg., Ch. 729 (H.B. </w:t>
      </w:r>
      <w:hyperlink w:docLocation="table" r:id="rId2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1005.061.</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general affairs of the district and hospital system.</w:t>
      </w:r>
    </w:p>
    <w:p w:rsidR="003F3435" w:rsidRDefault="0032493E">
      <w:pPr>
        <w:spacing w:line="480" w:lineRule="auto"/>
        <w:jc w:val="both"/>
      </w:pPr>
      <w:r>
        <w:t xml:space="preserve">Added by Acts 2005, 79th Leg., Ch. 729 (H.B. </w:t>
      </w:r>
      <w:hyperlink w:docLocation="table" r:id="rId3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1005.062.</w:t>
      </w:r>
      <w:r xml:space="preserve">
        <w:t> </w:t>
      </w:r>
      <w:r xml:space="preserve">
        <w:t> </w:t>
      </w:r>
      <w:r>
        <w:t xml:space="preserve">APPOINTMENT AND RECRUITMENT OF STAFF.  (a)  The board may appoint to the staff any physicians the board considers necessary for the efficient operation of the district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board may delegate to the district administrator the authority to make temporary appointments to the medical staff, with subsequent approval of the board.</w:t>
      </w:r>
    </w:p>
    <w:p w:rsidR="003F3435" w:rsidRDefault="0032493E">
      <w:pPr>
        <w:spacing w:line="480" w:lineRule="auto"/>
        <w:ind w:firstLine="720"/>
        <w:jc w:val="both"/>
      </w:pPr>
      <w:r>
        <w:t xml:space="preserve">(c)</w:t>
      </w:r>
      <w:r xml:space="preserve">
        <w:t> </w:t>
      </w:r>
      <w:r xml:space="preserve">
        <w:t> </w:t>
      </w:r>
      <w:r>
        <w:t xml:space="preserve">The board may spend district money, including making guarantees and loans, to recruit physicians to the hospital staff as required to meet the medical needs of district residents.</w:t>
      </w:r>
    </w:p>
    <w:p w:rsidR="003F3435" w:rsidRDefault="0032493E">
      <w:pPr>
        <w:spacing w:line="480" w:lineRule="auto"/>
        <w:jc w:val="both"/>
      </w:pPr>
      <w:r>
        <w:t xml:space="preserve">Added by Acts 2005, 79th Leg., Ch. 729 (H.B. </w:t>
      </w:r>
      <w:hyperlink w:docLocation="table" r:id="rId3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1005.063.</w:t>
      </w:r>
      <w:r xml:space="preserve">
        <w:t> </w:t>
      </w:r>
      <w:r xml:space="preserve">
        <w:t> </w:t>
      </w:r>
      <w:r>
        <w:t xml:space="preserve">EMPLOYEES.  (a)  The district may employ physicians, technicians, nurses, fiscal agents, accountants, architects, attorneys, and other necessary employees.</w:t>
      </w:r>
    </w:p>
    <w:p w:rsidR="003F3435" w:rsidRDefault="0032493E">
      <w:pPr>
        <w:spacing w:line="480" w:lineRule="auto"/>
        <w:ind w:firstLine="720"/>
        <w:jc w:val="both"/>
      </w:pPr>
      <w:r>
        <w:t xml:space="preserve">(b)</w:t>
      </w:r>
      <w:r xml:space="preserve">
        <w:t> </w:t>
      </w:r>
      <w:r xml:space="preserve">
        <w:t> </w:t>
      </w:r>
      <w:r>
        <w:t xml:space="preserve">The board may delegate to the district administrator the authority to employ persons for the district.</w:t>
      </w:r>
    </w:p>
    <w:p w:rsidR="003F3435" w:rsidRDefault="0032493E">
      <w:pPr>
        <w:spacing w:line="480" w:lineRule="auto"/>
        <w:jc w:val="both"/>
      </w:pPr>
      <w:r>
        <w:t xml:space="preserve">Added by Acts 2005, 79th Leg., Ch. 729 (H.B. </w:t>
      </w:r>
      <w:hyperlink w:docLocation="table" r:id="rId32">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1005.064.</w:t>
      </w:r>
      <w:r xml:space="preserve">
        <w:t> </w:t>
      </w:r>
      <w:r xml:space="preserve">
        <w:t> </w:t>
      </w:r>
      <w:r>
        <w:t xml:space="preserve">HEALTH EDUCATION.  The board may spend district money to provide scholarships and student loans to educate county residents in health-related fields.</w:t>
      </w:r>
    </w:p>
    <w:p w:rsidR="003F3435" w:rsidRDefault="0032493E">
      <w:pPr>
        <w:spacing w:line="480" w:lineRule="auto"/>
        <w:jc w:val="both"/>
      </w:pPr>
      <w:r>
        <w:t xml:space="preserve">Added by Acts 2005, 79th Leg., Ch. 729 (H.B. </w:t>
      </w:r>
      <w:hyperlink w:docLocation="table" r:id="rId33">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1005.065.</w:t>
      </w:r>
      <w:r xml:space="preserve">
        <w:t> </w:t>
      </w:r>
      <w:r xml:space="preserve">
        <w:t> </w:t>
      </w:r>
      <w:r>
        <w:t xml:space="preserve">RETIREMENT BENEFITS.  The board may provide retirement benefits for employees of the district and hospital system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2005, 79th Leg., Ch. 729 (H.B. </w:t>
      </w:r>
      <w:hyperlink w:docLocation="table" r:id="rId3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1005.101.</w:t>
      </w:r>
      <w:r xml:space="preserve">
        <w:t> </w:t>
      </w:r>
      <w:r xml:space="preserve">
        <w:t> </w:t>
      </w:r>
      <w:r>
        <w:t xml:space="preserve">DISTRICT RESPONSIBILITY.  The district has full responsibility for operating hospital facilities and for providing medical and hospital care for the district's needy residents, in accordance with district policy.</w:t>
      </w:r>
    </w:p>
    <w:p w:rsidR="003F3435" w:rsidRDefault="0032493E">
      <w:pPr>
        <w:spacing w:line="480" w:lineRule="auto"/>
        <w:jc w:val="both"/>
      </w:pPr>
      <w:r>
        <w:t xml:space="preserve">Added by Acts 2005, 79th Leg., Ch. 729 (H.B. </w:t>
      </w:r>
      <w:hyperlink w:docLocation="table" r:id="rId3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1005.102.</w:t>
      </w:r>
      <w:r xml:space="preserve">
        <w:t> </w:t>
      </w:r>
      <w:r xml:space="preserve">
        <w:t> </w:t>
      </w:r>
      <w:r>
        <w:t xml:space="preserve">RESTRICTION ON COUNTY AND MUNICIPAL TAXATION AND DEBT.  Baylor County and the City of Seymour may not impose a tax or issue a bond or other obligation for hospital purposes or to provide medical care or other services the district provides to district residents.</w:t>
      </w:r>
    </w:p>
    <w:p w:rsidR="003F3435" w:rsidRDefault="0032493E">
      <w:pPr>
        <w:spacing w:line="480" w:lineRule="auto"/>
        <w:jc w:val="both"/>
      </w:pPr>
      <w:r>
        <w:t xml:space="preserve">Added by Acts 2005, 79th Leg., Ch. 729 (H.B. </w:t>
      </w:r>
      <w:hyperlink w:docLocation="table" r:id="rId3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1005.103.</w:t>
      </w:r>
      <w:r xml:space="preserve">
        <w:t> </w:t>
      </w:r>
      <w:r xml:space="preserve">
        <w:t> </w:t>
      </w:r>
      <w:r>
        <w:t xml:space="preserve">MANAGEMENT, CONTROL, AND ADMINISTRATION.  The board shall manage, control, and administer the hospital system and the money and resources of the district.</w:t>
      </w:r>
    </w:p>
    <w:p w:rsidR="003F3435" w:rsidRDefault="0032493E">
      <w:pPr>
        <w:spacing w:line="480" w:lineRule="auto"/>
        <w:jc w:val="both"/>
      </w:pPr>
      <w:r>
        <w:t xml:space="preserve">Added by Acts 2005, 79th Leg., Ch. 729 (H.B. </w:t>
      </w:r>
      <w:hyperlink w:docLocation="table" r:id="rId3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1005.104.</w:t>
      </w:r>
      <w:r xml:space="preserve">
        <w:t> </w:t>
      </w:r>
      <w:r xml:space="preserve">
        <w:t> </w:t>
      </w:r>
      <w:r>
        <w:t xml:space="preserve">DISTRICT RULES.  The board may adopt rules governing:</w:t>
      </w:r>
    </w:p>
    <w:p w:rsidR="003F3435" w:rsidRDefault="0032493E">
      <w:pPr>
        <w:spacing w:line="480" w:lineRule="auto"/>
        <w:ind w:firstLine="1440"/>
        <w:jc w:val="both"/>
      </w:pPr>
      <w:r>
        <w:t xml:space="preserve">(1)</w:t>
      </w:r>
      <w:r xml:space="preserve">
        <w:t> </w:t>
      </w:r>
      <w:r xml:space="preserve">
        <w:t> </w:t>
      </w:r>
      <w:r>
        <w:t xml:space="preserve">the operation of the hospital and hospital system; and</w:t>
      </w:r>
    </w:p>
    <w:p w:rsidR="003F3435" w:rsidRDefault="0032493E">
      <w:pPr>
        <w:spacing w:line="480" w:lineRule="auto"/>
        <w:ind w:firstLine="1440"/>
        <w:jc w:val="both"/>
      </w:pPr>
      <w:r>
        <w:t xml:space="preserve">(2)</w:t>
      </w:r>
      <w:r xml:space="preserve">
        <w:t> </w:t>
      </w:r>
      <w:r xml:space="preserve">
        <w:t> </w:t>
      </w:r>
      <w:r>
        <w:t xml:space="preserve">the duties, functions, and responsibilities of the district staff and employees.</w:t>
      </w:r>
    </w:p>
    <w:p w:rsidR="003F3435" w:rsidRDefault="0032493E">
      <w:pPr>
        <w:spacing w:line="480" w:lineRule="auto"/>
        <w:jc w:val="both"/>
      </w:pPr>
      <w:r>
        <w:t xml:space="preserve">Added by Acts 2005, 79th Leg., Ch. 729 (H.B. </w:t>
      </w:r>
      <w:hyperlink w:docLocation="table" r:id="rId3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1005.105.</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of the making of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accounting and control procedures for the district.</w:t>
      </w:r>
    </w:p>
    <w:p w:rsidR="003F3435" w:rsidRDefault="0032493E">
      <w:pPr>
        <w:spacing w:line="480" w:lineRule="auto"/>
        <w:jc w:val="both"/>
      </w:pPr>
      <w:r>
        <w:t xml:space="preserve">Added by Acts 2005, 79th Leg., Ch. 729 (H.B. </w:t>
      </w:r>
      <w:hyperlink w:docLocation="table" r:id="rId3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1005.106.</w:t>
      </w:r>
      <w:r xml:space="preserve">
        <w:t> </w:t>
      </w:r>
      <w:r xml:space="preserve">
        <w:t> </w:t>
      </w:r>
      <w:r>
        <w:t xml:space="preserve">MOBILE EMERGENCY MEDICAL SERVICE.  The district may operate or provide for the operation of a mobile emergency medical service.</w:t>
      </w:r>
    </w:p>
    <w:p w:rsidR="003F3435" w:rsidRDefault="0032493E">
      <w:pPr>
        <w:spacing w:line="480" w:lineRule="auto"/>
        <w:jc w:val="both"/>
      </w:pPr>
      <w:r>
        <w:t xml:space="preserve">Added by Acts 2005, 79th Leg., Ch. 729 (H.B. </w:t>
      </w:r>
      <w:hyperlink w:docLocation="table" r:id="rId4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1005.107.</w:t>
      </w:r>
      <w:r xml:space="preserve">
        <w:t> </w:t>
      </w:r>
      <w:r xml:space="preserve">
        <w:t> </w:t>
      </w:r>
      <w:r>
        <w:t xml:space="preserve">ALTERNATIVE DELIVERY SYSTEMS OF CARE.  The board may create alternative delivery systems of care, including:</w:t>
      </w:r>
    </w:p>
    <w:p w:rsidR="003F3435" w:rsidRDefault="0032493E">
      <w:pPr>
        <w:spacing w:line="480" w:lineRule="auto"/>
        <w:ind w:firstLine="1440"/>
        <w:jc w:val="both"/>
      </w:pPr>
      <w:r>
        <w:t xml:space="preserve">(1)</w:t>
      </w:r>
      <w:r xml:space="preserve">
        <w:t> </w:t>
      </w:r>
      <w:r xml:space="preserve">
        <w:t> </w:t>
      </w:r>
      <w:r>
        <w:t xml:space="preserve">nursing homes;</w:t>
      </w:r>
    </w:p>
    <w:p w:rsidR="003F3435" w:rsidRDefault="0032493E">
      <w:pPr>
        <w:spacing w:line="480" w:lineRule="auto"/>
        <w:ind w:firstLine="1440"/>
        <w:jc w:val="both"/>
      </w:pPr>
      <w:r>
        <w:t xml:space="preserve">(2)</w:t>
      </w:r>
      <w:r xml:space="preserve">
        <w:t> </w:t>
      </w:r>
      <w:r xml:space="preserve">
        <w:t> </w:t>
      </w:r>
      <w:r>
        <w:t xml:space="preserve">home health care agencies;</w:t>
      </w:r>
    </w:p>
    <w:p w:rsidR="003F3435" w:rsidRDefault="0032493E">
      <w:pPr>
        <w:spacing w:line="480" w:lineRule="auto"/>
        <w:ind w:firstLine="1440"/>
        <w:jc w:val="both"/>
      </w:pPr>
      <w:r>
        <w:t xml:space="preserve">(3)</w:t>
      </w:r>
      <w:r xml:space="preserve">
        <w:t> </w:t>
      </w:r>
      <w:r xml:space="preserve">
        <w:t> </w:t>
      </w:r>
      <w:r>
        <w:t xml:space="preserve">extended care facilities;</w:t>
      </w:r>
    </w:p>
    <w:p w:rsidR="003F3435" w:rsidRDefault="0032493E">
      <w:pPr>
        <w:spacing w:line="480" w:lineRule="auto"/>
        <w:ind w:firstLine="1440"/>
        <w:jc w:val="both"/>
      </w:pPr>
      <w:r>
        <w:t xml:space="preserve">(4)</w:t>
      </w:r>
      <w:r xml:space="preserve">
        <w:t> </w:t>
      </w:r>
      <w:r xml:space="preserve">
        <w:t> </w:t>
      </w:r>
      <w:r>
        <w:t xml:space="preserve">retirement villages; and</w:t>
      </w:r>
    </w:p>
    <w:p w:rsidR="003F3435" w:rsidRDefault="0032493E">
      <w:pPr>
        <w:spacing w:line="480" w:lineRule="auto"/>
        <w:ind w:firstLine="1440"/>
        <w:jc w:val="both"/>
      </w:pPr>
      <w:r>
        <w:t xml:space="preserve">(5)</w:t>
      </w:r>
      <w:r xml:space="preserve">
        <w:t> </w:t>
      </w:r>
      <w:r xml:space="preserve">
        <w:t> </w:t>
      </w:r>
      <w:r>
        <w:t xml:space="preserve">medical office buildings.</w:t>
      </w:r>
    </w:p>
    <w:p w:rsidR="003F3435" w:rsidRDefault="0032493E">
      <w:pPr>
        <w:spacing w:line="480" w:lineRule="auto"/>
        <w:jc w:val="both"/>
      </w:pPr>
      <w:r>
        <w:t xml:space="preserve">Added by Acts 2005, 79th Leg., Ch. 729 (H.B. </w:t>
      </w:r>
      <w:hyperlink w:docLocation="table" r:id="rId4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1005.108.</w:t>
      </w:r>
      <w:r xml:space="preserve">
        <w:t> </w:t>
      </w:r>
      <w:r xml:space="preserve">
        <w:t> </w:t>
      </w:r>
      <w:r>
        <w:t xml:space="preserve">DISTRICT PROPERTY, FACILITIES, AND EQUIPMENT.  (a)  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buildings required to maintain an adequate hospital system; and</w:t>
      </w:r>
    </w:p>
    <w:p w:rsidR="003F3435" w:rsidRDefault="0032493E">
      <w:pPr>
        <w:spacing w:line="480" w:lineRule="auto"/>
        <w:ind w:firstLine="1440"/>
        <w:jc w:val="both"/>
      </w:pPr>
      <w:r>
        <w:t xml:space="preserve">(2)</w:t>
      </w:r>
      <w:r xml:space="preserve">
        <w:t> </w:t>
      </w:r>
      <w:r xml:space="preserve">
        <w:t> </w:t>
      </w:r>
      <w:r>
        <w:t xml:space="preserve">the type of equipment necessary to furnish health care to district residents.</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property, facilities, and equipment for the district for use in the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facilities, or equipment acquired as security for the payment of the purchase price.</w:t>
      </w:r>
    </w:p>
    <w:p w:rsidR="003F3435" w:rsidRDefault="0032493E">
      <w:pPr>
        <w:spacing w:line="480" w:lineRule="auto"/>
        <w:ind w:firstLine="720"/>
        <w:jc w:val="both"/>
      </w:pPr>
      <w:r>
        <w:t xml:space="preserve">(c)</w:t>
      </w:r>
      <w:r xml:space="preserve">
        <w:t> </w:t>
      </w:r>
      <w:r xml:space="preserve">
        <w:t> </w:t>
      </w:r>
      <w:r>
        <w:t xml:space="preserve">The board may lease the hospital system for the district.</w:t>
      </w:r>
    </w:p>
    <w:p w:rsidR="003F3435" w:rsidRDefault="0032493E">
      <w:pPr>
        <w:spacing w:line="480" w:lineRule="auto"/>
        <w:ind w:firstLine="720"/>
        <w:jc w:val="both"/>
      </w:pPr>
      <w:r>
        <w:t xml:space="preserve">(d)</w:t>
      </w:r>
      <w:r xml:space="preserve">
        <w:t> </w:t>
      </w:r>
      <w:r xml:space="preserve">
        <w:t> </w:t>
      </w:r>
      <w:r>
        <w:t xml:space="preserve">The board may sell or otherwise dispose of property, facilities, or equipment for the district.</w:t>
      </w:r>
    </w:p>
    <w:p w:rsidR="003F3435" w:rsidRDefault="0032493E">
      <w:pPr>
        <w:spacing w:line="480" w:lineRule="auto"/>
        <w:jc w:val="both"/>
      </w:pPr>
      <w:r>
        <w:t xml:space="preserve">Added by Acts 2005, 79th Leg., Ch. 729 (H.B. </w:t>
      </w:r>
      <w:hyperlink w:docLocation="table" r:id="rId42">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1005.109.</w:t>
      </w:r>
      <w:r xml:space="preserve">
        <w:t> </w:t>
      </w:r>
      <w:r xml:space="preserve">
        <w:t> </w:t>
      </w:r>
      <w:r>
        <w:t xml:space="preserve">CONSTRUCTION CONTRACTS.  (a)  The board may enter into construction contracts for the district.</w:t>
      </w:r>
    </w:p>
    <w:p w:rsidR="003F3435" w:rsidRDefault="0032493E">
      <w:pPr>
        <w:spacing w:line="480" w:lineRule="auto"/>
        <w:ind w:firstLine="720"/>
        <w:jc w:val="both"/>
      </w:pPr>
      <w:r>
        <w:t xml:space="preserve">(b)</w:t>
      </w:r>
      <w:r xml:space="preserve">
        <w:t> </w:t>
      </w:r>
      <w:r xml:space="preserve">
        <w:t> </w:t>
      </w:r>
      <w:r>
        <w:t xml:space="preserve">The board may enter into a construction contract that involves spending more than $10,000 only after competitive bidding as provided by Chapter </w:t>
      </w:r>
      <w:r>
        <w:t xml:space="preserve">271</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Chapter </w:t>
      </w:r>
      <w:r>
        <w:t xml:space="preserve">2253</w:t>
      </w:r>
      <w:r>
        <w:t xml:space="preserve">, Government Code, as it relates to performance and payment bonds, applies to a construction contract let by the district.</w:t>
      </w:r>
    </w:p>
    <w:p w:rsidR="003F3435" w:rsidRDefault="0032493E">
      <w:pPr>
        <w:spacing w:line="480" w:lineRule="auto"/>
        <w:jc w:val="both"/>
      </w:pPr>
      <w:r>
        <w:t xml:space="preserve">Added by Acts 2005, 79th Leg., Ch. 729 (H.B. </w:t>
      </w:r>
      <w:hyperlink w:docLocation="table" r:id="rId43">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1005.110.</w:t>
      </w:r>
      <w:r xml:space="preserve">
        <w:t> </w:t>
      </w:r>
      <w:r xml:space="preserve">
        <w:t> </w:t>
      </w:r>
      <w:r>
        <w:t xml:space="preserve">OPERATING AND MANAGEMENT CONTRACTS.  The board on behalf of the district may enter into operating or management contracts relating to the hospital system.</w:t>
      </w:r>
    </w:p>
    <w:p w:rsidR="003F3435" w:rsidRDefault="0032493E">
      <w:pPr>
        <w:spacing w:line="480" w:lineRule="auto"/>
        <w:jc w:val="both"/>
      </w:pPr>
      <w:r>
        <w:t xml:space="preserve">Added by Acts 2005, 79th Leg., Ch. 729 (H.B. </w:t>
      </w:r>
      <w:hyperlink w:docLocation="table" r:id="rId4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1005.111.</w:t>
      </w:r>
      <w:r xml:space="preserve">
        <w:t> </w:t>
      </w:r>
      <w:r xml:space="preserve">
        <w:t> </w:t>
      </w:r>
      <w:r>
        <w:t xml:space="preserve">SERVICE CONTRACTS.  The board may contract with a political subdivision of the state or with a state or federal agency for the district to:</w:t>
      </w:r>
    </w:p>
    <w:p w:rsidR="003F3435" w:rsidRDefault="0032493E">
      <w:pPr>
        <w:spacing w:line="480" w:lineRule="auto"/>
        <w:ind w:firstLine="1440"/>
        <w:jc w:val="both"/>
      </w:pPr>
      <w:r>
        <w:t xml:space="preserve">(1)</w:t>
      </w:r>
      <w:r xml:space="preserve">
        <w:t> </w:t>
      </w:r>
      <w:r xml:space="preserve">
        <w:t> </w:t>
      </w:r>
      <w:r>
        <w:t xml:space="preserve">provide a mobile emergency medical service; or</w:t>
      </w:r>
    </w:p>
    <w:p w:rsidR="003F3435" w:rsidRDefault="0032493E">
      <w:pPr>
        <w:spacing w:line="480" w:lineRule="auto"/>
        <w:ind w:firstLine="1440"/>
        <w:jc w:val="both"/>
      </w:pPr>
      <w:r>
        <w:t xml:space="preserve">(2)</w:t>
      </w:r>
      <w:r xml:space="preserve">
        <w:t> </w:t>
      </w:r>
      <w:r xml:space="preserve">
        <w:t> </w:t>
      </w:r>
      <w:r>
        <w:t xml:space="preserve">provide for the investigatory or welfare needs of district residents.</w:t>
      </w:r>
    </w:p>
    <w:p w:rsidR="003F3435" w:rsidRDefault="0032493E">
      <w:pPr>
        <w:spacing w:line="480" w:lineRule="auto"/>
        <w:jc w:val="both"/>
      </w:pPr>
      <w:r>
        <w:t xml:space="preserve">Added by Acts 2005, 79th Leg., Ch. 729 (H.B. </w:t>
      </w:r>
      <w:hyperlink w:docLocation="table" r:id="rId4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1005.112.</w:t>
      </w:r>
      <w:r xml:space="preserve">
        <w:t> </w:t>
      </w:r>
      <w:r xml:space="preserve">
        <w:t> </w:t>
      </w:r>
      <w:r>
        <w:t xml:space="preserve">EMINENT DOMAIN.  (a)  The district may exercise the power of eminent domain to acquire a fee simple or other interest in property located in district territory if the property interest is necessary to exercise the rights or authority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that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2005, 79th Leg., Ch. 729 (H.B. </w:t>
      </w:r>
      <w:hyperlink w:docLocation="table" r:id="rId4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1005.113.</w:t>
      </w:r>
      <w:r xml:space="preserve">
        <w:t> </w:t>
      </w:r>
      <w:r xml:space="preserve">
        <w:t> </w:t>
      </w:r>
      <w:r>
        <w:t xml:space="preserve">COST OF RELOCATING OR ALTERING PROPERTY.  In exercising the power of eminent domain, if the board requires relocating, raising, lowering, rerouting, changing the grade, or altering the construction of any railroad, highway, pipeline, or electric transmission and electric distribution, telegraph, or telephone lines, conduits, poles, or facilities, the district must bear the actual cost of that activity to provide comparable replacement without enhancement of facilities, after deducting the net salvage value derived from the old facility.</w:t>
      </w:r>
    </w:p>
    <w:p w:rsidR="003F3435" w:rsidRDefault="0032493E">
      <w:pPr>
        <w:spacing w:line="480" w:lineRule="auto"/>
        <w:jc w:val="both"/>
      </w:pPr>
      <w:r>
        <w:t xml:space="preserve">Added by Acts 2005, 79th Leg., Ch. 729 (H.B. </w:t>
      </w:r>
      <w:hyperlink w:docLocation="table" r:id="rId4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1005.114.</w:t>
      </w:r>
      <w:r xml:space="preserve">
        <w:t> </w:t>
      </w:r>
      <w:r xml:space="preserve">
        <w:t> </w:t>
      </w:r>
      <w:r>
        <w:t xml:space="preserve">GIFTS AND ENDOWMENTS.  The board may accept for the district a gift or endowment to be held in trust for the purpose and under a written direction, limitation, or provision of the donor that is consistent with the proper management of the district.</w:t>
      </w:r>
    </w:p>
    <w:p w:rsidR="003F3435" w:rsidRDefault="0032493E">
      <w:pPr>
        <w:spacing w:line="480" w:lineRule="auto"/>
        <w:jc w:val="both"/>
      </w:pPr>
      <w:r>
        <w:t xml:space="preserve">Added by Acts 2005, 79th Leg., Ch. 729 (H.B. </w:t>
      </w:r>
      <w:hyperlink w:docLocation="table" r:id="rId4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1005.115.</w:t>
      </w:r>
      <w:r xml:space="preserve">
        <w:t> </w:t>
      </w:r>
      <w:r xml:space="preserve">
        <w:t> </w:t>
      </w:r>
      <w:r>
        <w:t xml:space="preserve">PAYMENT FOR TREATMENT; PROCEDURES.  (a)  When an individual who resides in the district is admitted as a patient to a district facility, the district administrator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the patient; or</w:t>
      </w:r>
    </w:p>
    <w:p w:rsidR="003F3435" w:rsidRDefault="0032493E">
      <w:pPr>
        <w:spacing w:line="480" w:lineRule="auto"/>
        <w:ind w:firstLine="1440"/>
        <w:jc w:val="both"/>
      </w:pPr>
      <w:r>
        <w:t xml:space="preserve">(2)</w:t>
      </w:r>
      <w:r xml:space="preserve">
        <w:t> </w:t>
      </w:r>
      <w:r xml:space="preserve">
        <w:t> </w:t>
      </w:r>
      <w:r>
        <w:t xml:space="preserve">a relative of the patient who is legally responsible for the patient's support.</w:t>
      </w:r>
    </w:p>
    <w:p w:rsidR="003F3435" w:rsidRDefault="0032493E">
      <w:pPr>
        <w:spacing w:line="480" w:lineRule="auto"/>
        <w:ind w:firstLine="720"/>
        <w:jc w:val="both"/>
      </w:pPr>
      <w:r>
        <w:t xml:space="preserve">(b)</w:t>
      </w:r>
      <w:r xml:space="preserve">
        <w:t> </w:t>
      </w:r>
      <w:r xml:space="preserve">
        <w:t> </w:t>
      </w:r>
      <w:r>
        <w:t xml:space="preserve">On determining that the patient or a relative legally responsible for the patient's support can pay for all or part of the care and treatment provided by the district, the district administrator acting on the board's behalf shall issue an order directing the patient or the relative to pay the district a specified amount each week or month.</w:t>
      </w:r>
      <w:r xml:space="preserve">
        <w:t> </w:t>
      </w:r>
      <w:r xml:space="preserve">
        <w:t> </w:t>
      </w:r>
      <w:r>
        <w:t xml:space="preserve">The amount must be based on the individual's ability to pay.</w:t>
      </w:r>
    </w:p>
    <w:p w:rsidR="003F3435" w:rsidRDefault="0032493E">
      <w:pPr>
        <w:spacing w:line="480" w:lineRule="auto"/>
        <w:ind w:firstLine="720"/>
        <w:jc w:val="both"/>
      </w:pPr>
      <w:r>
        <w:t xml:space="preserve">(c)</w:t>
      </w:r>
      <w:r xml:space="preserve">
        <w:t> </w:t>
      </w:r>
      <w:r xml:space="preserve">
        <w:t> </w:t>
      </w:r>
      <w:r>
        <w:t xml:space="preserve">The district administrator may collect money owed to the district from the patient's estate or from that of a relative legally responsible for the patient's support.</w:t>
      </w:r>
      <w:r xml:space="preserve">
        <w:t> </w:t>
      </w:r>
      <w:r xml:space="preserve">
        <w:t> </w:t>
      </w:r>
      <w:r>
        <w:t xml:space="preserve">The money must be collected in the manner provided by law for collection of expenses of the last illness of a deceased person.</w:t>
      </w:r>
    </w:p>
    <w:p w:rsidR="003F3435" w:rsidRDefault="0032493E">
      <w:pPr>
        <w:spacing w:line="480" w:lineRule="auto"/>
        <w:jc w:val="both"/>
      </w:pPr>
      <w:r>
        <w:t xml:space="preserve">Added by Acts 2005, 79th Leg., Ch. 729 (H.B. </w:t>
      </w:r>
      <w:hyperlink w:docLocation="table" r:id="rId4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1005.116.</w:t>
      </w:r>
      <w:r xml:space="preserve">
        <w:t> </w:t>
      </w:r>
      <w:r xml:space="preserve">
        <w:t> </w:t>
      </w:r>
      <w:r>
        <w:t xml:space="preserve">REIMBURSEMENT FOR SERVICES.  (a)  The board shall require a county, municipality, or public hospital located outside the boundaries of the district to reimburse the district for the district's care and treatment of a sick or injured person of that county, municipality, or hospital as provided by Chapter </w:t>
      </w:r>
      <w:r>
        <w:t xml:space="preserve">61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require the sheriff of Baylor County to reimburse the district for the district's care and treatment of a person who is confined in a jail facility of Baylor County and is not a resident of the district.</w:t>
      </w:r>
    </w:p>
    <w:p w:rsidR="003F3435" w:rsidRDefault="0032493E">
      <w:pPr>
        <w:spacing w:line="480" w:lineRule="auto"/>
        <w:ind w:firstLine="720"/>
        <w:jc w:val="both"/>
      </w:pPr>
      <w:r>
        <w:t xml:space="preserve">(c)</w:t>
      </w:r>
      <w:r xml:space="preserve">
        <w:t> </w:t>
      </w:r>
      <w:r xml:space="preserve">
        <w:t> </w:t>
      </w:r>
      <w:r>
        <w:t xml:space="preserve">On behalf of the district, the board may contract with the state or federal government for that government to reimburse the district for treatment of a sick or injured person.</w:t>
      </w:r>
    </w:p>
    <w:p w:rsidR="003F3435" w:rsidRDefault="0032493E">
      <w:pPr>
        <w:spacing w:line="480" w:lineRule="auto"/>
        <w:jc w:val="both"/>
      </w:pPr>
      <w:r>
        <w:t xml:space="preserve">Added by Acts 2005, 79th Leg., Ch. 729 (H.B. </w:t>
      </w:r>
      <w:hyperlink w:docLocation="table" r:id="rId5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1005.117.</w:t>
      </w:r>
      <w:r xml:space="preserve">
        <w:t> </w:t>
      </w:r>
      <w:r xml:space="preserve">
        <w:t> </w:t>
      </w:r>
      <w:r>
        <w:t xml:space="preserve">AUTHORITY TO SUE AND BE SUED.  The board may sue and be sued on behalf of the district.</w:t>
      </w:r>
    </w:p>
    <w:p w:rsidR="003F3435" w:rsidRDefault="0032493E">
      <w:pPr>
        <w:spacing w:line="480" w:lineRule="auto"/>
        <w:jc w:val="both"/>
      </w:pPr>
      <w:r>
        <w:t xml:space="preserve">Added by Acts 2005, 79th Leg., Ch. 729 (H.B. </w:t>
      </w:r>
      <w:hyperlink w:docLocation="table" r:id="rId5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1005.151.</w:t>
      </w:r>
      <w:r xml:space="preserve">
        <w:t> </w:t>
      </w:r>
      <w:r xml:space="preserve">
        <w:t> </w:t>
      </w:r>
      <w:r>
        <w:t xml:space="preserve">BUDGET.  (a)  The district administrator shall prepare a proposed annual budget for the district.</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in each district fund;</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revenues and balances available for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2005, 79th Leg., Ch. 729 (H.B. </w:t>
      </w:r>
      <w:hyperlink w:docLocation="table" r:id="rId52">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 newspaper with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interests of the taxpayers.</w:t>
      </w:r>
    </w:p>
    <w:p w:rsidR="003F3435" w:rsidRDefault="0032493E">
      <w:pPr>
        <w:spacing w:line="480" w:lineRule="auto"/>
        <w:ind w:firstLine="720"/>
        <w:jc w:val="both"/>
      </w:pPr>
      <w:r>
        <w:t xml:space="preserve">(e)</w:t>
      </w:r>
      <w:r xml:space="preserve">
        <w:t> </w:t>
      </w:r>
      <w:r xml:space="preserve">
        <w:t> </w:t>
      </w:r>
      <w:r>
        <w:t xml:space="preserve">The budget is effective only after adoption by the board.</w:t>
      </w:r>
    </w:p>
    <w:p w:rsidR="003F3435" w:rsidRDefault="0032493E">
      <w:pPr>
        <w:spacing w:line="480" w:lineRule="auto"/>
        <w:jc w:val="both"/>
      </w:pPr>
      <w:r>
        <w:t xml:space="preserve">Added by Acts 2005, 79th Leg., Ch. 729 (H.B. </w:t>
      </w:r>
      <w:hyperlink w:docLocation="table" r:id="rId53">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1005.153.</w:t>
      </w:r>
      <w:r xml:space="preserve">
        <w:t> </w:t>
      </w:r>
      <w:r xml:space="preserve">
        <w:t> </w:t>
      </w:r>
      <w:r>
        <w:t xml:space="preserve">AMENDMENT OF BUDGET.  After the budget is adopted, the budget may be amended on the board's approval.</w:t>
      </w:r>
    </w:p>
    <w:p w:rsidR="003F3435" w:rsidRDefault="0032493E">
      <w:pPr>
        <w:spacing w:line="480" w:lineRule="auto"/>
        <w:jc w:val="both"/>
      </w:pPr>
      <w:r>
        <w:t xml:space="preserve">Added by Acts 2005, 79th Leg., Ch. 729 (H.B. </w:t>
      </w:r>
      <w:hyperlink w:docLocation="table" r:id="rId5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1005.154.</w:t>
      </w:r>
      <w:r xml:space="preserve">
        <w:t> </w:t>
      </w:r>
      <w:r xml:space="preserve">
        <w:t> </w:t>
      </w:r>
      <w:r>
        <w:t xml:space="preserve">RESTRICTION ON EXPENDITURES.  Money may be spent only for an expense included in the annual budget or an amendment to the budget.</w:t>
      </w:r>
    </w:p>
    <w:p w:rsidR="003F3435" w:rsidRDefault="0032493E">
      <w:pPr>
        <w:spacing w:line="480" w:lineRule="auto"/>
        <w:jc w:val="both"/>
      </w:pPr>
      <w:r>
        <w:t xml:space="preserve">Added by Acts 2005, 79th Leg., Ch. 729 (H.B. </w:t>
      </w:r>
      <w:hyperlink w:docLocation="table" r:id="rId5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1005.155.</w:t>
      </w:r>
      <w:r xml:space="preserve">
        <w:t> </w:t>
      </w:r>
      <w:r xml:space="preserve">
        <w:t> </w:t>
      </w:r>
      <w:r>
        <w:t xml:space="preserve">FISCAL YEAR.  (a)  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that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2005, 79th Leg., Ch. 729 (H.B. </w:t>
      </w:r>
      <w:hyperlink w:docLocation="table" r:id="rId5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1005.156.</w:t>
      </w:r>
      <w:r xml:space="preserve">
        <w:t> </w:t>
      </w:r>
      <w:r xml:space="preserve">
        <w:t> </w:t>
      </w:r>
      <w:r>
        <w:t xml:space="preserve">ANNUAL AUDIT.  The board annually shall have an audit made of the financial condition of the district.</w:t>
      </w:r>
    </w:p>
    <w:p w:rsidR="003F3435" w:rsidRDefault="0032493E">
      <w:pPr>
        <w:spacing w:line="480" w:lineRule="auto"/>
        <w:jc w:val="both"/>
      </w:pPr>
      <w:r>
        <w:t xml:space="preserve">Added by Acts 2005, 79th Leg., Ch. 729 (H.B. </w:t>
      </w:r>
      <w:hyperlink w:docLocation="table" r:id="rId5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1005.157.</w:t>
      </w:r>
      <w:r xml:space="preserve">
        <w:t> </w:t>
      </w:r>
      <w:r xml:space="preserve">
        <w:t> </w:t>
      </w:r>
      <w:r>
        <w:t xml:space="preserve">INSPECTION OF ANNUAL AUDIT AND DISTRICT RECORDS.  The annual audit and other district records shall be open to inspection during regular business hours at the principal office of the district.</w:t>
      </w:r>
    </w:p>
    <w:p w:rsidR="003F3435" w:rsidRDefault="0032493E">
      <w:pPr>
        <w:spacing w:line="480" w:lineRule="auto"/>
        <w:jc w:val="both"/>
      </w:pPr>
      <w:r>
        <w:t xml:space="preserve">Added by Acts 2005, 79th Leg., Ch. 729 (H.B. </w:t>
      </w:r>
      <w:hyperlink w:docLocation="table" r:id="rId5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1005.158.</w:t>
      </w:r>
      <w:r xml:space="preserve">
        <w:t> </w:t>
      </w:r>
      <w:r xml:space="preserve">
        <w:t> </w:t>
      </w:r>
      <w:r>
        <w:t xml:space="preserve">FINANCIAL REPORT.  As soon as practicable after the close of the fiscal year, the district administrator shall prepare for the board a sworn statement of the amount of district money and an account of the disbursements of that money.</w:t>
      </w:r>
    </w:p>
    <w:p w:rsidR="003F3435" w:rsidRDefault="0032493E">
      <w:pPr>
        <w:spacing w:line="480" w:lineRule="auto"/>
        <w:jc w:val="both"/>
      </w:pPr>
      <w:r>
        <w:t xml:space="preserve">Added by Acts 2005, 79th Leg., Ch. 729 (H.B. </w:t>
      </w:r>
      <w:hyperlink w:docLocation="table" r:id="rId5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1005.159.</w:t>
      </w:r>
      <w:r xml:space="preserve">
        <w:t> </w:t>
      </w:r>
      <w:r xml:space="preserve">
        <w:t> </w:t>
      </w:r>
      <w:r>
        <w:t xml:space="preserve">DEPOSITORY.  (a)  The board shall select one or more banks to serve as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1005.161</w:t>
      </w:r>
      <w:r>
        <w:t xml:space="preserve"> and money transmitted to a bank for payment of bonds or obligations issued or assumed by the district, shall be deposited as received with the depository bank and shall remain on deposit.</w:t>
      </w:r>
      <w:r xml:space="preserve">
        <w:t> </w:t>
      </w:r>
      <w:r xml:space="preserve">
        <w:t> </w:t>
      </w:r>
      <w:r>
        <w:t xml:space="preserve">This subsection does not limit the power of the board to place a part of district money on time deposit or to purchase certificates of deposit.</w:t>
      </w:r>
    </w:p>
    <w:p w:rsidR="003F3435" w:rsidRDefault="0032493E">
      <w:pPr>
        <w:spacing w:line="480" w:lineRule="auto"/>
        <w:ind w:firstLine="720"/>
        <w:jc w:val="both"/>
      </w:pPr>
      <w:r>
        <w:t xml:space="preserve">(c)</w:t>
      </w:r>
      <w:r xml:space="preserve">
        <w:t> </w:t>
      </w:r>
      <w:r xml:space="preserve">
        <w:t> </w:t>
      </w:r>
      <w:r>
        <w:t xml:space="preserve">The district may not deposit money with a bank in an amount that exceeds the maximum amount secured by the Federal Deposit Insurance Corporation unless the bank has first executed a bond or other security in an amount sufficient to secure from loss the district money that exceeds the amount secured by the Federal Deposit Insurance Corporation.</w:t>
      </w:r>
    </w:p>
    <w:p w:rsidR="003F3435" w:rsidRDefault="0032493E">
      <w:pPr>
        <w:spacing w:line="480" w:lineRule="auto"/>
        <w:jc w:val="both"/>
      </w:pPr>
      <w:r>
        <w:t xml:space="preserve">Added by Acts 2005, 79th Leg., Ch. 729 (H.B. </w:t>
      </w:r>
      <w:hyperlink w:docLocation="table" r:id="rId6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1005.160.</w:t>
      </w:r>
      <w:r xml:space="preserve">
        <w:t> </w:t>
      </w:r>
      <w:r xml:space="preserve">
        <w:t> </w:t>
      </w:r>
      <w:r>
        <w:t xml:space="preserve">AUTHORITY TO BORROW MONEY; SECURITY.  (a)  The board may borrow money if the board declares that there is an emergency because money is not available to meet authorized obligations of the district.</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revenues that are not pledged to pay any bonded indebtedness of the district;</w:t>
      </w:r>
    </w:p>
    <w:p w:rsidR="003F3435" w:rsidRDefault="0032493E">
      <w:pPr>
        <w:spacing w:line="480" w:lineRule="auto"/>
        <w:ind w:firstLine="1440"/>
        <w:jc w:val="both"/>
      </w:pPr>
      <w:r>
        <w:t xml:space="preserve">(2)</w:t>
      </w:r>
      <w:r xml:space="preserve">
        <w:t> </w:t>
      </w:r>
      <w:r xml:space="preserve">
        <w:t> </w:t>
      </w:r>
      <w:r>
        <w:t xml:space="preserve">a district tax to be imposed by the district in the next 12-month period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a district bond that has been authorized but not sold.</w:t>
      </w:r>
    </w:p>
    <w:p w:rsidR="003F3435" w:rsidRDefault="0032493E">
      <w:pPr>
        <w:spacing w:line="480" w:lineRule="auto"/>
        <w:ind w:firstLine="720"/>
        <w:jc w:val="both"/>
      </w:pPr>
      <w:r>
        <w:t xml:space="preserve">(c)</w:t>
      </w:r>
      <w:r xml:space="preserve">
        <w:t> </w:t>
      </w:r>
      <w:r xml:space="preserve">
        <w:t> </w:t>
      </w:r>
      <w:r>
        <w:t xml:space="preserve">If a tax or bond is pledged to pay the loan, the loan shall mature not later than the first anniversary of the date the loan is made.</w:t>
      </w:r>
      <w:r xml:space="preserve">
        <w:t> </w:t>
      </w:r>
      <w:r xml:space="preserve">
        <w:t> </w:t>
      </w:r>
      <w:r>
        <w:t xml:space="preserve">If revenues of the district are pledged for payment of the loan, the loan shall mature not later than the fifth anniversary of the date the loan is made.</w:t>
      </w:r>
    </w:p>
    <w:p w:rsidR="003F3435" w:rsidRDefault="0032493E">
      <w:pPr>
        <w:spacing w:line="480" w:lineRule="auto"/>
        <w:ind w:firstLine="720"/>
        <w:jc w:val="both"/>
      </w:pPr>
      <w:r>
        <w:t xml:space="preserve">(d)</w:t>
      </w:r>
      <w:r xml:space="preserve">
        <w:t> </w:t>
      </w:r>
      <w:r xml:space="preserve">
        <w:t> </w:t>
      </w:r>
      <w:r>
        <w:t xml:space="preserve">The district may not spend money obtained from a loan under this section for any purpose other than:</w:t>
      </w:r>
    </w:p>
    <w:p w:rsidR="003F3435" w:rsidRDefault="0032493E">
      <w:pPr>
        <w:spacing w:line="480" w:lineRule="auto"/>
        <w:ind w:firstLine="1440"/>
        <w:jc w:val="both"/>
      </w:pPr>
      <w:r>
        <w:t xml:space="preserve">(1)</w:t>
      </w:r>
      <w:r xml:space="preserve">
        <w:t> </w:t>
      </w:r>
      <w:r xml:space="preserve">
        <w:t> </w:t>
      </w:r>
      <w:r>
        <w:t xml:space="preserve">the purpose for which the board declared the emergency; or</w:t>
      </w:r>
    </w:p>
    <w:p w:rsidR="003F3435" w:rsidRDefault="0032493E">
      <w:pPr>
        <w:spacing w:line="480" w:lineRule="auto"/>
        <w:ind w:firstLine="1440"/>
        <w:jc w:val="both"/>
      </w:pPr>
      <w:r>
        <w:t xml:space="preserve">(2)</w:t>
      </w:r>
      <w:r xml:space="preserve">
        <w:t> </w:t>
      </w:r>
      <w:r xml:space="preserve">
        <w:t> </w:t>
      </w:r>
      <w:r>
        <w:t xml:space="preserve">if a tax or bond is pledged to pay the loan, the purpose for which the pledged tax was imposed or the pledged bond was authorized.</w:t>
      </w:r>
    </w:p>
    <w:p w:rsidR="003F3435" w:rsidRDefault="0032493E">
      <w:pPr>
        <w:spacing w:line="480" w:lineRule="auto"/>
        <w:jc w:val="both"/>
      </w:pPr>
      <w:r>
        <w:t xml:space="preserve">Added by Acts 2005, 79th Leg., Ch. 729 (H.B. </w:t>
      </w:r>
      <w:hyperlink w:docLocation="table" r:id="rId6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1005.161.</w:t>
      </w:r>
      <w:r xml:space="preserve">
        <w:t> </w:t>
      </w:r>
      <w:r xml:space="preserve">
        <w:t> </w:t>
      </w:r>
      <w:r>
        <w:t xml:space="preserve">RESTRICTION ON INVESTMENT.  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2005, 79th Leg., Ch. 729 (H.B. </w:t>
      </w:r>
      <w:hyperlink w:docLocation="table" r:id="rId62">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1005.201.</w:t>
      </w:r>
      <w:r xml:space="preserve">
        <w:t> </w:t>
      </w:r>
      <w:r xml:space="preserve">
        <w:t> </w:t>
      </w:r>
      <w:r>
        <w:t xml:space="preserve">GENERAL OBLIGATION BONDS.  The board may issue and sell general obligation bonds authorized by an election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acquire, purchase, construct,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for hospital system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w:t>
      </w:r>
    </w:p>
    <w:p w:rsidR="003F3435" w:rsidRDefault="0032493E">
      <w:pPr>
        <w:spacing w:line="480" w:lineRule="auto"/>
        <w:jc w:val="both"/>
      </w:pPr>
      <w:r>
        <w:t xml:space="preserve">Added by Acts 2005, 79th Leg., Ch. 729 (H.B. </w:t>
      </w:r>
      <w:hyperlink w:docLocation="table" r:id="rId63">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1005.202.</w:t>
      </w:r>
      <w:r xml:space="preserve">
        <w:t> </w:t>
      </w:r>
      <w:r xml:space="preserve">
        <w:t> </w:t>
      </w:r>
      <w:r>
        <w:t xml:space="preserve">TAX TO PAY GENERAL OBLIGATION BONDS.  (a)  At the time general obligation bonds are issued by the district under Section </w:t>
      </w:r>
      <w:r>
        <w:t xml:space="preserve">1005.201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tax the district imposes in any year may not exceed the limit approved by the voters at the election authorizing the imposition of the tax.</w:t>
      </w:r>
    </w:p>
    <w:p w:rsidR="003F3435" w:rsidRDefault="0032493E">
      <w:pPr>
        <w:spacing w:line="480" w:lineRule="auto"/>
        <w:jc w:val="both"/>
      </w:pPr>
      <w:r>
        <w:t xml:space="preserve">Added by Acts 2005, 79th Leg., Ch. 729 (H.B. </w:t>
      </w:r>
      <w:hyperlink w:docLocation="table" r:id="rId6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1005.203.</w:t>
      </w:r>
      <w:r xml:space="preserve">
        <w:t> </w:t>
      </w:r>
      <w:r xml:space="preserve">
        <w:t> </w:t>
      </w:r>
      <w:r>
        <w:t xml:space="preserve">GENERAL OBLIGATION BOND ELECTION.  (a)  The district may issue general obligation bonds only if the bonds are authorized by a majority of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general obligation bond election.</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nature and date of the election;</w:t>
      </w:r>
    </w:p>
    <w:p w:rsidR="003F3435" w:rsidRDefault="0032493E">
      <w:pPr>
        <w:spacing w:line="480" w:lineRule="auto"/>
        <w:ind w:firstLine="1440"/>
        <w:jc w:val="both"/>
      </w:pPr>
      <w:r>
        <w:t xml:space="preserve">(2)</w:t>
      </w:r>
      <w:r xml:space="preserve">
        <w:t> </w:t>
      </w:r>
      <w:r xml:space="preserve">
        <w:t> </w:t>
      </w:r>
      <w:r>
        <w:t xml:space="preserve">the hours during which the polls must be open;</w:t>
      </w:r>
    </w:p>
    <w:p w:rsidR="003F3435" w:rsidRDefault="0032493E">
      <w:pPr>
        <w:spacing w:line="480" w:lineRule="auto"/>
        <w:ind w:firstLine="1440"/>
        <w:jc w:val="both"/>
      </w:pPr>
      <w:r>
        <w:t xml:space="preserve">(3)</w:t>
      </w:r>
      <w:r xml:space="preserve">
        <w:t> </w:t>
      </w:r>
      <w:r xml:space="preserve">
        <w:t> </w:t>
      </w:r>
      <w:r>
        <w:t xml:space="preserve">the location of the polling places;</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shall declare the results of the election.</w:t>
      </w:r>
    </w:p>
    <w:p w:rsidR="003F3435" w:rsidRDefault="0032493E">
      <w:pPr>
        <w:spacing w:line="480" w:lineRule="auto"/>
        <w:jc w:val="both"/>
      </w:pPr>
      <w:r>
        <w:t xml:space="preserve">Added by Acts 2005, 79th Leg., Ch. 729 (H.B. </w:t>
      </w:r>
      <w:hyperlink w:docLocation="table" r:id="rId6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1005.204.</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acquire, purchase, construct, repair, renovate, or equip buildings or improvements for hospital system purposes;</w:t>
      </w:r>
    </w:p>
    <w:p w:rsidR="003F3435" w:rsidRDefault="0032493E">
      <w:pPr>
        <w:spacing w:line="480" w:lineRule="auto"/>
        <w:ind w:firstLine="1440"/>
        <w:jc w:val="both"/>
      </w:pPr>
      <w:r>
        <w:t xml:space="preserve">(2)</w:t>
      </w:r>
      <w:r xml:space="preserve">
        <w:t> </w:t>
      </w:r>
      <w:r xml:space="preserve">
        <w:t> </w:t>
      </w:r>
      <w:r>
        <w:t xml:space="preserve">acquire sites to be used for hospital system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 to assist the district in carrying out its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revenues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2005, 79th Leg., Ch. 729 (H.B. </w:t>
      </w:r>
      <w:hyperlink w:docLocation="table" r:id="rId6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1005.205.</w:t>
      </w:r>
      <w:r xml:space="preserve">
        <w:t> </w:t>
      </w:r>
      <w:r xml:space="preserve">
        <w:t> </w:t>
      </w:r>
      <w:r>
        <w:t xml:space="preserve">MATURITY.  District bonds must mature not later than 50 years after the date of issuance.</w:t>
      </w:r>
    </w:p>
    <w:p w:rsidR="003F3435" w:rsidRDefault="0032493E">
      <w:pPr>
        <w:spacing w:line="480" w:lineRule="auto"/>
        <w:jc w:val="both"/>
      </w:pPr>
      <w:r>
        <w:t xml:space="preserve">Added by Acts 2005, 79th Leg., Ch. 729 (H.B. </w:t>
      </w:r>
      <w:hyperlink w:docLocation="table" r:id="rId6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1005.206.</w:t>
      </w:r>
      <w:r xml:space="preserve">
        <w:t> </w:t>
      </w:r>
      <w:r xml:space="preserve">
        <w:t> </w:t>
      </w:r>
      <w:r>
        <w:t xml:space="preserve">EXECUTION OF BONDS.  (a)  The board president shall execute district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2005, 79th Leg., Ch. 729 (H.B. </w:t>
      </w:r>
      <w:hyperlink w:docLocation="table" r:id="rId6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1005.207.</w:t>
      </w:r>
      <w:r xml:space="preserve">
        <w:t> </w:t>
      </w:r>
      <w:r xml:space="preserve">
        <w:t> </w:t>
      </w:r>
      <w:r>
        <w:t xml:space="preserve">BONDS NOT SUBJECT TO TAXATION.  The following are not subject to taxation by the state or by a political subdivision of the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any transaction relating to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2005, 79th Leg., Ch. 729 (H.B. </w:t>
      </w:r>
      <w:hyperlink w:docLocation="table" r:id="rId6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1005.208.</w:t>
      </w:r>
      <w:r xml:space="preserve">
        <w:t> </w:t>
      </w:r>
      <w:r xml:space="preserve">
        <w:t> </w:t>
      </w:r>
      <w:r>
        <w:t xml:space="preserve">REFUNDING BONDS.  (a)  The board may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Refunding bonds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bonds applied to the payment of the bonds to be refunded; or</w:t>
      </w:r>
    </w:p>
    <w:p w:rsidR="003F3435" w:rsidRDefault="0032493E">
      <w:pPr>
        <w:spacing w:line="480" w:lineRule="auto"/>
        <w:ind w:firstLine="1440"/>
        <w:jc w:val="both"/>
      </w:pPr>
      <w:r>
        <w:t xml:space="preserve">(2)</w:t>
      </w:r>
      <w:r xml:space="preserve">
        <w:t> </w:t>
      </w:r>
      <w:r xml:space="preserve">
        <w:t> </w:t>
      </w:r>
      <w:r>
        <w:t xml:space="preserve">exchanged in whole or in part for not less than a similar principal amount of outstanding indebtedness.</w:t>
      </w:r>
    </w:p>
    <w:p w:rsidR="003F3435" w:rsidRDefault="0032493E">
      <w:pPr>
        <w:spacing w:line="480" w:lineRule="auto"/>
        <w:jc w:val="both"/>
      </w:pPr>
      <w:r>
        <w:t xml:space="preserve">Added by Acts 2005, 79th Leg., Ch. 729 (H.B. </w:t>
      </w:r>
      <w:hyperlink w:docLocation="table" r:id="rId7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F.  AD VALOREM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1005.251.</w:t>
      </w:r>
      <w:r xml:space="preserve">
        <w:t> </w:t>
      </w:r>
      <w:r xml:space="preserve">
        <w:t> </w:t>
      </w:r>
      <w:r>
        <w:t xml:space="preserve">IMPOSITION OF TAX.  (a)  The board shall impose a tax on all property in the district subject to hospital district taxation.</w:t>
      </w:r>
    </w:p>
    <w:p w:rsidR="003F3435" w:rsidRDefault="0032493E">
      <w:pPr>
        <w:spacing w:line="480" w:lineRule="auto"/>
        <w:ind w:firstLine="720"/>
        <w:jc w:val="both"/>
      </w:pPr>
      <w:r>
        <w:t xml:space="preserve">(b)</w:t>
      </w:r>
      <w:r xml:space="preserve">
        <w:t> </w:t>
      </w:r>
      <w:r xml:space="preserve">
        <w:t> </w:t>
      </w:r>
      <w:r>
        <w:t xml:space="preserve">The tax may be used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 and the district's hospital system.</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a revenue bond issued under this chapter.</w:t>
      </w:r>
    </w:p>
    <w:p w:rsidR="003F3435" w:rsidRDefault="0032493E">
      <w:pPr>
        <w:spacing w:line="480" w:lineRule="auto"/>
        <w:jc w:val="both"/>
      </w:pPr>
      <w:r>
        <w:t xml:space="preserve">Added by Acts 2005, 79th Leg., Ch. 729 (H.B. </w:t>
      </w:r>
      <w:hyperlink w:docLocation="table" r:id="rId7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1005.252.</w:t>
      </w:r>
      <w:r xml:space="preserve">
        <w:t> </w:t>
      </w:r>
      <w:r xml:space="preserve">
        <w:t> </w:t>
      </w:r>
      <w:r>
        <w:t xml:space="preserve">TAX RATE.  (a)  The board may impose an annual tax at a rate not to exceed the limit approved by the voters at the election authorizing the imposition of the tax.</w:t>
      </w:r>
    </w:p>
    <w:p w:rsidR="003F3435" w:rsidRDefault="0032493E">
      <w:pPr>
        <w:spacing w:line="480" w:lineRule="auto"/>
        <w:ind w:firstLine="720"/>
        <w:jc w:val="both"/>
      </w:pPr>
      <w:r>
        <w:t xml:space="preserve">(b)</w:t>
      </w:r>
      <w:r xml:space="preserve">
        <w:t> </w:t>
      </w:r>
      <w:r xml:space="preserve">
        <w:t> </w:t>
      </w:r>
      <w:r>
        <w:t xml:space="preserve">The tax rate on all taxable property in the district for all purposes may not exceed 75 cents on each $100 assessed value of the property according to the most recent certified tax appraisal roll of the district.</w:t>
      </w:r>
    </w:p>
    <w:p w:rsidR="003F3435" w:rsidRDefault="0032493E">
      <w:pPr>
        <w:spacing w:line="480" w:lineRule="auto"/>
        <w:ind w:firstLine="720"/>
        <w:jc w:val="both"/>
      </w:pPr>
      <w:r>
        <w:t xml:space="preserve">(c)</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2005, 79th Leg., Ch. 729 (H.B. </w:t>
      </w:r>
      <w:hyperlink w:docLocation="table" r:id="rId72">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1005.253.</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2005, 79th Leg., Ch. 729 (H.B. </w:t>
      </w:r>
      <w:hyperlink w:docLocation="table" r:id="rId73">
        <w:r>
          <w:rPr>
            <w:rStyle w:val="Hyperlink"/>
          </w:rPr>
          <w:t>2019</w:t>
        </w:r>
      </w:hyperlink>
      <w:r>
        <w:t xml:space="preserve">), Sec. 1.01,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 Type="http://schemas.openxmlformats.org/officeDocument/2006/relationships/hyperlink" Target="http://capitol.texas.gov/tlodocs/79R/billtext/html/HB02019F.HTM" TargetMode="External" Id="rId15" /><Relationship Type="http://schemas.openxmlformats.org/officeDocument/2006/relationships/hyperlink" Target="http://capitol.texas.gov/tlodocs/79R/billtext/html/HB02019F.HTM" TargetMode="External" Id="rId16" /><Relationship Type="http://schemas.openxmlformats.org/officeDocument/2006/relationships/hyperlink" Target="http://capitol.texas.gov/tlodocs/79R/billtext/html/HB02019F.HTM" TargetMode="External" Id="rId17" /><Relationship Type="http://schemas.openxmlformats.org/officeDocument/2006/relationships/hyperlink" Target="http://capitol.texas.gov/tlodocs/79R/billtext/html/HB02019F.HTM" TargetMode="External" Id="rId18" /><Relationship Type="http://schemas.openxmlformats.org/officeDocument/2006/relationships/hyperlink" Target="http://capitol.texas.gov/tlodocs/79R/billtext/html/HB02019F.HTM" TargetMode="External" Id="rId19" /><Relationship Type="http://schemas.openxmlformats.org/officeDocument/2006/relationships/hyperlink" Target="http://capitol.texas.gov/tlodocs/79R/billtext/html/HB02019F.HTM" TargetMode="External" Id="rId20" /><Relationship Type="http://schemas.openxmlformats.org/officeDocument/2006/relationships/hyperlink" Target="http://capitol.texas.gov/tlodocs/79R/billtext/html/HB02019F.HTM" TargetMode="External" Id="rId21" /><Relationship Type="http://schemas.openxmlformats.org/officeDocument/2006/relationships/hyperlink" Target="http://capitol.texas.gov/tlodocs/79R/billtext/html/HB02019F.HTM" TargetMode="External" Id="rId22" /><Relationship Type="http://schemas.openxmlformats.org/officeDocument/2006/relationships/hyperlink" Target="http://capitol.texas.gov/tlodocs/79R/billtext/html/HB02019F.HTM" TargetMode="External" Id="rId23" /><Relationship Type="http://schemas.openxmlformats.org/officeDocument/2006/relationships/hyperlink" Target="http://capitol.texas.gov/tlodocs/79R/billtext/html/HB02019F.HTM" TargetMode="External" Id="rId24" /><Relationship Type="http://schemas.openxmlformats.org/officeDocument/2006/relationships/hyperlink" Target="http://capitol.texas.gov/tlodocs/79R/billtext/html/HB02019F.HTM" TargetMode="External" Id="rId25" /><Relationship Type="http://schemas.openxmlformats.org/officeDocument/2006/relationships/hyperlink" Target="http://capitol.texas.gov/tlodocs/79R/billtext/html/HB02019F.HTM" TargetMode="External" Id="rId26" /><Relationship Type="http://schemas.openxmlformats.org/officeDocument/2006/relationships/hyperlink" Target="http://capitol.texas.gov/tlodocs/79R/billtext/html/HB02019F.HTM" TargetMode="External" Id="rId27" /><Relationship Type="http://schemas.openxmlformats.org/officeDocument/2006/relationships/hyperlink" Target="http://capitol.texas.gov/tlodocs/79R/billtext/html/HB02019F.HTM" TargetMode="External" Id="rId28" /><Relationship Type="http://schemas.openxmlformats.org/officeDocument/2006/relationships/hyperlink" Target="http://capitol.texas.gov/tlodocs/79R/billtext/html/HB02019F.HTM" TargetMode="External" Id="rId29" /><Relationship Type="http://schemas.openxmlformats.org/officeDocument/2006/relationships/hyperlink" Target="http://capitol.texas.gov/tlodocs/79R/billtext/html/HB02019F.HTM" TargetMode="External" Id="rId30" /><Relationship Type="http://schemas.openxmlformats.org/officeDocument/2006/relationships/hyperlink" Target="http://capitol.texas.gov/tlodocs/79R/billtext/html/HB02019F.HTM" TargetMode="External" Id="rId31" /><Relationship Type="http://schemas.openxmlformats.org/officeDocument/2006/relationships/hyperlink" Target="http://capitol.texas.gov/tlodocs/79R/billtext/html/HB02019F.HTM" TargetMode="External" Id="rId32" /><Relationship Type="http://schemas.openxmlformats.org/officeDocument/2006/relationships/hyperlink" Target="http://capitol.texas.gov/tlodocs/79R/billtext/html/HB02019F.HTM" TargetMode="External" Id="rId33" /><Relationship Type="http://schemas.openxmlformats.org/officeDocument/2006/relationships/hyperlink" Target="http://capitol.texas.gov/tlodocs/79R/billtext/html/HB02019F.HTM" TargetMode="External" Id="rId34" /><Relationship Type="http://schemas.openxmlformats.org/officeDocument/2006/relationships/hyperlink" Target="http://capitol.texas.gov/tlodocs/79R/billtext/html/HB02019F.HTM" TargetMode="External" Id="rId35" /><Relationship Type="http://schemas.openxmlformats.org/officeDocument/2006/relationships/hyperlink" Target="http://capitol.texas.gov/tlodocs/79R/billtext/html/HB02019F.HTM" TargetMode="External" Id="rId36" /><Relationship Type="http://schemas.openxmlformats.org/officeDocument/2006/relationships/hyperlink" Target="http://capitol.texas.gov/tlodocs/79R/billtext/html/HB02019F.HTM" TargetMode="External" Id="rId37" /><Relationship Type="http://schemas.openxmlformats.org/officeDocument/2006/relationships/hyperlink" Target="http://capitol.texas.gov/tlodocs/79R/billtext/html/HB02019F.HTM" TargetMode="External" Id="rId38" /><Relationship Type="http://schemas.openxmlformats.org/officeDocument/2006/relationships/hyperlink" Target="http://capitol.texas.gov/tlodocs/79R/billtext/html/HB02019F.HTM" TargetMode="External" Id="rId39" /><Relationship Type="http://schemas.openxmlformats.org/officeDocument/2006/relationships/hyperlink" Target="http://capitol.texas.gov/tlodocs/79R/billtext/html/HB02019F.HTM" TargetMode="External" Id="rId40" /><Relationship Type="http://schemas.openxmlformats.org/officeDocument/2006/relationships/hyperlink" Target="http://capitol.texas.gov/tlodocs/79R/billtext/html/HB02019F.HTM" TargetMode="External" Id="rId41" /><Relationship Type="http://schemas.openxmlformats.org/officeDocument/2006/relationships/hyperlink" Target="http://capitol.texas.gov/tlodocs/79R/billtext/html/HB02019F.HTM" TargetMode="External" Id="rId42" /><Relationship Type="http://schemas.openxmlformats.org/officeDocument/2006/relationships/hyperlink" Target="http://capitol.texas.gov/tlodocs/79R/billtext/html/HB02019F.HTM" TargetMode="External" Id="rId43" /><Relationship Type="http://schemas.openxmlformats.org/officeDocument/2006/relationships/hyperlink" Target="http://capitol.texas.gov/tlodocs/79R/billtext/html/HB02019F.HTM" TargetMode="External" Id="rId44" /><Relationship Type="http://schemas.openxmlformats.org/officeDocument/2006/relationships/hyperlink" Target="http://capitol.texas.gov/tlodocs/79R/billtext/html/HB02019F.HTM" TargetMode="External" Id="rId45" /><Relationship Type="http://schemas.openxmlformats.org/officeDocument/2006/relationships/hyperlink" Target="http://capitol.texas.gov/tlodocs/79R/billtext/html/HB02019F.HTM" TargetMode="External" Id="rId46" /><Relationship Type="http://schemas.openxmlformats.org/officeDocument/2006/relationships/hyperlink" Target="http://capitol.texas.gov/tlodocs/79R/billtext/html/HB02019F.HTM" TargetMode="External" Id="rId47" /><Relationship Type="http://schemas.openxmlformats.org/officeDocument/2006/relationships/hyperlink" Target="http://capitol.texas.gov/tlodocs/79R/billtext/html/HB02019F.HTM" TargetMode="External" Id="rId48" /><Relationship Type="http://schemas.openxmlformats.org/officeDocument/2006/relationships/hyperlink" Target="http://capitol.texas.gov/tlodocs/79R/billtext/html/HB02019F.HTM" TargetMode="External" Id="rId49" /><Relationship Type="http://schemas.openxmlformats.org/officeDocument/2006/relationships/hyperlink" Target="http://capitol.texas.gov/tlodocs/79R/billtext/html/HB02019F.HTM" TargetMode="External" Id="rId50" /><Relationship Type="http://schemas.openxmlformats.org/officeDocument/2006/relationships/hyperlink" Target="http://capitol.texas.gov/tlodocs/79R/billtext/html/HB02019F.HTM" TargetMode="External" Id="rId51" /><Relationship Type="http://schemas.openxmlformats.org/officeDocument/2006/relationships/hyperlink" Target="http://capitol.texas.gov/tlodocs/79R/billtext/html/HB02019F.HTM" TargetMode="External" Id="rId52" /><Relationship Type="http://schemas.openxmlformats.org/officeDocument/2006/relationships/hyperlink" Target="http://capitol.texas.gov/tlodocs/79R/billtext/html/HB02019F.HTM" TargetMode="External" Id="rId53" /><Relationship Type="http://schemas.openxmlformats.org/officeDocument/2006/relationships/hyperlink" Target="http://capitol.texas.gov/tlodocs/79R/billtext/html/HB02019F.HTM" TargetMode="External" Id="rId54" /><Relationship Type="http://schemas.openxmlformats.org/officeDocument/2006/relationships/hyperlink" Target="http://capitol.texas.gov/tlodocs/79R/billtext/html/HB02019F.HTM" TargetMode="External" Id="rId55" /><Relationship Type="http://schemas.openxmlformats.org/officeDocument/2006/relationships/hyperlink" Target="http://capitol.texas.gov/tlodocs/79R/billtext/html/HB02019F.HTM" TargetMode="External" Id="rId56" /><Relationship Type="http://schemas.openxmlformats.org/officeDocument/2006/relationships/hyperlink" Target="http://capitol.texas.gov/tlodocs/79R/billtext/html/HB02019F.HTM" TargetMode="External" Id="rId57" /><Relationship Type="http://schemas.openxmlformats.org/officeDocument/2006/relationships/hyperlink" Target="http://capitol.texas.gov/tlodocs/79R/billtext/html/HB02019F.HTM" TargetMode="External" Id="rId58" /><Relationship Type="http://schemas.openxmlformats.org/officeDocument/2006/relationships/hyperlink" Target="http://capitol.texas.gov/tlodocs/79R/billtext/html/HB02019F.HTM" TargetMode="External" Id="rId59" /><Relationship Type="http://schemas.openxmlformats.org/officeDocument/2006/relationships/hyperlink" Target="http://capitol.texas.gov/tlodocs/79R/billtext/html/HB02019F.HTM" TargetMode="External" Id="rId60" /><Relationship Type="http://schemas.openxmlformats.org/officeDocument/2006/relationships/hyperlink" Target="http://capitol.texas.gov/tlodocs/79R/billtext/html/HB02019F.HTM" TargetMode="External" Id="rId61" /><Relationship Type="http://schemas.openxmlformats.org/officeDocument/2006/relationships/hyperlink" Target="http://capitol.texas.gov/tlodocs/79R/billtext/html/HB02019F.HTM" TargetMode="External" Id="rId62" /><Relationship Type="http://schemas.openxmlformats.org/officeDocument/2006/relationships/hyperlink" Target="http://capitol.texas.gov/tlodocs/79R/billtext/html/HB02019F.HTM" TargetMode="External" Id="rId63" /><Relationship Type="http://schemas.openxmlformats.org/officeDocument/2006/relationships/hyperlink" Target="http://capitol.texas.gov/tlodocs/79R/billtext/html/HB02019F.HTM" TargetMode="External" Id="rId64" /><Relationship Type="http://schemas.openxmlformats.org/officeDocument/2006/relationships/hyperlink" Target="http://capitol.texas.gov/tlodocs/79R/billtext/html/HB02019F.HTM" TargetMode="External" Id="rId65" /><Relationship Type="http://schemas.openxmlformats.org/officeDocument/2006/relationships/hyperlink" Target="http://capitol.texas.gov/tlodocs/79R/billtext/html/HB02019F.HTM" TargetMode="External" Id="rId66" /><Relationship Type="http://schemas.openxmlformats.org/officeDocument/2006/relationships/hyperlink" Target="http://capitol.texas.gov/tlodocs/79R/billtext/html/HB02019F.HTM" TargetMode="External" Id="rId67" /><Relationship Type="http://schemas.openxmlformats.org/officeDocument/2006/relationships/hyperlink" Target="http://capitol.texas.gov/tlodocs/79R/billtext/html/HB02019F.HTM" TargetMode="External" Id="rId68" /><Relationship Type="http://schemas.openxmlformats.org/officeDocument/2006/relationships/hyperlink" Target="http://capitol.texas.gov/tlodocs/79R/billtext/html/HB02019F.HTM" TargetMode="External" Id="rId69" /><Relationship Type="http://schemas.openxmlformats.org/officeDocument/2006/relationships/hyperlink" Target="http://capitol.texas.gov/tlodocs/79R/billtext/html/HB02019F.HTM" TargetMode="External" Id="rId70" /><Relationship Type="http://schemas.openxmlformats.org/officeDocument/2006/relationships/hyperlink" Target="http://capitol.texas.gov/tlodocs/79R/billtext/html/HB02019F.HTM" TargetMode="External" Id="rId71" /><Relationship Type="http://schemas.openxmlformats.org/officeDocument/2006/relationships/hyperlink" Target="http://capitol.texas.gov/tlodocs/79R/billtext/html/HB02019F.HTM" TargetMode="External" Id="rId72" /><Relationship Type="http://schemas.openxmlformats.org/officeDocument/2006/relationships/hyperlink" Target="http://capitol.texas.gov/tlodocs/79R/billtext/html/HB02019F.HTM" TargetMode="External" Id="rId7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