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1054.  LYNN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Lynn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1054.002.</w:t>
      </w:r>
      <w:r xml:space="preserve">
        <w:t> </w:t>
      </w:r>
      <w:r xml:space="preserve">
        <w:t> </w:t>
      </w:r>
      <w:r>
        <w:t xml:space="preserve">AUTHORITY FOR OPERATION.  The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1054.003.</w:t>
      </w:r>
      <w:r xml:space="preserve">
        <w:t> </w:t>
      </w:r>
      <w:r xml:space="preserve">
        <w:t> </w:t>
      </w:r>
      <w:r>
        <w:t xml:space="preserve">ESSENTIAL PUBLIC FUNCTION.  The district performs an essential public function in carrying out the purposes of this chapter.</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1054.004.</w:t>
      </w:r>
      <w:r xml:space="preserve">
        <w:t> </w:t>
      </w:r>
      <w:r xml:space="preserve">
        <w:t> </w:t>
      </w:r>
      <w:r>
        <w:t xml:space="preserve">DISTRICT TERRITORY.  The boundaries of the district are coextensive with the boundaries of Lynn County, Texas.</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1054.005.</w:t>
      </w:r>
      <w:r xml:space="preserve">
        <w:t> </w:t>
      </w:r>
      <w:r xml:space="preserve">
        <w:t> </w:t>
      </w:r>
      <w:r>
        <w:t xml:space="preserve">DISTRICT SUPPORT AND MAINTENANCE NOT STATE OBLIGATION.  The support and maintenance of the district may not become a charge against or obligation of this state.</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1054.006.</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1054.051.</w:t>
      </w:r>
      <w:r xml:space="preserve">
        <w:t> </w:t>
      </w:r>
      <w:r xml:space="preserve">
        <w:t> </w:t>
      </w:r>
      <w:r>
        <w:t xml:space="preserve">BOARD ELECTION; TERM.  (a)  The board consists of seven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three-year terms.</w:t>
      </w:r>
    </w:p>
    <w:p w:rsidR="003F3435" w:rsidRDefault="0032493E">
      <w:pPr>
        <w:spacing w:line="480" w:lineRule="auto"/>
        <w:ind w:firstLine="720"/>
        <w:jc w:val="both"/>
      </w:pPr>
      <w:r>
        <w:t xml:space="preserve">(c)</w:t>
      </w:r>
      <w:r xml:space="preserve">
        <w:t> </w:t>
      </w:r>
      <w:r xml:space="preserve">
        <w:t> </w:t>
      </w:r>
      <w:r>
        <w:t xml:space="preserve">An election shall be held on the uniform election date in May of each year to elect the appropriate number of directors.</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1054.052.</w:t>
      </w:r>
      <w:r xml:space="preserve">
        <w:t> </w:t>
      </w:r>
      <w:r xml:space="preserve">
        <w:t> </w:t>
      </w:r>
      <w:r>
        <w:t xml:space="preserve">NOTICE OF ELECTION.  At least 10 days before the date of an election of directors, notice of the election shall be published one time in a newspaper of general circulation in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1054.053.</w:t>
      </w:r>
      <w:r xml:space="preserve">
        <w:t> </w:t>
      </w:r>
      <w:r xml:space="preserve">
        <w:t> </w:t>
      </w:r>
      <w:r>
        <w:t xml:space="preserve">BALLOT PETITION.  A person who wants to have the person's name printed on the ballot as a candidate for director must file with the board secretary a petition requesting that action.</w:t>
      </w:r>
      <w:r xml:space="preserve">
        <w:t> </w:t>
      </w:r>
      <w:r xml:space="preserve">
        <w:t> </w:t>
      </w:r>
      <w:r>
        <w:t xml:space="preserve">The petition must be:</w:t>
      </w:r>
    </w:p>
    <w:p w:rsidR="003F3435" w:rsidRDefault="0032493E">
      <w:pPr>
        <w:spacing w:line="480" w:lineRule="auto"/>
        <w:ind w:firstLine="1440"/>
        <w:jc w:val="both"/>
      </w:pPr>
      <w:r>
        <w:t xml:space="preserve">(1)</w:t>
      </w:r>
      <w:r xml:space="preserve">
        <w:t> </w:t>
      </w:r>
      <w:r xml:space="preserve">
        <w:t> </w:t>
      </w:r>
      <w:r>
        <w:t xml:space="preserve">signed by not fewer than 25 registered voters; and</w:t>
      </w:r>
    </w:p>
    <w:p w:rsidR="003F3435" w:rsidRDefault="0032493E">
      <w:pPr>
        <w:spacing w:line="480" w:lineRule="auto"/>
        <w:ind w:firstLine="1440"/>
        <w:jc w:val="both"/>
      </w:pPr>
      <w:r>
        <w:t xml:space="preserve">(2)</w:t>
      </w:r>
      <w:r xml:space="preserve">
        <w:t> </w:t>
      </w:r>
      <w:r xml:space="preserve">
        <w:t> </w:t>
      </w:r>
      <w:r>
        <w:t xml:space="preserve">filed before the 31st day before the date of the election.</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1054.054.</w:t>
      </w:r>
      <w:r xml:space="preserve">
        <w:t> </w:t>
      </w:r>
      <w:r xml:space="preserve">
        <w:t> </w:t>
      </w:r>
      <w:r>
        <w:t xml:space="preserve">QUALIFICATIONS FOR OFFICE.  (a)  To be eligible to be a candidate for or to serve as a director, a person must be:</w:t>
      </w:r>
    </w:p>
    <w:p w:rsidR="003F3435" w:rsidRDefault="0032493E">
      <w:pPr>
        <w:spacing w:line="480" w:lineRule="auto"/>
        <w:ind w:firstLine="1440"/>
        <w:jc w:val="both"/>
      </w:pPr>
      <w:r>
        <w:t xml:space="preserve">(1)</w:t>
      </w:r>
      <w:r xml:space="preserve">
        <w:t> </w:t>
      </w:r>
      <w:r xml:space="preserve">
        <w:t> </w:t>
      </w:r>
      <w:r>
        <w:t xml:space="preserve">a district resident;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A district employee may not serve as a director.</w:t>
      </w:r>
    </w:p>
    <w:p w:rsidR="003F3435" w:rsidRDefault="0032493E">
      <w:pPr>
        <w:spacing w:line="480" w:lineRule="auto"/>
        <w:jc w:val="both"/>
      </w:pPr>
      <w:r>
        <w:t xml:space="preserve">Added by Acts 2007, 80th Leg., R.S., Ch. 920 (H.B. </w:t>
      </w:r>
      <w:hyperlink w:docLocation="table" r:id="rId2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1054.055.</w:t>
      </w:r>
      <w:r xml:space="preserve">
        <w:t> </w:t>
      </w:r>
      <w:r xml:space="preserve">
        <w:t> </w:t>
      </w:r>
      <w:r>
        <w:t xml:space="preserve">BOND; RECORD OF BOND.  (a)  Before assuming the duties of office, each director must execute a bond for $5,000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board may pay for a director's bond with district money.</w:t>
      </w:r>
    </w:p>
    <w:p w:rsidR="003F3435" w:rsidRDefault="0032493E">
      <w:pPr>
        <w:spacing w:line="480" w:lineRule="auto"/>
        <w:ind w:firstLine="720"/>
        <w:jc w:val="both"/>
      </w:pPr>
      <w:r>
        <w:t xml:space="preserve">(c)</w:t>
      </w:r>
      <w:r xml:space="preserve">
        <w:t> </w:t>
      </w:r>
      <w:r xml:space="preserve">
        <w:t> </w:t>
      </w:r>
      <w:r>
        <w:t xml:space="preserve">Each director's bond shall be kept in the district's permanent records.</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1054.056.</w:t>
      </w:r>
      <w:r xml:space="preserve">
        <w:t> </w:t>
      </w:r>
      <w:r xml:space="preserve">
        <w:t> </w:t>
      </w:r>
      <w:r>
        <w:t xml:space="preserve">BOARD VACANCY.  (a)  If a vacancy occurs in the office of director, the remaining directors shall appoint a director for the unexpired term.</w:t>
      </w:r>
    </w:p>
    <w:p w:rsidR="003F3435" w:rsidRDefault="0032493E">
      <w:pPr>
        <w:spacing w:line="480" w:lineRule="auto"/>
        <w:ind w:firstLine="720"/>
        <w:jc w:val="both"/>
      </w:pPr>
      <w:r>
        <w:t xml:space="preserve">(b)</w:t>
      </w:r>
      <w:r xml:space="preserve">
        <w:t> </w:t>
      </w:r>
      <w:r xml:space="preserve">
        <w:t> </w:t>
      </w:r>
      <w:r>
        <w:t xml:space="preserve">If the number of directors is reduced to fewer than four for any reason, the remaining directors shall immediately call a special election to fill the vacancies.</w:t>
      </w:r>
      <w:r xml:space="preserve">
        <w:t> </w:t>
      </w:r>
      <w:r xml:space="preserve">
        <w:t> </w:t>
      </w:r>
      <w:r>
        <w:t xml:space="preserve">If the remaining directors do not call the election, a district court, on application of a district voter or taxpayer, may order the directors to hold the election.</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1054.0565.</w:t>
      </w:r>
      <w:r xml:space="preserve">
        <w:t> </w:t>
      </w:r>
      <w:r xml:space="preserve">
        <w:t> </w:t>
      </w:r>
      <w:r>
        <w:t xml:space="preserve">REMOVAL OF DIRECTOR.  (a)  It is a ground for removal from the board that a director:</w:t>
      </w:r>
    </w:p>
    <w:p w:rsidR="003F3435" w:rsidRDefault="0032493E">
      <w:pPr>
        <w:spacing w:line="480" w:lineRule="auto"/>
        <w:ind w:firstLine="1440"/>
        <w:jc w:val="both"/>
      </w:pPr>
      <w:r>
        <w:t xml:space="preserve">(1)</w:t>
      </w:r>
      <w:r xml:space="preserve">
        <w:t> </w:t>
      </w:r>
      <w:r xml:space="preserve">
        <w:t> </w:t>
      </w:r>
      <w:r>
        <w:t xml:space="preserve">is absent from more than half of the regularly scheduled board meetings that the director is eligible to attend during a calendar year without an excuse approved by a majority vote of the board; or</w:t>
      </w:r>
    </w:p>
    <w:p w:rsidR="003F3435" w:rsidRDefault="0032493E">
      <w:pPr>
        <w:spacing w:line="480" w:lineRule="auto"/>
        <w:ind w:firstLine="1440"/>
        <w:jc w:val="both"/>
      </w:pPr>
      <w:r>
        <w:t xml:space="preserve">(2)</w:t>
      </w:r>
      <w:r xml:space="preserve">
        <w:t> </w:t>
      </w:r>
      <w:r xml:space="preserve">
        <w:t> </w:t>
      </w:r>
      <w:r>
        <w:t xml:space="preserve">fails to timely pay a federal, state, or local tax, including an ad valorem tax.</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director exists.</w:t>
      </w:r>
    </w:p>
    <w:p w:rsidR="003F3435" w:rsidRDefault="0032493E">
      <w:pPr>
        <w:spacing w:line="480" w:lineRule="auto"/>
        <w:ind w:firstLine="720"/>
        <w:jc w:val="both"/>
      </w:pPr>
      <w:r>
        <w:t xml:space="preserve">(c)</w:t>
      </w:r>
      <w:r xml:space="preserve">
        <w:t> </w:t>
      </w:r>
      <w:r xml:space="preserve">
        <w:t> </w:t>
      </w:r>
      <w:r>
        <w:t xml:space="preserve">If the administrator or manager of the hospital district has knowledge that a potential ground for removal exists, the administrator or manager shall notify the president of the board of the potential ground.</w:t>
      </w:r>
      <w:r xml:space="preserve">
        <w:t> </w:t>
      </w:r>
      <w:r xml:space="preserve">
        <w:t> </w:t>
      </w:r>
      <w:r>
        <w:t xml:space="preserve">The president shall then notify the county attorney and district attorney that a potential ground for removal exists and request that the county or district attorney bring an action in the nature of quo warranto under Chapter </w:t>
      </w:r>
      <w:r>
        <w:t xml:space="preserve">66</w:t>
      </w:r>
      <w:r>
        <w:t xml:space="preserve">, Civil Practice and Remedies Code, as appropriate.</w:t>
      </w:r>
      <w:r xml:space="preserve">
        <w:t> </w:t>
      </w:r>
      <w:r xml:space="preserve">
        <w:t> </w:t>
      </w:r>
      <w:r>
        <w:t xml:space="preserve">If the potential ground for removal involves the president, the administrator or manager shall notify the vice president of the board, who shall then notify the county attorney and district attorney that a potential ground for removal exists and request an action in the nature of quo warranto.</w:t>
      </w:r>
    </w:p>
    <w:p w:rsidR="003F3435" w:rsidRDefault="0032493E">
      <w:pPr>
        <w:spacing w:line="480" w:lineRule="auto"/>
        <w:jc w:val="both"/>
      </w:pPr>
      <w:r>
        <w:t xml:space="preserve">Added by Acts 2009, 81st Leg., R.S., Ch. 87 (S.B. </w:t>
      </w:r>
      <w:hyperlink w:docLocation="table" r:id="rId26">
        <w:r>
          <w:rPr>
            <w:rStyle w:val="Hyperlink"/>
          </w:rPr>
          <w:t>1969</w:t>
        </w:r>
      </w:hyperlink>
      <w:r>
        <w:t xml:space="preserve">), Sec. 21.019,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479 (S.B. </w:t>
      </w:r>
      <w:hyperlink w:docLocation="table" r:id="rId27">
        <w:r>
          <w:rPr>
            <w:rStyle w:val="Hyperlink"/>
          </w:rPr>
          <w:t>524</w:t>
        </w:r>
      </w:hyperlink>
      <w:r>
        <w:t xml:space="preserve">), Sec. 2, eff. September 1, 2009.</w:t>
      </w:r>
    </w:p>
    <w:p w:rsidR="003F3435" w:rsidRDefault="0032493E">
      <w:pPr>
        <w:spacing w:line="480" w:lineRule="auto"/>
        <w:ind w:firstLine="720"/>
        <w:jc w:val="both"/>
      </w:pPr>
      <w:r>
        <w:t xml:space="preserve">Acts 2009, 81st Leg., R.S., Ch. 591 (H.B. </w:t>
      </w:r>
      <w:hyperlink w:docLocation="table" r:id="rId28">
        <w:r>
          <w:rPr>
            <w:rStyle w:val="Hyperlink"/>
          </w:rPr>
          <w:t>118</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1054.057.</w:t>
      </w:r>
      <w:r xml:space="preserve">
        <w:t> </w:t>
      </w:r>
      <w:r xml:space="preserve">
        <w:t> </w:t>
      </w:r>
      <w:r>
        <w:t xml:space="preserve">OFFICERS.  (a)  The board shall elect:</w:t>
      </w:r>
    </w:p>
    <w:p w:rsidR="003F3435" w:rsidRDefault="0032493E">
      <w:pPr>
        <w:spacing w:line="480" w:lineRule="auto"/>
        <w:ind w:firstLine="1440"/>
        <w:jc w:val="both"/>
      </w:pPr>
      <w:r>
        <w:t xml:space="preserve">(1)</w:t>
      </w:r>
      <w:r xml:space="preserve">
        <w:t> </w:t>
      </w:r>
      <w:r xml:space="preserve">
        <w:t> </w:t>
      </w:r>
      <w:r>
        <w:t xml:space="preserve">a president and a vice president from among its members; and</w:t>
      </w:r>
    </w:p>
    <w:p w:rsidR="003F3435" w:rsidRDefault="0032493E">
      <w:pPr>
        <w:spacing w:line="480" w:lineRule="auto"/>
        <w:ind w:firstLine="1440"/>
        <w:jc w:val="both"/>
      </w:pPr>
      <w:r>
        <w:t xml:space="preserve">(2)</w:t>
      </w:r>
      <w:r xml:space="preserve">
        <w:t> </w:t>
      </w:r>
      <w:r xml:space="preserve">
        <w:t> </w:t>
      </w:r>
      <w:r>
        <w:t xml:space="preserve">a secretary, who need not be a director.</w:t>
      </w:r>
    </w:p>
    <w:p w:rsidR="003F3435" w:rsidRDefault="0032493E">
      <w:pPr>
        <w:spacing w:line="480" w:lineRule="auto"/>
        <w:ind w:firstLine="720"/>
        <w:jc w:val="both"/>
      </w:pPr>
      <w:r>
        <w:t xml:space="preserve">(b)</w:t>
      </w:r>
      <w:r xml:space="preserve">
        <w:t> </w:t>
      </w:r>
      <w:r xml:space="preserve">
        <w:t> </w:t>
      </w:r>
      <w:r>
        <w:t xml:space="preserve">Each officer of the board serves for a term of one year.</w:t>
      </w:r>
    </w:p>
    <w:p w:rsidR="003F3435" w:rsidRDefault="0032493E">
      <w:pPr>
        <w:spacing w:line="480" w:lineRule="auto"/>
        <w:ind w:firstLine="720"/>
        <w:jc w:val="both"/>
      </w:pPr>
      <w:r>
        <w:t xml:space="preserve">(c)</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1054.058.</w:t>
      </w:r>
      <w:r xml:space="preserve">
        <w:t> </w:t>
      </w:r>
      <w:r xml:space="preserve">
        <w:t> </w:t>
      </w:r>
      <w:r>
        <w:t xml:space="preserve">EXPENSES.  A director or officer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1054.059.</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1054.060.</w:t>
      </w:r>
      <w:r xml:space="preserve">
        <w:t> </w:t>
      </w:r>
      <w:r xml:space="preserve">
        <w:t> </w:t>
      </w:r>
      <w:r>
        <w:t xml:space="preserve">DISTRICT ADMINISTRATOR; ASSISTANT ADMINISTRATOR.  (a)  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district administrator and any assistant administrator serve at the will of the board and are entitled to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bond payable to the district in an amount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other conditions the board may require.</w:t>
      </w:r>
    </w:p>
    <w:p w:rsidR="003F3435" w:rsidRDefault="0032493E">
      <w:pPr>
        <w:spacing w:line="480" w:lineRule="auto"/>
        <w:ind w:firstLine="720"/>
        <w:jc w:val="both"/>
      </w:pPr>
      <w:r>
        <w:t xml:space="preserve">(e)</w:t>
      </w:r>
      <w:r xml:space="preserve">
        <w:t> </w:t>
      </w:r>
      <w:r xml:space="preserve">
        <w:t> </w:t>
      </w:r>
      <w:r>
        <w:t xml:space="preserve">The board may pay for the bond with district money.</w:t>
      </w:r>
      <w:r xml:space="preserve">
        <w:t> </w:t>
      </w:r>
      <w:r xml:space="preserve">
        <w:t> </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1054.061.</w:t>
      </w:r>
      <w:r xml:space="preserve">
        <w:t> </w:t>
      </w:r>
      <w:r xml:space="preserve">
        <w:t> </w:t>
      </w:r>
      <w:r>
        <w:t xml:space="preserve">GENERAL DUTIES OF DISTRICT ADMINISTRATOR.  Subject to the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1054.062.</w:t>
      </w:r>
      <w:r xml:space="preserve">
        <w:t> </w:t>
      </w:r>
      <w:r xml:space="preserve">
        <w:t> </w:t>
      </w:r>
      <w:r>
        <w:t xml:space="preserve">EMPLOYEES; APPOINTMENT OF STAFF.  (a)  The board may appoint to the staff any doctors and employ any technicians, nurses, and other employees the board considers necessary for the efficient operation of the district.</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the board considers proper.</w:t>
      </w:r>
    </w:p>
    <w:p w:rsidR="003F3435" w:rsidRDefault="0032493E">
      <w:pPr>
        <w:spacing w:line="480" w:lineRule="auto"/>
        <w:ind w:firstLine="720"/>
        <w:jc w:val="both"/>
      </w:pPr>
      <w:r>
        <w:t xml:space="preserve">(c)</w:t>
      </w:r>
      <w:r xml:space="preserve">
        <w:t> </w:t>
      </w:r>
      <w:r xml:space="preserve">
        <w:t> </w:t>
      </w:r>
      <w:r>
        <w:t xml:space="preserve">The board may provide that the district administrator has the authority to hire district employees, including technicians and nurses.</w:t>
      </w:r>
    </w:p>
    <w:p w:rsidR="003F3435" w:rsidRDefault="0032493E">
      <w:pPr>
        <w:spacing w:line="480" w:lineRule="auto"/>
        <w:ind w:firstLine="720"/>
        <w:jc w:val="both"/>
      </w:pPr>
      <w:r>
        <w:t xml:space="preserve">(d)</w:t>
      </w:r>
      <w:r xml:space="preserve">
        <w:t> </w:t>
      </w:r>
      <w:r xml:space="preserve">
        <w:t> </w:t>
      </w:r>
      <w:r>
        <w:t xml:space="preserve">The board may define the duties, functions, and responsibilities of district staff and employees.</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1054.063.</w:t>
      </w:r>
      <w:r xml:space="preserve">
        <w:t> </w:t>
      </w:r>
      <w:r xml:space="preserve">
        <w:t> </w:t>
      </w:r>
      <w:r>
        <w:t xml:space="preserve">RECRUITMENT OF MEDICAL STAFF.  The board may spend district money to recruit physicians, nurses, and other trained medical personnel. The board may pay the tuition or other education-related costs or expenses of a person who:</w:t>
      </w:r>
    </w:p>
    <w:p w:rsidR="003F3435" w:rsidRDefault="0032493E">
      <w:pPr>
        <w:spacing w:line="480" w:lineRule="auto"/>
        <w:ind w:firstLine="1440"/>
        <w:jc w:val="both"/>
      </w:pPr>
      <w:r>
        <w:t xml:space="preserve">(1)</w:t>
      </w:r>
      <w:r xml:space="preserve">
        <w:t> </w:t>
      </w:r>
      <w:r xml:space="preserve">
        <w:t> </w:t>
      </w:r>
      <w:r>
        <w:t xml:space="preserve">graduates from a medical school, nursing school, or an institution of higher education; and</w:t>
      </w:r>
    </w:p>
    <w:p w:rsidR="003F3435" w:rsidRDefault="0032493E">
      <w:pPr>
        <w:spacing w:line="480" w:lineRule="auto"/>
        <w:ind w:firstLine="1440"/>
        <w:jc w:val="both"/>
      </w:pPr>
      <w:r>
        <w:t xml:space="preserve">(2)</w:t>
      </w:r>
      <w:r xml:space="preserve">
        <w:t> </w:t>
      </w:r>
      <w:r xml:space="preserve">
        <w:t> </w:t>
      </w:r>
      <w:r>
        <w:t xml:space="preserve">contractually agrees to become a district employee.</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1054.064.</w:t>
      </w:r>
      <w:r xml:space="preserve">
        <w:t> </w:t>
      </w:r>
      <w:r xml:space="preserve">
        <w:t> </w:t>
      </w:r>
      <w:r>
        <w:t xml:space="preserve">CONTINUING EDUCATION; RETRAINING.  The board may spend district money for continuing education and retraining of district employees.</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1054.065.</w:t>
      </w:r>
      <w:r xml:space="preserve">
        <w:t> </w:t>
      </w:r>
      <w:r xml:space="preserve">
        <w:t> </w:t>
      </w:r>
      <w:r>
        <w:t xml:space="preserve">RETIREMENT BENEFITS.  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1054.101.</w:t>
      </w:r>
      <w:r xml:space="preserve">
        <w:t> </w:t>
      </w:r>
      <w:r xml:space="preserve">
        <w:t> </w:t>
      </w:r>
      <w:r>
        <w:t xml:space="preserve">DISTRICT RESPONSIBILITY.  The district has full responsibility for operating all hospital facilities for providing medical and hospital care for the district's needy inhabitants.</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1054.102.</w:t>
      </w:r>
      <w:r xml:space="preserve">
        <w:t> </w:t>
      </w:r>
      <w:r xml:space="preserve">
        <w:t> </w:t>
      </w:r>
      <w:r>
        <w:t xml:space="preserve">RESTRICTION ON POLITICAL SUBDIVISION TAXATION AND DEBT.  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1054.103.</w:t>
      </w:r>
      <w:r xml:space="preserve">
        <w:t> </w:t>
      </w:r>
      <w:r xml:space="preserve">
        <w:t> </w:t>
      </w:r>
      <w:r>
        <w:t xml:space="preserve">MANAGEMENT, CONTROL, AND ADMINISTRATION.  The board shall manage, control, and administer the district's hospitals and hospital system.</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1054.104.</w:t>
      </w:r>
      <w:r xml:space="preserve">
        <w:t> </w:t>
      </w:r>
      <w:r xml:space="preserve">
        <w:t> </w:t>
      </w:r>
      <w:r>
        <w:t xml:space="preserve">HOSPITAL SYSTEM.  The district shall provide for the establishment of a hospital or hospital system in the district by:</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the buildings and improvements; and</w:t>
      </w:r>
    </w:p>
    <w:p w:rsidR="003F3435" w:rsidRDefault="0032493E">
      <w:pPr>
        <w:spacing w:line="480" w:lineRule="auto"/>
        <w:ind w:firstLine="1440"/>
        <w:jc w:val="both"/>
      </w:pPr>
      <w:r>
        <w:t xml:space="preserve">(3)</w:t>
      </w:r>
      <w:r xml:space="preserve">
        <w:t> </w:t>
      </w:r>
      <w:r xml:space="preserve">
        <w:t> </w:t>
      </w:r>
      <w:r>
        <w:t xml:space="preserve">administering the buildings and improvements for hospital purposes.</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1054.105.</w:t>
      </w:r>
      <w:r xml:space="preserve">
        <w:t> </w:t>
      </w:r>
      <w:r xml:space="preserve">
        <w:t> </w:t>
      </w:r>
      <w:r>
        <w:t xml:space="preserve">RULES.  The board may adopt rules for the operation of the district.</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1054.106.</w:t>
      </w:r>
      <w:r xml:space="preserve">
        <w:t> </w:t>
      </w:r>
      <w:r xml:space="preserve">
        <w:t> </w:t>
      </w:r>
      <w:r>
        <w:t xml:space="preserve">PURCHASING AND ACCOUNTING PROCEDURES.  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in a manner consistent with Subtitle C, Title 8, Local Government Code;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1054.107.</w:t>
      </w:r>
      <w:r xml:space="preserve">
        <w:t> </w:t>
      </w:r>
      <w:r xml:space="preserve">
        <w:t> </w:t>
      </w:r>
      <w:r>
        <w:t xml:space="preserve">DISTRICT PROPERTY, FACILITIES, AND EQUIPMENT.  (a)  The board shall determine the type, number, and location of buildings required to maintain an adequate hospital system.</w:t>
      </w:r>
      <w:r xml:space="preserve">
        <w:t> </w:t>
      </w:r>
      <w:r xml:space="preserve">
        <w:t> </w:t>
      </w:r>
      <w:r>
        <w:t xml:space="preserve">Nothing in this chapter prohibits the establishing and equipping of a clinic as part of the hospital system.</w:t>
      </w:r>
    </w:p>
    <w:p w:rsidR="003F3435" w:rsidRDefault="0032493E">
      <w:pPr>
        <w:spacing w:line="480" w:lineRule="auto"/>
        <w:ind w:firstLine="720"/>
        <w:jc w:val="both"/>
      </w:pPr>
      <w:r>
        <w:t xml:space="preserve">(b)</w:t>
      </w:r>
      <w:r xml:space="preserve">
        <w:t> </w:t>
      </w:r>
      <w:r xml:space="preserve">
        <w:t> </w:t>
      </w:r>
      <w:r>
        <w:t xml:space="preserve">The board may lease all or part of the district's buildings and other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(c)</w:t>
      </w:r>
      <w:r xml:space="preserve">
        <w:t> </w:t>
      </w:r>
      <w:r xml:space="preserve">
        <w:t> </w:t>
      </w:r>
      <w:r>
        <w:t xml:space="preserve">The district may acquire equipment for use in the district's hospital system and mortgage or pledge the property as security for the payment of the purchase price.</w:t>
      </w:r>
    </w:p>
    <w:p w:rsidR="003F3435" w:rsidRDefault="0032493E">
      <w:pPr>
        <w:spacing w:line="480" w:lineRule="auto"/>
        <w:ind w:firstLine="720"/>
        <w:jc w:val="both"/>
      </w:pPr>
      <w:r>
        <w:t xml:space="preserve">(d)</w:t>
      </w:r>
      <w:r xml:space="preserve">
        <w:t> </w:t>
      </w:r>
      <w:r xml:space="preserve">
        <w:t> </w:t>
      </w:r>
      <w:r>
        <w:t xml:space="preserve">The district may sell or otherwise dispose of any property, including equipment, on terms the board finds are in the best interest of the district's inhabitants.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1054.108.</w:t>
      </w:r>
      <w:r xml:space="preserve">
        <w:t> </w:t>
      </w:r>
      <w:r xml:space="preserve">
        <w:t> </w:t>
      </w:r>
      <w:r>
        <w:t xml:space="preserve">EMINENT DOMAIN.  (a)  The district may exercise the power of eminent domain to acquire a fee simple or other interest in any type of property located in district territory if the interest is necessary or convenient for the district to exercise a power, right, or privilege conferred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a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1054.109.</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1054.110.</w:t>
      </w:r>
      <w:r xml:space="preserve">
        <w:t> </w:t>
      </w:r>
      <w:r xml:space="preserve">
        <w:t> </w:t>
      </w:r>
      <w:r>
        <w:t xml:space="preserve">CONSTRUCTION CONTRACTS.  (a)  The board may enter into construction contracts for the district.</w:t>
      </w:r>
    </w:p>
    <w:p w:rsidR="003F3435" w:rsidRDefault="0032493E">
      <w:pPr>
        <w:spacing w:line="480" w:lineRule="auto"/>
        <w:ind w:firstLine="720"/>
        <w:jc w:val="both"/>
      </w:pPr>
      <w:r>
        <w:t xml:space="preserve">(b)</w:t>
      </w:r>
      <w:r xml:space="preserve">
        <w:t> </w:t>
      </w:r>
      <w:r xml:space="preserve">
        <w:t> </w:t>
      </w:r>
      <w:r>
        <w:t xml:space="preserve">The board may enter into a construction contract that involves the expenditure of more than the amount prescribed by Section </w:t>
      </w:r>
      <w:r>
        <w:t xml:space="preserve">271.024</w:t>
      </w:r>
      <w:r>
        <w:t xml:space="preserve">, Local Government Code,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1054.111.</w:t>
      </w:r>
      <w:r xml:space="preserve">
        <w:t> </w:t>
      </w:r>
      <w:r xml:space="preserve">
        <w:t> </w:t>
      </w:r>
      <w:r>
        <w:t xml:space="preserve">OPERATING AND MANAGEMENT CONTRACTS.  The board may enter into an operating or management contract relating to a district facility.</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1054.112.</w:t>
      </w:r>
      <w:r xml:space="preserve">
        <w:t> </w:t>
      </w:r>
      <w:r xml:space="preserve">
        <w:t> </w:t>
      </w:r>
      <w:r>
        <w:t xml:space="preserve">CONTRACTS WITH GOVERNMENTAL ENTITIES FOR SERVICES.  (a)  The board may contract with a political subdivision of this state or with a state or federal agency for the district to:</w:t>
      </w:r>
    </w:p>
    <w:p w:rsidR="003F3435" w:rsidRDefault="0032493E">
      <w:pPr>
        <w:spacing w:line="480" w:lineRule="auto"/>
        <w:ind w:firstLine="1440"/>
        <w:jc w:val="both"/>
      </w:pPr>
      <w:r>
        <w:t xml:space="preserve">(1)</w:t>
      </w:r>
      <w:r xml:space="preserve">
        <w:t> </w:t>
      </w:r>
      <w:r xml:space="preserve">
        <w:t> </w:t>
      </w:r>
      <w:r>
        <w:t xml:space="preserve">furnish a mobile emergency medical service; or</w:t>
      </w:r>
    </w:p>
    <w:p w:rsidR="003F3435" w:rsidRDefault="0032493E">
      <w:pPr>
        <w:spacing w:line="480" w:lineRule="auto"/>
        <w:ind w:firstLine="1440"/>
        <w:jc w:val="both"/>
      </w:pPr>
      <w:r>
        <w:t xml:space="preserve">(2)</w:t>
      </w:r>
      <w:r xml:space="preserve">
        <w:t> </w:t>
      </w:r>
      <w:r xml:space="preserve">
        <w:t> </w:t>
      </w:r>
      <w:r>
        <w:t xml:space="preserve">provide for the investigatory or welfare needs of district inhabitants.</w:t>
      </w:r>
    </w:p>
    <w:p w:rsidR="003F3435" w:rsidRDefault="0032493E">
      <w:pPr>
        <w:spacing w:line="480" w:lineRule="auto"/>
        <w:ind w:firstLine="720"/>
        <w:jc w:val="both"/>
      </w:pPr>
      <w:r>
        <w:t xml:space="preserve">(b)</w:t>
      </w:r>
      <w:r xml:space="preserve">
        <w:t> </w:t>
      </w:r>
      <w:r xml:space="preserve">
        <w:t> </w:t>
      </w:r>
      <w:r>
        <w:t xml:space="preserve">The board may contract with this state or a federal agency for the care and treatment of a sick or injured person.</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1054.113.</w:t>
      </w:r>
      <w:r xml:space="preserve">
        <w:t> </w:t>
      </w:r>
      <w:r xml:space="preserve">
        <w:t> </w:t>
      </w:r>
      <w:r>
        <w:t xml:space="preserve">PROVISION OF CERTAIN HEALTH SERVICES.  The board may provide emergency services, home health care services, long-term health care services, special care facility services, or any other health care services the board determines are necessary to meet the needs of the district.</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1054.114.</w:t>
      </w:r>
      <w:r xml:space="preserve">
        <w:t> </w:t>
      </w:r>
      <w:r xml:space="preserve">
        <w:t> </w:t>
      </w:r>
      <w:r>
        <w:t xml:space="preserve">PAYMENT FOR TREATMENT; PROCEDURES.  (a)  When a patient who resides in the district is admitted to a district facility, the district administrator may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the district administrator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the district administrator determines that the patient or those relatives can pay for all or part of the costs of the patient's care and treatment, the patient or those relatives shall be ordered to pay the district a specified amount each week for the patient's care and support.</w:t>
      </w:r>
      <w:r xml:space="preserve">
        <w:t> </w:t>
      </w:r>
      <w:r xml:space="preserve">
        <w:t> </w:t>
      </w:r>
      <w:r>
        <w:t xml:space="preserve">The amount ordered must be proportionate to the person's financial ability.</w:t>
      </w:r>
    </w:p>
    <w:p w:rsidR="003F3435" w:rsidRDefault="0032493E">
      <w:pPr>
        <w:spacing w:line="480" w:lineRule="auto"/>
        <w:ind w:firstLine="720"/>
        <w:jc w:val="both"/>
      </w:pPr>
      <w:r>
        <w:t xml:space="preserve">(d)</w:t>
      </w:r>
      <w:r xml:space="preserve">
        <w:t> </w:t>
      </w:r>
      <w:r xml:space="preserve">
        <w:t> </w:t>
      </w:r>
      <w:r>
        <w:t xml:space="preserve">The district administrator may collect the amount from the patient's estate, or from any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 administrator,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any appropriate orders.</w:t>
      </w:r>
    </w:p>
    <w:p w:rsidR="003F3435" w:rsidRDefault="0032493E">
      <w:pPr>
        <w:spacing w:line="480" w:lineRule="auto"/>
        <w:ind w:firstLine="720"/>
        <w:jc w:val="both"/>
      </w:pPr>
      <w:r>
        <w:t xml:space="preserve">(f)</w:t>
      </w:r>
      <w:r xml:space="preserve">
        <w:t> </w:t>
      </w:r>
      <w:r xml:space="preserve">
        <w:t> </w:t>
      </w:r>
      <w:r>
        <w:t xml:space="preserve">A final order of the board may be appealed to the district court.</w:t>
      </w:r>
      <w:r xml:space="preserve">
        <w:t> </w:t>
      </w:r>
      <w:r xml:space="preserve">
        <w:t> </w:t>
      </w:r>
      <w:r>
        <w:t xml:space="preserve">The substantial evidence rule applies to the appeal.</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1054.115.</w:t>
      </w:r>
      <w:r xml:space="preserve">
        <w:t> </w:t>
      </w:r>
      <w:r xml:space="preserve">
        <w:t> </w:t>
      </w:r>
      <w:r>
        <w:t xml:space="preserve">REIMBURSEMENT FOR SERVICE.  (a)  The board shall require a county, municipality, or public hospital located outside the district to reimburse the district for the district's care and treatment of a sick or injured person of that county, municipality, or public hospital as provided by Chapter </w:t>
      </w:r>
      <w:r>
        <w:t xml:space="preserve">61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require the sheriff of a county or the police chief of a municipality to reimburse the district for the district's care and treatment of a person who is confined in a jail facility of the county or municipality and is not a resident of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1054.116.</w:t>
      </w:r>
      <w:r xml:space="preserve">
        <w:t> </w:t>
      </w:r>
      <w:r xml:space="preserve">
        <w:t> </w:t>
      </w:r>
      <w:r>
        <w:t xml:space="preserve">AUTHORITY TO SUE AND BE SUED.  The district, through the board, may sue and be sued.</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1054.151.</w:t>
      </w:r>
      <w:r xml:space="preserve">
        <w:t> </w:t>
      </w:r>
      <w:r xml:space="preserve">
        <w:t> </w:t>
      </w:r>
      <w:r>
        <w:t xml:space="preserve">BUDGET.  The district administrator shall prepare an annual budget for approval by the board.</w:t>
      </w:r>
    </w:p>
    <w:p w:rsidR="003F3435" w:rsidRDefault="0032493E">
      <w:pPr>
        <w:spacing w:line="480" w:lineRule="auto"/>
        <w:jc w:val="both"/>
      </w:pPr>
      <w:r>
        <w:t xml:space="preserve">Added by Acts 2007, 80th Leg., R.S., Ch. 920 (H.B. </w:t>
      </w:r>
      <w:hyperlink w:docLocation="table" r:id="rId5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1054.152.</w:t>
      </w:r>
      <w:r xml:space="preserve">
        <w:t> </w:t>
      </w:r>
      <w:r xml:space="preserve">
        <w:t> </w:t>
      </w:r>
      <w:r>
        <w:t xml:space="preserve">NOTICE; HEARING; APPROVAL OF BUDGET.  (a)  The board shall hold a public hearing on the proposed annual budget.</w:t>
      </w:r>
    </w:p>
    <w:p w:rsidR="003F3435" w:rsidRDefault="0032493E">
      <w:pPr>
        <w:spacing w:line="480" w:lineRule="auto"/>
        <w:ind w:firstLine="720"/>
        <w:jc w:val="both"/>
      </w:pPr>
      <w:r>
        <w:t xml:space="preserve">(b)</w:t>
      </w:r>
      <w:r xml:space="preserve">
        <w:t> </w:t>
      </w:r>
      <w:r xml:space="preserve">
        <w:t> </w:t>
      </w:r>
      <w:r>
        <w:t xml:space="preserve">Notice of the hearing must be published one time at least 10 days before the date of the hearing.</w:t>
      </w:r>
    </w:p>
    <w:p w:rsidR="003F3435" w:rsidRDefault="0032493E">
      <w:pPr>
        <w:spacing w:line="480" w:lineRule="auto"/>
        <w:ind w:firstLine="720"/>
        <w:jc w:val="both"/>
      </w:pPr>
      <w:r>
        <w:t xml:space="preserve">(c)</w:t>
      </w:r>
      <w:r xml:space="preserve">
        <w:t> </w:t>
      </w:r>
      <w:r xml:space="preserve">
        <w:t> </w:t>
      </w:r>
      <w:r>
        <w:t xml:space="preserve">The board must approve the annual budget.</w:t>
      </w:r>
    </w:p>
    <w:p w:rsidR="003F3435" w:rsidRDefault="0032493E">
      <w:pPr>
        <w:spacing w:line="480" w:lineRule="auto"/>
        <w:jc w:val="both"/>
      </w:pPr>
      <w:r>
        <w:t xml:space="preserve">Added by Acts 2007, 80th Leg., R.S., Ch. 920 (H.B. </w:t>
      </w:r>
      <w:hyperlink w:docLocation="table" r:id="rId5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1054.153.</w:t>
      </w:r>
      <w:r xml:space="preserve">
        <w:t> </w:t>
      </w:r>
      <w:r xml:space="preserve">
        <w:t> </w:t>
      </w:r>
      <w:r>
        <w:t xml:space="preserve">AMENDMENTS TO BUDGET.  The budget may be amended as required by circumstances.</w:t>
      </w:r>
      <w:r xml:space="preserve">
        <w:t> </w:t>
      </w:r>
      <w:r xml:space="preserve">
        <w:t> </w:t>
      </w:r>
      <w:r>
        <w:t xml:space="preserve">The board must approve all amendments.</w:t>
      </w:r>
    </w:p>
    <w:p w:rsidR="003F3435" w:rsidRDefault="0032493E">
      <w:pPr>
        <w:spacing w:line="480" w:lineRule="auto"/>
        <w:jc w:val="both"/>
      </w:pPr>
      <w:r>
        <w:t xml:space="preserve">Added by Acts 2007, 80th Leg., R.S., Ch. 920 (H.B. </w:t>
      </w:r>
      <w:hyperlink w:docLocation="table" r:id="rId5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1054.154.</w:t>
      </w:r>
      <w:r xml:space="preserve">
        <w:t> </w:t>
      </w:r>
      <w:r xml:space="preserve">
        <w:t> </w:t>
      </w:r>
      <w:r>
        <w:t xml:space="preserve">RESTRICTION ON EXPENDITURES.  Money may be spent only for an expense included in the budget or an amendment to the budget.</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1054.155.</w:t>
      </w:r>
      <w:r xml:space="preserve">
        <w:t> </w:t>
      </w:r>
      <w:r xml:space="preserve">
        <w:t> </w:t>
      </w:r>
      <w:r>
        <w:t xml:space="preserve">FISCAL YEAR.  The district operates on a fiscal year that begins on October 1 and ends on September 30.</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1054.156.</w:t>
      </w:r>
      <w:r xml:space="preserve">
        <w:t> </w:t>
      </w:r>
      <w:r xml:space="preserve">
        <w:t> </w:t>
      </w:r>
      <w:r>
        <w:t xml:space="preserve">AUDIT.  The board shall have an audit made of the district's financial condition.</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1054.157.</w:t>
      </w:r>
      <w:r xml:space="preserve">
        <w:t> </w:t>
      </w:r>
      <w:r xml:space="preserve">
        <w:t> </w:t>
      </w:r>
      <w:r>
        <w:t xml:space="preserve">INSPECTION OF AUDIT AND DISTRICT RECORDS.  The audit and other district records shall be open to inspection at the district's principal office.</w:t>
      </w:r>
    </w:p>
    <w:p w:rsidR="003F3435" w:rsidRDefault="0032493E">
      <w:pPr>
        <w:spacing w:line="480" w:lineRule="auto"/>
        <w:jc w:val="both"/>
      </w:pPr>
      <w:r>
        <w:t xml:space="preserve">Added by Acts 2007, 80th Leg., R.S., Ch. 920 (H.B. </w:t>
      </w:r>
      <w:hyperlink w:docLocation="table" r:id="rId6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1054.158.</w:t>
      </w:r>
      <w:r xml:space="preserve">
        <w:t> </w:t>
      </w:r>
      <w:r xml:space="preserve">
        <w:t> </w:t>
      </w:r>
      <w:r>
        <w:t xml:space="preserve">FINANCIAL REPORT.  As soon as practicable after the close of each fiscal year, the district administrator shall prepare for the board:</w:t>
      </w:r>
    </w:p>
    <w:p w:rsidR="003F3435" w:rsidRDefault="0032493E">
      <w:pPr>
        <w:spacing w:line="480" w:lineRule="auto"/>
        <w:ind w:firstLine="1440"/>
        <w:jc w:val="both"/>
      </w:pPr>
      <w:r>
        <w:t xml:space="preserve">(1)</w:t>
      </w:r>
      <w:r xml:space="preserve">
        <w:t> </w:t>
      </w:r>
      <w:r xml:space="preserve">
        <w:t> </w:t>
      </w:r>
      <w:r>
        <w:t xml:space="preserve">a complete sworn statement of all district money; and</w:t>
      </w:r>
    </w:p>
    <w:p w:rsidR="003F3435" w:rsidRDefault="0032493E">
      <w:pPr>
        <w:spacing w:line="480" w:lineRule="auto"/>
        <w:ind w:firstLine="1440"/>
        <w:jc w:val="both"/>
      </w:pPr>
      <w:r>
        <w:t xml:space="preserve">(2)</w:t>
      </w:r>
      <w:r xml:space="preserve">
        <w:t> </w:t>
      </w:r>
      <w:r xml:space="preserve">
        <w:t> </w:t>
      </w:r>
      <w:r>
        <w:t xml:space="preserve">a complete account of the disbursements of that money.</w:t>
      </w:r>
    </w:p>
    <w:p w:rsidR="003F3435" w:rsidRDefault="0032493E">
      <w:pPr>
        <w:spacing w:line="480" w:lineRule="auto"/>
        <w:jc w:val="both"/>
      </w:pPr>
      <w:r>
        <w:t xml:space="preserve">Added by Acts 2007, 80th Leg., R.S., Ch. 920 (H.B. </w:t>
      </w:r>
      <w:hyperlink w:docLocation="table" r:id="rId6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1054.159.</w:t>
      </w:r>
      <w:r xml:space="preserve">
        <w:t> </w:t>
      </w:r>
      <w:r xml:space="preserve">
        <w:t> </w:t>
      </w:r>
      <w:r>
        <w:t xml:space="preserve">DEPOSITORY.  (a)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District money shall be immediately deposited on receipt with a depository bank, except that sufficient money must be remitted to the place or places designated as agent for the payment of principal of and interest on the district's outstanding bonds in time for the agent to make that payment on or before the maturity date of the principal and interest.</w:t>
      </w:r>
    </w:p>
    <w:p w:rsidR="003F3435" w:rsidRDefault="0032493E">
      <w:pPr>
        <w:spacing w:line="480" w:lineRule="auto"/>
        <w:ind w:firstLine="720"/>
        <w:jc w:val="both"/>
      </w:pPr>
      <w:r>
        <w:t xml:space="preserve">(c)</w:t>
      </w:r>
      <w:r xml:space="preserve">
        <w:t> </w:t>
      </w:r>
      <w:r xml:space="preserve">
        <w:t> </w:t>
      </w:r>
      <w:r>
        <w:t xml:space="preserve">To the extent that money in a depository bank is not insured by the Federal Deposit Insurance Corporation, the money must be secured in the manner provided by law for the security of county funds.</w:t>
      </w:r>
    </w:p>
    <w:p w:rsidR="003F3435" w:rsidRDefault="0032493E">
      <w:pPr>
        <w:spacing w:line="480" w:lineRule="auto"/>
        <w:ind w:firstLine="720"/>
        <w:jc w:val="both"/>
      </w:pPr>
      <w:r>
        <w:t xml:space="preserve">(d)</w:t>
      </w:r>
      <w:r xml:space="preserve">
        <w:t> </w:t>
      </w:r>
      <w:r xml:space="preserve">
        <w:t> </w:t>
      </w:r>
      <w:r>
        <w:t xml:space="preserve">Membership on the district's board of an officer or director of a bank does not disqualify the bank from being designated as a depository bank.</w:t>
      </w:r>
    </w:p>
    <w:p w:rsidR="003F3435" w:rsidRDefault="0032493E">
      <w:pPr>
        <w:spacing w:line="480" w:lineRule="auto"/>
        <w:jc w:val="both"/>
      </w:pPr>
      <w:r>
        <w:t xml:space="preserve">Added by Acts 2007, 80th Leg., R.S., Ch. 920 (H.B. </w:t>
      </w:r>
      <w:hyperlink w:docLocation="table" r:id="rId6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1054.160.</w:t>
      </w:r>
      <w:r xml:space="preserve">
        <w:t> </w:t>
      </w:r>
      <w:r xml:space="preserve">
        <w:t> </w:t>
      </w:r>
      <w:r>
        <w:t xml:space="preserve">SPENDING AND INVESTMENT RESTRICTIONS.  Except as otherwise provided by Section </w:t>
      </w:r>
      <w:r>
        <w:t xml:space="preserve">1054.107</w:t>
      </w:r>
      <w:r>
        <w:t xml:space="preserve">(c) and by Subchapter E, the district may not incur an obligation payable from district revenue other than the revenue on hand or to be on hand in the current and immediately following district fiscal years.</w:t>
      </w:r>
    </w:p>
    <w:p w:rsidR="003F3435" w:rsidRDefault="0032493E">
      <w:pPr>
        <w:spacing w:line="480" w:lineRule="auto"/>
        <w:jc w:val="both"/>
      </w:pPr>
      <w:r>
        <w:t xml:space="preserve">Added by Acts 2007, 80th Leg., R.S., Ch. 920 (H.B. </w:t>
      </w:r>
      <w:hyperlink w:docLocation="table" r:id="rId6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1054.161.</w:t>
      </w:r>
      <w:r xml:space="preserve">
        <w:t> </w:t>
      </w:r>
      <w:r xml:space="preserve">
        <w:t> </w:t>
      </w:r>
      <w:r>
        <w:t xml:space="preserve">AUTHORITY TO BORROW MONEY; SECURITY.  (a)  The board may borrow money at a rate not to exceed the maximum annual percentage rate allowed by law for district obligations at the time the loan is made if the board declares that:</w:t>
      </w:r>
    </w:p>
    <w:p w:rsidR="003F3435" w:rsidRDefault="0032493E">
      <w:pPr>
        <w:spacing w:line="480" w:lineRule="auto"/>
        <w:ind w:firstLine="1440"/>
        <w:jc w:val="both"/>
      </w:pPr>
      <w:r>
        <w:t xml:space="preserve">(1)</w:t>
      </w:r>
      <w:r xml:space="preserve">
        <w:t> </w:t>
      </w:r>
      <w:r xml:space="preserve">
        <w:t> </w:t>
      </w:r>
      <w:r>
        <w:t xml:space="preserve">money is not available to meet authorized obligations of the district; and</w:t>
      </w:r>
    </w:p>
    <w:p w:rsidR="003F3435" w:rsidRDefault="0032493E">
      <w:pPr>
        <w:spacing w:line="480" w:lineRule="auto"/>
        <w:ind w:firstLine="1440"/>
        <w:jc w:val="both"/>
      </w:pPr>
      <w:r>
        <w:t xml:space="preserve">(2)</w:t>
      </w:r>
      <w:r xml:space="preserve">
        <w:t> </w:t>
      </w:r>
      <w:r xml:space="preserve">
        <w:t> </w:t>
      </w:r>
      <w:r>
        <w:t xml:space="preserve">an emergency exists.</w:t>
      </w:r>
    </w:p>
    <w:p w:rsidR="003F3435" w:rsidRDefault="0032493E">
      <w:pPr>
        <w:spacing w:line="480" w:lineRule="auto"/>
        <w:ind w:firstLine="720"/>
        <w:jc w:val="both"/>
      </w:pPr>
      <w:r>
        <w:t xml:space="preserve">(b)</w:t>
      </w:r>
      <w:r xml:space="preserve">
        <w:t> </w:t>
      </w:r>
      <w:r xml:space="preserve">
        <w:t> </w:t>
      </w:r>
      <w:r>
        <w:t xml:space="preserve">To secure a loan, the board may pledge:</w:t>
      </w:r>
    </w:p>
    <w:p w:rsidR="003F3435" w:rsidRDefault="0032493E">
      <w:pPr>
        <w:spacing w:line="480" w:lineRule="auto"/>
        <w:ind w:firstLine="1440"/>
        <w:jc w:val="both"/>
      </w:pPr>
      <w:r>
        <w:t xml:space="preserve">(1)</w:t>
      </w:r>
      <w:r xml:space="preserve">
        <w:t> </w:t>
      </w:r>
      <w:r xml:space="preserve">
        <w:t> </w:t>
      </w:r>
      <w:r>
        <w:t xml:space="preserve">district revenue that is not pledged to pay the district's bonded indebtedness;</w:t>
      </w:r>
    </w:p>
    <w:p w:rsidR="003F3435" w:rsidRDefault="0032493E">
      <w:pPr>
        <w:spacing w:line="480" w:lineRule="auto"/>
        <w:ind w:firstLine="1440"/>
        <w:jc w:val="both"/>
      </w:pPr>
      <w:r>
        <w:t xml:space="preserve">(2)</w:t>
      </w:r>
      <w:r xml:space="preserve">
        <w:t> </w:t>
      </w:r>
      <w:r xml:space="preserve">
        <w:t> </w:t>
      </w:r>
      <w:r>
        <w:t xml:space="preserve">a district tax to be imposed by the district in the next 12-month period that is not pledged to pay the principal of or interest on district bonds; or</w:t>
      </w:r>
    </w:p>
    <w:p w:rsidR="003F3435" w:rsidRDefault="0032493E">
      <w:pPr>
        <w:spacing w:line="480" w:lineRule="auto"/>
        <w:ind w:firstLine="1440"/>
        <w:jc w:val="both"/>
      </w:pPr>
      <w:r>
        <w:t xml:space="preserve">(3)</w:t>
      </w:r>
      <w:r xml:space="preserve">
        <w:t> </w:t>
      </w:r>
      <w:r xml:space="preserve">
        <w:t> </w:t>
      </w:r>
      <w:r>
        <w:t xml:space="preserve">district bonds that have been authorized but not sold.</w:t>
      </w:r>
    </w:p>
    <w:p w:rsidR="003F3435" w:rsidRDefault="0032493E">
      <w:pPr>
        <w:spacing w:line="480" w:lineRule="auto"/>
        <w:ind w:firstLine="720"/>
        <w:jc w:val="both"/>
      </w:pPr>
      <w:r>
        <w:t xml:space="preserve">(c)</w:t>
      </w:r>
      <w:r xml:space="preserve">
        <w:t> </w:t>
      </w:r>
      <w:r xml:space="preserve">
        <w:t> </w:t>
      </w:r>
      <w:r>
        <w:t xml:space="preserve">A loan for which taxes or bonds are pledged must mature not later than the first anniversary of the date the loan is made.</w:t>
      </w:r>
      <w:r xml:space="preserve">
        <w:t> </w:t>
      </w:r>
      <w:r xml:space="preserve">
        <w:t> </w:t>
      </w:r>
      <w:r>
        <w:t xml:space="preserve">A loan for which district revenue is pledged must mature not later than the fifth anniversary of the date the loan is made.</w:t>
      </w:r>
    </w:p>
    <w:p w:rsidR="003F3435" w:rsidRDefault="0032493E">
      <w:pPr>
        <w:spacing w:line="480" w:lineRule="auto"/>
        <w:ind w:firstLine="720"/>
        <w:jc w:val="both"/>
      </w:pPr>
      <w:r>
        <w:t xml:space="preserve">(d)</w:t>
      </w:r>
      <w:r xml:space="preserve">
        <w:t> </w:t>
      </w:r>
      <w:r xml:space="preserve">
        <w:t> </w:t>
      </w:r>
      <w:r>
        <w:t xml:space="preserve">The board may not spend money obtained from a loan under this section for any purpose other than:</w:t>
      </w:r>
    </w:p>
    <w:p w:rsidR="003F3435" w:rsidRDefault="0032493E">
      <w:pPr>
        <w:spacing w:line="480" w:lineRule="auto"/>
        <w:ind w:firstLine="1440"/>
        <w:jc w:val="both"/>
      </w:pPr>
      <w:r>
        <w:t xml:space="preserve">(1)</w:t>
      </w:r>
      <w:r xml:space="preserve">
        <w:t> </w:t>
      </w:r>
      <w:r xml:space="preserve">
        <w:t> </w:t>
      </w:r>
      <w:r>
        <w:t xml:space="preserve">the purpose for which the board declared an emergency; and</w:t>
      </w:r>
    </w:p>
    <w:p w:rsidR="003F3435" w:rsidRDefault="0032493E">
      <w:pPr>
        <w:spacing w:line="480" w:lineRule="auto"/>
        <w:ind w:firstLine="1440"/>
        <w:jc w:val="both"/>
      </w:pPr>
      <w:r>
        <w:t xml:space="preserve">(2)</w:t>
      </w:r>
      <w:r xml:space="preserve">
        <w:t> </w:t>
      </w:r>
      <w:r xml:space="preserve">
        <w:t> </w:t>
      </w:r>
      <w:r>
        <w:t xml:space="preserve">if district taxes or bonds are pledged to pay the loan, the purpose for which the pledged taxes were imposed or the pledged bonds were authorized.</w:t>
      </w:r>
    </w:p>
    <w:p w:rsidR="003F3435" w:rsidRDefault="0032493E">
      <w:pPr>
        <w:spacing w:line="480" w:lineRule="auto"/>
        <w:jc w:val="both"/>
      </w:pPr>
      <w:r>
        <w:t xml:space="preserve">Added by Acts 2007, 80th Leg., R.S., Ch. 920 (H.B. </w:t>
      </w:r>
      <w:hyperlink w:docLocation="table" r:id="rId6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1054.201.</w:t>
      </w:r>
      <w:r xml:space="preserve">
        <w:t> </w:t>
      </w:r>
      <w:r xml:space="preserve">
        <w:t> </w:t>
      </w:r>
      <w:r>
        <w:t xml:space="preserve">GENERAL OBLIGATION BONDS.  The board may issue and sell general obligation bonds in the name and on the faith and credit of the district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or improvements;</w:t>
      </w:r>
    </w:p>
    <w:p w:rsidR="003F3435" w:rsidRDefault="0032493E">
      <w:pPr>
        <w:spacing w:line="480" w:lineRule="auto"/>
        <w:ind w:firstLine="1440"/>
        <w:jc w:val="both"/>
      </w:pPr>
      <w:r>
        <w:t xml:space="preserve">(2)</w:t>
      </w:r>
      <w:r xml:space="preserve">
        <w:t> </w:t>
      </w:r>
      <w:r xml:space="preserve">
        <w:t> </w:t>
      </w:r>
      <w:r>
        <w:t xml:space="preserve">equip buildings or improvements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jc w:val="both"/>
      </w:pPr>
      <w:r>
        <w:t xml:space="preserve">Added by Acts 2007, 80th Leg., R.S., Ch. 920 (H.B. </w:t>
      </w:r>
      <w:hyperlink w:docLocation="table" r:id="rId6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1054.202.</w:t>
      </w:r>
      <w:r xml:space="preserve">
        <w:t> </w:t>
      </w:r>
      <w:r xml:space="preserve">
        <w:t> </w:t>
      </w:r>
      <w:r>
        <w:t xml:space="preserve">TAX TO PAY GENERAL OBLIGATION BONDS.  (a)  At the time general obligation bonds are issued by the district under Section </w:t>
      </w:r>
      <w:r>
        <w:t xml:space="preserve">1054.201</w:t>
      </w:r>
      <w:r>
        <w:t xml:space="preserve">,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6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1054.2025.</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shall provide for clerks as in county elections and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presiding and alternate election judges for each polling place;</w:t>
      </w:r>
    </w:p>
    <w:p w:rsidR="003F3435" w:rsidRDefault="0032493E">
      <w:pPr>
        <w:spacing w:line="480" w:lineRule="auto"/>
        <w:ind w:firstLine="1440"/>
        <w:jc w:val="both"/>
      </w:pPr>
      <w:r>
        <w:t xml:space="preserve">(4)</w:t>
      </w:r>
      <w:r xml:space="preserve">
        <w:t> </w:t>
      </w:r>
      <w:r xml:space="preserve">
        <w:t> </w:t>
      </w:r>
      <w:r>
        <w:t xml:space="preserve">the amount of the bonds to be authorized; </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2015, 84th Leg., R.S., Ch. 902 (S.B. </w:t>
      </w:r>
      <w:hyperlink w:docLocation="table" r:id="rId67">
        <w:r>
          <w:rPr>
            <w:rStyle w:val="Hyperlink"/>
          </w:rPr>
          <w:t>1908</w:t>
        </w:r>
      </w:hyperlink>
      <w:r>
        <w:t xml:space="preserve">), Sec. 1, eff. June 18,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1054.203.</w:t>
      </w:r>
      <w:r xml:space="preserve">
        <w:t> </w:t>
      </w:r>
      <w:r xml:space="preserve">
        <w:t> </w:t>
      </w:r>
      <w:r>
        <w:t xml:space="preserve">REVENUE BONDS.  (a)  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 to assist the district in carrying out its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provided by Sections </w:t>
      </w:r>
      <w:r>
        <w:t xml:space="preserve">264.042</w:t>
      </w:r>
      <w:r>
        <w:t xml:space="preserve">, </w:t>
      </w:r>
      <w:r>
        <w:t xml:space="preserve">264.043</w:t>
      </w:r>
      <w:r>
        <w:t xml:space="preserve">, and 264.046-264.049, Health and Safety Code, for issuance of revenue bonds by a county hospital authority.</w:t>
      </w:r>
    </w:p>
    <w:p w:rsidR="003F3435" w:rsidRDefault="0032493E">
      <w:pPr>
        <w:spacing w:line="480" w:lineRule="auto"/>
        <w:jc w:val="both"/>
      </w:pPr>
      <w:r>
        <w:t xml:space="preserve">Added by Acts 2007, 80th Leg., R.S., Ch. 920 (H.B. </w:t>
      </w:r>
      <w:hyperlink w:docLocation="table" r:id="rId6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1054.204.</w:t>
      </w:r>
      <w:r xml:space="preserve">
        <w:t> </w:t>
      </w:r>
      <w:r xml:space="preserve">
        <w:t> </w:t>
      </w:r>
      <w:r>
        <w:t xml:space="preserve">REFUNDING BONDS.  (a)  The board may issue refunding bonds to refund outstanding indebtedness.</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outstanding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2007, 80th Leg., R.S., Ch. 920 (H.B. </w:t>
      </w:r>
      <w:hyperlink w:docLocation="table" r:id="rId6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1054.205.</w:t>
      </w:r>
      <w:r xml:space="preserve">
        <w:t> </w:t>
      </w:r>
      <w:r xml:space="preserve">
        <w:t> </w:t>
      </w:r>
      <w:r>
        <w:t xml:space="preserve">MATURITY OF BONDS.  District bonds must mature not later than the 50th anniversary of the date of issuance.</w:t>
      </w:r>
    </w:p>
    <w:p w:rsidR="003F3435" w:rsidRDefault="0032493E">
      <w:pPr>
        <w:spacing w:line="480" w:lineRule="auto"/>
        <w:jc w:val="both"/>
      </w:pPr>
      <w:r>
        <w:t xml:space="preserve">Added by Acts 2007, 80th Leg., R.S., Ch. 920 (H.B. </w:t>
      </w:r>
      <w:hyperlink w:docLocation="table" r:id="rId7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1054.206.</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2007, 80th Leg., R.S., Ch. 920 (H.B. </w:t>
      </w:r>
      <w:hyperlink w:docLocation="table" r:id="rId7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1054.207.</w:t>
      </w:r>
      <w:r xml:space="preserve">
        <w:t> </w:t>
      </w:r>
      <w:r xml:space="preserve">
        <w:t> </w:t>
      </w:r>
      <w:r>
        <w:t xml:space="preserve">BONDS EXEMPT FROM TAXATION.  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2007, 80th Leg., R.S., Ch. 920 (H.B. </w:t>
      </w:r>
      <w:hyperlink w:docLocation="table" r:id="rId7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1054.251.</w:t>
      </w:r>
      <w:r xml:space="preserve">
        <w:t> </w:t>
      </w:r>
      <w:r xml:space="preserve">
        <w:t> </w:t>
      </w:r>
      <w:r>
        <w:t xml:space="preserve">IMPOSITION OF AD VALOREM TAX.  (a)  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 pay:</w:t>
      </w:r>
    </w:p>
    <w:p w:rsidR="003F3435" w:rsidRDefault="0032493E">
      <w:pPr>
        <w:spacing w:line="480" w:lineRule="auto"/>
        <w:ind w:firstLine="1440"/>
        <w:jc w:val="both"/>
      </w:pPr>
      <w:r>
        <w:t xml:space="preserve">(1)</w:t>
      </w:r>
      <w:r xml:space="preserve">
        <w:t> </w:t>
      </w:r>
      <w:r xml:space="preserve">
        <w:t> </w:t>
      </w:r>
      <w:r>
        <w:t xml:space="preserve">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the maintenance and operating expenses of the district.</w:t>
      </w:r>
    </w:p>
    <w:p w:rsidR="003F3435" w:rsidRDefault="0032493E">
      <w:pPr>
        <w:spacing w:line="480" w:lineRule="auto"/>
        <w:ind w:firstLine="720"/>
        <w:jc w:val="both"/>
      </w:pPr>
      <w:r>
        <w:t xml:space="preserve">(c)</w:t>
      </w:r>
      <w:r xml:space="preserve">
        <w:t> </w:t>
      </w:r>
      <w:r xml:space="preserve">
        <w:t> </w:t>
      </w:r>
      <w:r>
        <w:t xml:space="preserve">The district may not impose a tax to pay the principal of or interest on revenue bonds issued under this chapter.</w:t>
      </w:r>
    </w:p>
    <w:p w:rsidR="003F3435" w:rsidRDefault="0032493E">
      <w:pPr>
        <w:spacing w:line="480" w:lineRule="auto"/>
        <w:jc w:val="both"/>
      </w:pPr>
      <w:r>
        <w:t xml:space="preserve">Added by Acts 2007, 80th Leg., R.S., Ch. 920 (H.B. </w:t>
      </w:r>
      <w:hyperlink w:docLocation="table" r:id="rId7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1054.252.</w:t>
      </w:r>
      <w:r xml:space="preserve">
        <w:t> </w:t>
      </w:r>
      <w:r xml:space="preserve">
        <w:t> </w:t>
      </w:r>
      <w:r>
        <w:t xml:space="preserve">TAX RATE.  (a)  The board may impose the tax at a rate not to exceed the limit approved by the voters at the election authorizing the imposition of the tax.</w:t>
      </w:r>
    </w:p>
    <w:p w:rsidR="003F3435" w:rsidRDefault="0032493E">
      <w:pPr>
        <w:spacing w:line="480" w:lineRule="auto"/>
        <w:ind w:firstLine="720"/>
        <w:jc w:val="both"/>
      </w:pPr>
      <w:r>
        <w:t xml:space="preserve">(b)</w:t>
      </w:r>
      <w:r xml:space="preserve">
        <w:t> </w:t>
      </w:r>
      <w:r xml:space="preserve">
        <w:t> </w:t>
      </w:r>
      <w:r>
        <w:t xml:space="preserve">The tax rate for all purposes may not exceed 75 cents on each $100 valuation of all taxable property in the district.</w:t>
      </w:r>
    </w:p>
    <w:p w:rsidR="003F3435" w:rsidRDefault="0032493E">
      <w:pPr>
        <w:spacing w:line="480" w:lineRule="auto"/>
        <w:ind w:firstLine="720"/>
        <w:jc w:val="both"/>
      </w:pPr>
      <w:r>
        <w:t xml:space="preserve">(c)</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2007, 80th Leg., R.S., Ch. 920 (H.B. </w:t>
      </w:r>
      <w:hyperlink w:docLocation="table" r:id="rId7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1054.253.</w:t>
      </w:r>
      <w:r xml:space="preserve">
        <w:t> </w:t>
      </w:r>
      <w:r xml:space="preserve">
        <w:t> </w:t>
      </w:r>
      <w:r>
        <w:t xml:space="preserve">TAX ASSESSOR-COLLECTOR.  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2007, 80th Leg., R.S., Ch. 920 (H.B. </w:t>
      </w:r>
      <w:hyperlink w:docLocation="table" r:id="rId75">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0R/billtext/html/HB03166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1R/billtext/html/SB01969F.HTM" TargetMode="External" Id="rId26" /><Relationship Type="http://schemas.openxmlformats.org/officeDocument/2006/relationships/hyperlink" Target="http://capitol.texas.gov/tlodocs/81R/billtext/html/SB00524F.HTM" TargetMode="External" Id="rId27" /><Relationship Type="http://schemas.openxmlformats.org/officeDocument/2006/relationships/hyperlink" Target="http://capitol.texas.gov/tlodocs/81R/billtext/html/HB00118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0R/billtext/html/HB03166F.HTM" TargetMode="External" Id="rId54" /><Relationship Type="http://schemas.openxmlformats.org/officeDocument/2006/relationships/hyperlink" Target="http://capitol.texas.gov/tlodocs/80R/billtext/html/HB03166F.HTM" TargetMode="External" Id="rId55" /><Relationship Type="http://schemas.openxmlformats.org/officeDocument/2006/relationships/hyperlink" Target="http://capitol.texas.gov/tlodocs/80R/billtext/html/HB03166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 Type="http://schemas.openxmlformats.org/officeDocument/2006/relationships/hyperlink" Target="http://capitol.texas.gov/tlodocs/80R/billtext/html/HB03166F.HTM" TargetMode="External" Id="rId60" /><Relationship Type="http://schemas.openxmlformats.org/officeDocument/2006/relationships/hyperlink" Target="http://capitol.texas.gov/tlodocs/80R/billtext/html/HB03166F.HTM" TargetMode="External" Id="rId61" /><Relationship Type="http://schemas.openxmlformats.org/officeDocument/2006/relationships/hyperlink" Target="http://capitol.texas.gov/tlodocs/80R/billtext/html/HB03166F.HTM" TargetMode="External" Id="rId62" /><Relationship Type="http://schemas.openxmlformats.org/officeDocument/2006/relationships/hyperlink" Target="http://capitol.texas.gov/tlodocs/80R/billtext/html/HB03166F.HTM" TargetMode="External" Id="rId63" /><Relationship Type="http://schemas.openxmlformats.org/officeDocument/2006/relationships/hyperlink" Target="http://capitol.texas.gov/tlodocs/80R/billtext/html/HB03166F.HTM" TargetMode="External" Id="rId64" /><Relationship Type="http://schemas.openxmlformats.org/officeDocument/2006/relationships/hyperlink" Target="http://capitol.texas.gov/tlodocs/80R/billtext/html/HB03166F.HTM" TargetMode="External" Id="rId65" /><Relationship Type="http://schemas.openxmlformats.org/officeDocument/2006/relationships/hyperlink" Target="http://capitol.texas.gov/tlodocs/80R/billtext/html/HB03166F.HTM" TargetMode="External" Id="rId66" /><Relationship Type="http://schemas.openxmlformats.org/officeDocument/2006/relationships/hyperlink" Target="http://capitol.texas.gov/tlodocs/84R/billtext/html/SB01908F.HTM" TargetMode="External" Id="rId67" /><Relationship Type="http://schemas.openxmlformats.org/officeDocument/2006/relationships/hyperlink" Target="http://capitol.texas.gov/tlodocs/80R/billtext/html/HB03166F.HTM" TargetMode="External" Id="rId68" /><Relationship Type="http://schemas.openxmlformats.org/officeDocument/2006/relationships/hyperlink" Target="http://capitol.texas.gov/tlodocs/80R/billtext/html/HB03166F.HTM" TargetMode="External" Id="rId69" /><Relationship Type="http://schemas.openxmlformats.org/officeDocument/2006/relationships/hyperlink" Target="http://capitol.texas.gov/tlodocs/80R/billtext/html/HB03166F.HTM" TargetMode="External" Id="rId70" /><Relationship Type="http://schemas.openxmlformats.org/officeDocument/2006/relationships/hyperlink" Target="http://capitol.texas.gov/tlodocs/80R/billtext/html/HB03166F.HTM" TargetMode="External" Id="rId71" /><Relationship Type="http://schemas.openxmlformats.org/officeDocument/2006/relationships/hyperlink" Target="http://capitol.texas.gov/tlodocs/80R/billtext/html/HB03166F.HTM" TargetMode="External" Id="rId72" /><Relationship Type="http://schemas.openxmlformats.org/officeDocument/2006/relationships/hyperlink" Target="http://capitol.texas.gov/tlodocs/80R/billtext/html/HB03166F.HTM" TargetMode="External" Id="rId73" /><Relationship Type="http://schemas.openxmlformats.org/officeDocument/2006/relationships/hyperlink" Target="http://capitol.texas.gov/tlodocs/80R/billtext/html/HB03166F.HTM" TargetMode="External" Id="rId74" /><Relationship Type="http://schemas.openxmlformats.org/officeDocument/2006/relationships/hyperlink" Target="http://capitol.texas.gov/tlodocs/80R/billtext/html/HB03166F.HTM" TargetMode="External" Id="rId7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