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1068. MULESHOE AREA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Muleshoe Area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1068.002.</w:t>
      </w:r>
      <w:r xml:space="preserve">
        <w:t> </w:t>
      </w:r>
      <w:r xml:space="preserve">
        <w:t> </w:t>
      </w:r>
      <w:r>
        <w:t xml:space="preserve">AUTHORITY FOR OPERATION.  The district operates and is financed as provided by Section 9, Article IX, Texas Constitution, and by this chapter.</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1068.003.</w:t>
      </w:r>
      <w:r xml:space="preserve">
        <w:t> </w:t>
      </w:r>
      <w:r xml:space="preserve">
        <w:t> </w:t>
      </w:r>
      <w:r>
        <w:t xml:space="preserve">ESSENTIAL PUBLIC FUNCTION.  The district is a public entity performing an essential public function.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1068.004.</w:t>
      </w:r>
      <w:r xml:space="preserve">
        <w:t> </w:t>
      </w:r>
      <w:r xml:space="preserve">
        <w:t> </w:t>
      </w:r>
      <w:r>
        <w:t xml:space="preserve">DISTRICT TERRITORY.  The district is composed of the territory described by Section 1.03, Chapter 45, Acts of the 71st Legislature, Regular Session, 1989.</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1068.005.</w:t>
      </w:r>
      <w:r xml:space="preserve">
        <w:t> </w:t>
      </w:r>
      <w:r xml:space="preserve">
        <w:t> </w:t>
      </w:r>
      <w:r>
        <w:t xml:space="preserve">DISTRICT SUPPORT AND MAINTENANCE NOT STATE OBLIGATION.  The state may not become obligated for the support or maintenance of the district.</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1068.051.</w:t>
      </w:r>
      <w:r xml:space="preserve">
        <w:t> </w:t>
      </w:r>
      <w:r xml:space="preserve">
        <w:t> </w:t>
      </w:r>
      <w:r>
        <w:t xml:space="preserve">BOARD ELECTION; TERM.  (a)  The district is governed by a board of five directors elected by place.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and</w:t>
      </w:r>
    </w:p>
    <w:p w:rsidR="003F3435" w:rsidRDefault="0032493E">
      <w:pPr>
        <w:spacing w:line="480" w:lineRule="auto"/>
        <w:ind w:firstLine="1440"/>
        <w:jc w:val="both"/>
      </w:pPr>
      <w:r>
        <w:t xml:space="preserve">(2)</w:t>
      </w:r>
      <w:r xml:space="preserve">
        <w:t> </w:t>
      </w:r>
      <w:r xml:space="preserve">
        <w:t> </w:t>
      </w:r>
      <w:r>
        <w:t xml:space="preserve">an election shall be held on the uniform election date in May of each year to elect the appropriate number of directors.</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1068.052.</w:t>
      </w:r>
      <w:r xml:space="preserve">
        <w:t> </w:t>
      </w:r>
      <w:r xml:space="preserve">
        <w:t> </w:t>
      </w:r>
      <w:r>
        <w:t xml:space="preserve">NOTICE OF ELECTION.  At least 35 days before the date of an election of directors, notice of the election shall be published one time in a newspaper with general circulation in the district.</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1068.053.</w:t>
      </w:r>
      <w:r xml:space="preserve">
        <w:t> </w:t>
      </w:r>
      <w:r xml:space="preserve">
        <w:t> </w:t>
      </w:r>
      <w:r>
        <w:t xml:space="preserve">BALLOT APPLICATION.</w:t>
      </w:r>
      <w:r xml:space="preserve">
        <w:t> </w:t>
      </w:r>
      <w:r xml:space="preserve">
        <w:t> </w:t>
      </w:r>
      <w:r>
        <w:t xml:space="preserve">A person who wants to have the person's name printed on the ballot as a candidate for director must file with the board secretary an application for a place on the ballot.</w:t>
      </w:r>
      <w:r xml:space="preserve">
        <w:t> </w:t>
      </w:r>
      <w:r xml:space="preserve">
        <w:t> </w:t>
      </w:r>
      <w:r>
        <w:t xml:space="preserve">The application must:</w:t>
      </w:r>
    </w:p>
    <w:p w:rsidR="003F3435" w:rsidRDefault="0032493E">
      <w:pPr>
        <w:spacing w:line="480" w:lineRule="auto"/>
        <w:ind w:firstLine="1440"/>
        <w:jc w:val="both"/>
      </w:pPr>
      <w:r>
        <w:t xml:space="preserve">(1)</w:t>
      </w:r>
      <w:r xml:space="preserve">
        <w:t> </w:t>
      </w:r>
      <w:r xml:space="preserve">
        <w:t> </w:t>
      </w:r>
      <w:r>
        <w:t xml:space="preserve"> be filed not later than the 31st day before the date of the election; and</w:t>
      </w:r>
    </w:p>
    <w:p w:rsidR="003F3435" w:rsidRDefault="0032493E">
      <w:pPr>
        <w:spacing w:line="480" w:lineRule="auto"/>
        <w:ind w:firstLine="1440"/>
        <w:jc w:val="both"/>
      </w:pPr>
      <w:r>
        <w:t xml:space="preserve">(2)</w:t>
      </w:r>
      <w:r xml:space="preserve">
        <w:t> </w:t>
      </w:r>
      <w:r xml:space="preserve">
        <w:t> </w:t>
      </w:r>
      <w:r>
        <w:t xml:space="preserve">specify the place for which the person is to be a candidate.</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466 (H.B. </w:t>
      </w:r>
      <w:hyperlink w:docLocation="table" r:id="rId23">
        <w:r>
          <w:rPr>
            <w:rStyle w:val="Hyperlink"/>
          </w:rPr>
          <w:t>294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1068.054.</w:t>
      </w:r>
      <w:r xml:space="preserve">
        <w:t> </w:t>
      </w:r>
      <w:r xml:space="preserve">
        <w:t> </w:t>
      </w:r>
      <w:r>
        <w:t xml:space="preserve">QUALIFICATIONS FOR OFFICE.  (a)  To be eligible to be a candidate for or to serve as a director, a person must be:</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district employee may not serve as a director.</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1068.055.</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1068.056.</w:t>
      </w:r>
      <w:r xml:space="preserve">
        <w:t> </w:t>
      </w:r>
      <w:r xml:space="preserve">
        <w:t> </w:t>
      </w:r>
      <w:r>
        <w:t xml:space="preserve">OFFICERS.  (a)  The board shall elect a president and a vice president from among its members.</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director.</w:t>
      </w:r>
    </w:p>
    <w:p w:rsidR="003F3435" w:rsidRDefault="0032493E">
      <w:pPr>
        <w:spacing w:line="480" w:lineRule="auto"/>
        <w:ind w:firstLine="720"/>
        <w:jc w:val="both"/>
      </w:pPr>
      <w:r>
        <w:t xml:space="preserve">(c)</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(d)</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1068.057.</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1068.058.</w:t>
      </w:r>
      <w:r xml:space="preserve">
        <w:t> </w:t>
      </w:r>
      <w:r xml:space="preserve">
        <w:t> </w:t>
      </w:r>
      <w:r>
        <w:t xml:space="preserve">VOTING REQUIREMENT.  A concurrence of a majority of the directors voting is necessary in any matter relating to district business.</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1068.059.</w:t>
      </w:r>
      <w:r xml:space="preserve">
        <w:t> </w:t>
      </w:r>
      <w:r xml:space="preserve">
        <w:t> </w:t>
      </w:r>
      <w:r>
        <w:t xml:space="preserve">DISTRICT ADMINISTRATOR.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is entitled to the compensation determined by the board.</w:t>
      </w:r>
    </w:p>
    <w:p w:rsidR="003F3435" w:rsidRDefault="0032493E">
      <w:pPr>
        <w:spacing w:line="480" w:lineRule="auto"/>
        <w:ind w:firstLine="720"/>
        <w:jc w:val="both"/>
      </w:pPr>
      <w:r>
        <w:t xml:space="preserve">(c)</w:t>
      </w:r>
      <w:r xml:space="preserve">
        <w:t> </w:t>
      </w:r>
      <w:r xml:space="preserve">
        <w:t> </w:t>
      </w:r>
      <w:r>
        <w:t xml:space="preserve">Before assuming the duties of district administrator, the administrator must execute a bond in the amount determined by the board of not less than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administrator's duties under this chapter.</w:t>
      </w:r>
    </w:p>
    <w:p w:rsidR="003F3435" w:rsidRDefault="0032493E">
      <w:pPr>
        <w:spacing w:line="480" w:lineRule="auto"/>
        <w:ind w:firstLine="720"/>
        <w:jc w:val="both"/>
      </w:pPr>
      <w:r>
        <w:t xml:space="preserve">(d)</w:t>
      </w:r>
      <w:r xml:space="preserve">
        <w:t> </w:t>
      </w:r>
      <w:r xml:space="preserve">
        <w:t> </w:t>
      </w:r>
      <w:r>
        <w:t xml:space="preserve">The board may pay for the bond with district money.</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1068.060.</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1068.061.</w:t>
      </w:r>
      <w:r xml:space="preserve">
        <w:t> </w:t>
      </w:r>
      <w:r xml:space="preserve">
        <w:t> </w:t>
      </w:r>
      <w:r>
        <w:t xml:space="preserve">ASSISTANT DISTRICT ADMINISTRATOR; ATTORNEY.  (a)  The board may appoint qualified persons as:</w:t>
      </w:r>
    </w:p>
    <w:p w:rsidR="003F3435" w:rsidRDefault="0032493E">
      <w:pPr>
        <w:spacing w:line="480" w:lineRule="auto"/>
        <w:ind w:firstLine="1440"/>
        <w:jc w:val="both"/>
      </w:pPr>
      <w:r>
        <w:t xml:space="preserve">(1)</w:t>
      </w:r>
      <w:r xml:space="preserve">
        <w:t> </w:t>
      </w:r>
      <w:r xml:space="preserve">
        <w:t> </w:t>
      </w:r>
      <w:r>
        <w:t xml:space="preserve">the assistant district administrator; and</w:t>
      </w:r>
    </w:p>
    <w:p w:rsidR="003F3435" w:rsidRDefault="0032493E">
      <w:pPr>
        <w:spacing w:line="480" w:lineRule="auto"/>
        <w:ind w:firstLine="1440"/>
        <w:jc w:val="both"/>
      </w:pPr>
      <w:r>
        <w:t xml:space="preserve">(2)</w:t>
      </w:r>
      <w:r xml:space="preserve">
        <w:t> </w:t>
      </w:r>
      <w:r xml:space="preserve">
        <w:t> </w:t>
      </w:r>
      <w:r>
        <w:t xml:space="preserve">the attorney for the district.</w:t>
      </w:r>
    </w:p>
    <w:p w:rsidR="003F3435" w:rsidRDefault="0032493E">
      <w:pPr>
        <w:spacing w:line="480" w:lineRule="auto"/>
        <w:ind w:firstLine="720"/>
        <w:jc w:val="both"/>
      </w:pPr>
      <w:r>
        <w:t xml:space="preserve">(b)</w:t>
      </w:r>
      <w:r xml:space="preserve">
        <w:t> </w:t>
      </w:r>
      <w:r xml:space="preserve">
        <w:t> </w:t>
      </w:r>
      <w:r>
        <w:t xml:space="preserve">The assistant district administrator and the attorney for the district serve at the will of the board and are entitled to the compensation determined by the board.</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1068.062.</w:t>
      </w:r>
      <w:r xml:space="preserve">
        <w:t> </w:t>
      </w:r>
      <w:r xml:space="preserve">
        <w:t> </w:t>
      </w:r>
      <w:r>
        <w:t xml:space="preserve">EMPLOYEES; APPOINTMENT OF STAFF.  (a)  The board may appoint to the staff any doctors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district may employ technicians, nurses, fiscal agents, accountants, architects, additional attorneys, and other necessary employees.</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employ persons for the district.</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1068.063.</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hospital facilities;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inhabitants.</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1068.102.</w:t>
      </w:r>
      <w:r xml:space="preserve">
        <w:t> </w:t>
      </w:r>
      <w:r xml:space="preserve">
        <w:t> </w:t>
      </w:r>
      <w:r>
        <w:t xml:space="preserve">RESTRICTION ON COUNTY TAXATION AND DEBT.  Bailey and Parmer Counties may not impose a tax or issue bonds or other obligations for hospital purposes or to provide medical care for district residents.</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1068.104.</w:t>
      </w:r>
      <w:r xml:space="preserve">
        <w:t> </w:t>
      </w:r>
      <w:r xml:space="preserve">
        <w:t> </w:t>
      </w:r>
      <w:r>
        <w:t xml:space="preserve">RULES.  The board may adopt rules governing:</w:t>
      </w:r>
    </w:p>
    <w:p w:rsidR="003F3435" w:rsidRDefault="0032493E">
      <w:pPr>
        <w:spacing w:line="480" w:lineRule="auto"/>
        <w:ind w:firstLine="1440"/>
        <w:jc w:val="both"/>
      </w:pPr>
      <w:r>
        <w:t xml:space="preserve">(1)</w:t>
      </w:r>
      <w:r xml:space="preserve">
        <w:t> </w:t>
      </w:r>
      <w:r xml:space="preserve">
        <w:t> </w:t>
      </w:r>
      <w:r>
        <w:t xml:space="preserve">the operation of the hospital and hospital system; and</w:t>
      </w:r>
    </w:p>
    <w:p w:rsidR="003F3435" w:rsidRDefault="0032493E">
      <w:pPr>
        <w:spacing w:line="480" w:lineRule="auto"/>
        <w:ind w:firstLine="1440"/>
        <w:jc w:val="both"/>
      </w:pPr>
      <w:r>
        <w:t xml:space="preserve">(2)</w:t>
      </w:r>
      <w:r xml:space="preserve">
        <w:t> </w:t>
      </w:r>
      <w:r xml:space="preserve">
        <w:t> </w:t>
      </w:r>
      <w:r>
        <w:t xml:space="preserve">the duties, functions, and responsibilities of district staff and employees.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1068.105.</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1068.106.</w:t>
      </w:r>
      <w:r xml:space="preserve">
        <w:t> </w:t>
      </w:r>
      <w:r xml:space="preserve">
        <w:t> </w:t>
      </w:r>
      <w:r>
        <w:t xml:space="preserve">MOBILE EMERGENCY MEDICAL SERVICE.  The district may operate or provide for the operation of a mobile emergency medical service.</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1068.107.</w:t>
      </w:r>
      <w:r xml:space="preserve">
        <w:t> </w:t>
      </w:r>
      <w:r xml:space="preserve">
        <w:t> </w:t>
      </w:r>
      <w:r>
        <w:t xml:space="preserve">DISTRICT PROPERTY, FACILITIES, AND EQUIPMENT.  (a)  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including facilities and equipment, for the district for use in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hospital facilities for the district.</w:t>
      </w:r>
    </w:p>
    <w:p w:rsidR="003F3435" w:rsidRDefault="0032493E">
      <w:pPr>
        <w:spacing w:line="480" w:lineRule="auto"/>
        <w:ind w:firstLine="720"/>
        <w:jc w:val="both"/>
      </w:pPr>
      <w:r>
        <w:t xml:space="preserve">(d)</w:t>
      </w:r>
      <w:r xml:space="preserve">
        <w:t> </w:t>
      </w:r>
      <w:r xml:space="preserve">
        <w:t> </w:t>
      </w:r>
      <w:r>
        <w:t xml:space="preserve">The board may sell or otherwise dispose of property, including facilities or equipment, for the district.</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1068.108.</w:t>
      </w:r>
      <w:r xml:space="preserve">
        <w:t> </w:t>
      </w:r>
      <w:r xml:space="preserve">
        <w:t> </w:t>
      </w:r>
      <w:r>
        <w:t xml:space="preserve">EMINENT DOMAIN.  (a)  The district may exercise the power of eminent domain to acquire a fee simple or other interest in property located in district territory if the interest is necessary to exercise a right or authority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1068.109.</w:t>
      </w:r>
      <w:r xml:space="preserve">
        <w:t> </w:t>
      </w:r>
      <w:r xml:space="preserve">
        <w:t> </w:t>
      </w:r>
      <w:r>
        <w:t xml:space="preserve">COST OF RELOCATING OR ALTERING PROPERTY.  In exercising the power of eminent domain, if the board requires relocating, raising, lowering, rerouting, changing the grade of, or altering the construction of any railroad, highway, pipeline, or electric transmission and electric distribution, telegraph, or telephone line, conduit, pole, or facility,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1068.110.</w:t>
      </w:r>
      <w:r xml:space="preserve">
        <w:t> </w:t>
      </w:r>
      <w:r xml:space="preserve">
        <w:t> </w:t>
      </w:r>
      <w:r>
        <w:t xml:space="preserve">GIFTS AND ENDOWMENTS.  The board may accept for the district a gift or endowment to be held in trust for any purpose and under any direction, limitation, or other provision prescribed in writing by the donor that is consistent with the proper management of the district.</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1068.111.</w:t>
      </w:r>
      <w:r xml:space="preserve">
        <w:t> </w:t>
      </w:r>
      <w:r xml:space="preserve">
        <w:t> </w:t>
      </w:r>
      <w:r>
        <w:t xml:space="preserve">CONSTRUCTION CONTRACTS.  (a)  The board may enter into construction contracts for the district.</w:t>
      </w:r>
    </w:p>
    <w:p w:rsidR="003F3435" w:rsidRDefault="0032493E">
      <w:pPr>
        <w:spacing w:line="480" w:lineRule="auto"/>
        <w:ind w:firstLine="720"/>
        <w:jc w:val="both"/>
      </w:pPr>
      <w:r>
        <w:t xml:space="preserve">(b)</w:t>
      </w:r>
      <w:r xml:space="preserve">
        <w:t> </w:t>
      </w:r>
      <w:r xml:space="preserve">
        <w:t> </w:t>
      </w:r>
      <w:r>
        <w:t xml:space="preserve">The board may enter into a construction contract that involves the expenditure of more than the amount provided by Section </w:t>
      </w:r>
      <w:r>
        <w:t xml:space="preserve">271.024</w:t>
      </w:r>
      <w:r>
        <w:t xml:space="preserve">, Local Government Code,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1068.112.</w:t>
      </w:r>
      <w:r xml:space="preserve">
        <w:t> </w:t>
      </w:r>
      <w:r xml:space="preserve">
        <w:t> </w:t>
      </w:r>
      <w:r>
        <w:t xml:space="preserve">OPERATING AND MANAGEMENT CONTRACTS.  The board may enter into an operating or management contract relating to a hospital facility for the district.</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1068.113.</w:t>
      </w:r>
      <w:r xml:space="preserve">
        <w:t> </w:t>
      </w:r>
      <w:r xml:space="preserve">
        <w:t> </w:t>
      </w:r>
      <w:r>
        <w:t xml:space="preserve">CONTRACTS WITH GOVERNMENTAL ENTITIES FOR SERVICES.  The board may contract with a political subdivision of this state or with a state or federal agency for the district to:</w:t>
      </w:r>
    </w:p>
    <w:p w:rsidR="003F3435" w:rsidRDefault="0032493E">
      <w:pPr>
        <w:spacing w:line="480" w:lineRule="auto"/>
        <w:ind w:firstLine="1440"/>
        <w:jc w:val="both"/>
      </w:pPr>
      <w:r>
        <w:t xml:space="preserve">(1)</w:t>
      </w:r>
      <w:r xml:space="preserve">
        <w:t> </w:t>
      </w:r>
      <w:r xml:space="preserve">
        <w:t> </w:t>
      </w:r>
      <w:r>
        <w:t xml:space="preserve">furnish a mobile emergency medical service; or</w:t>
      </w:r>
    </w:p>
    <w:p w:rsidR="003F3435" w:rsidRDefault="0032493E">
      <w:pPr>
        <w:spacing w:line="480" w:lineRule="auto"/>
        <w:ind w:firstLine="1440"/>
        <w:jc w:val="both"/>
      </w:pPr>
      <w:r>
        <w:t xml:space="preserve">(2)</w:t>
      </w:r>
      <w:r xml:space="preserve">
        <w:t> </w:t>
      </w:r>
      <w:r xml:space="preserve">
        <w:t> </w:t>
      </w:r>
      <w:r>
        <w:t xml:space="preserve">provide for the investigatory or welfare needs of district inhabitants.</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1068.114.</w:t>
      </w:r>
      <w:r xml:space="preserve">
        <w:t> </w:t>
      </w:r>
      <w:r xml:space="preserve">
        <w:t> </w:t>
      </w:r>
      <w:r>
        <w:t xml:space="preserve">PAYMENT FOR TREATMENT; PROCEDURES.  (a)  When a patient who resides in the district is admitted to a district facility,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or</w:t>
      </w:r>
    </w:p>
    <w:p w:rsidR="003F3435" w:rsidRDefault="0032493E">
      <w:pPr>
        <w:spacing w:line="480" w:lineRule="auto"/>
        <w:ind w:firstLine="1440"/>
        <w:jc w:val="both"/>
      </w:pPr>
      <w:r>
        <w:t xml:space="preserve">(2)</w:t>
      </w:r>
      <w:r xml:space="preserve">
        <w:t> </w:t>
      </w:r>
      <w:r xml:space="preserve">
        <w:t> </w:t>
      </w:r>
      <w:r>
        <w:t xml:space="preserve">a relative of the patient who is legally responsible for the patient's support.</w:t>
      </w:r>
    </w:p>
    <w:p w:rsidR="003F3435" w:rsidRDefault="0032493E">
      <w:pPr>
        <w:spacing w:line="480" w:lineRule="auto"/>
        <w:ind w:firstLine="720"/>
        <w:jc w:val="both"/>
      </w:pPr>
      <w:r>
        <w:t xml:space="preserve">(b)</w:t>
      </w:r>
      <w:r xml:space="preserve">
        <w:t> </w:t>
      </w:r>
      <w:r xml:space="preserve">
        <w:t> </w:t>
      </w:r>
      <w:r>
        <w:t xml:space="preserve">The district without charge shall provide to a patient who resides in the district the care and treatment that the patient or a relative of the patient who is legally responsible for the patient's support cannot pay.</w:t>
      </w:r>
    </w:p>
    <w:p w:rsidR="003F3435" w:rsidRDefault="0032493E">
      <w:pPr>
        <w:spacing w:line="480" w:lineRule="auto"/>
        <w:ind w:firstLine="720"/>
        <w:jc w:val="both"/>
      </w:pPr>
      <w:r>
        <w:t xml:space="preserve">(c)</w:t>
      </w:r>
      <w:r xml:space="preserve">
        <w:t> </w:t>
      </w:r>
      <w:r xml:space="preserve">
        <w:t> </w:t>
      </w:r>
      <w:r>
        <w:t xml:space="preserve">On determining that the patient or a relative legally responsible for the patient's support can pay for all or part of the care and treatment provided by the district, the district administrator shall report that determination to the board, and the board shall issue an order directing the patient or the relative to pay the district a specified amount each week.</w:t>
      </w:r>
      <w:r xml:space="preserve">
        <w:t> </w:t>
      </w:r>
      <w:r xml:space="preserve">
        <w:t> </w:t>
      </w:r>
      <w:r>
        <w:t xml:space="preserve">The amount must be based on the individual's ability to pay.</w:t>
      </w:r>
    </w:p>
    <w:p w:rsidR="003F3435" w:rsidRDefault="0032493E">
      <w:pPr>
        <w:spacing w:line="480" w:lineRule="auto"/>
        <w:ind w:firstLine="720"/>
        <w:jc w:val="both"/>
      </w:pPr>
      <w:r>
        <w:t xml:space="preserve">(d)</w:t>
      </w:r>
      <w:r xml:space="preserve">
        <w:t> </w:t>
      </w:r>
      <w:r xml:space="preserve">
        <w:t> </w:t>
      </w:r>
      <w:r>
        <w:t xml:space="preserve">The district administrator may collect money owed to the district from the patient's estate or from that of a relative who was legally responsible for the patient's support in the manner provided by law for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relating to an individual's ability to pay or if the district administrator has any doubt concerning an individual's ability to pay, the board shall:</w:t>
      </w:r>
    </w:p>
    <w:p w:rsidR="003F3435" w:rsidRDefault="0032493E">
      <w:pPr>
        <w:spacing w:line="480" w:lineRule="auto"/>
        <w:ind w:firstLine="1440"/>
        <w:jc w:val="both"/>
      </w:pPr>
      <w:r>
        <w:t xml:space="preserve">(1)</w:t>
      </w:r>
      <w:r xml:space="preserve">
        <w:t> </w:t>
      </w:r>
      <w:r xml:space="preserve">
        <w:t> </w:t>
      </w:r>
      <w:r>
        <w:t xml:space="preserve">call witnesses;</w:t>
      </w:r>
    </w:p>
    <w:p w:rsidR="003F3435" w:rsidRDefault="0032493E">
      <w:pPr>
        <w:spacing w:line="480" w:lineRule="auto"/>
        <w:ind w:firstLine="1440"/>
        <w:jc w:val="both"/>
      </w:pPr>
      <w:r>
        <w:t xml:space="preserve">(2)</w:t>
      </w:r>
      <w:r xml:space="preserve">
        <w:t> </w:t>
      </w:r>
      <w:r xml:space="preserve">
        <w:t> </w:t>
      </w:r>
      <w:r>
        <w:t xml:space="preserve">hear and resolve the question; and</w:t>
      </w:r>
    </w:p>
    <w:p w:rsidR="003F3435" w:rsidRDefault="0032493E">
      <w:pPr>
        <w:spacing w:line="480" w:lineRule="auto"/>
        <w:ind w:firstLine="1440"/>
        <w:jc w:val="both"/>
      </w:pPr>
      <w:r>
        <w:t xml:space="preserve">(3)</w:t>
      </w:r>
      <w:r xml:space="preserve">
        <w:t> </w:t>
      </w:r>
      <w:r xml:space="preserve">
        <w:t> </w:t>
      </w:r>
      <w:r>
        <w:t xml:space="preserve">issue a final order.</w:t>
      </w:r>
    </w:p>
    <w:p w:rsidR="003F3435" w:rsidRDefault="0032493E">
      <w:pPr>
        <w:spacing w:line="480" w:lineRule="auto"/>
        <w:ind w:firstLine="720"/>
        <w:jc w:val="both"/>
      </w:pPr>
      <w:r>
        <w:t xml:space="preserve">(f)</w:t>
      </w:r>
      <w:r xml:space="preserve">
        <w:t> </w:t>
      </w:r>
      <w:r xml:space="preserve">
        <w:t> </w:t>
      </w:r>
      <w:r>
        <w:t xml:space="preserve">A final order of the board may be appealed to a district court in the county in which the district is located.</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1068.115.</w:t>
      </w:r>
      <w:r xml:space="preserve">
        <w:t> </w:t>
      </w:r>
      <w:r xml:space="preserve">
        <w:t> </w:t>
      </w:r>
      <w:r>
        <w:t xml:space="preserve">REIMBURSEMENT FOR SERVICES.  (a)  The board shall require a county, municipality, or public hospital located outside the district to reimburse the district for the district's care and treatment of a sick or injured person of that county, municipality, or public hospital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require the sheriff of Bailey County to reimburse the district for the district's care and treatment of a person who is confined in a jail facility of Bailey County and is not a district resident.</w:t>
      </w:r>
    </w:p>
    <w:p w:rsidR="003F3435" w:rsidRDefault="0032493E">
      <w:pPr>
        <w:spacing w:line="480" w:lineRule="auto"/>
        <w:ind w:firstLine="720"/>
        <w:jc w:val="both"/>
      </w:pPr>
      <w:r>
        <w:t xml:space="preserve">(c)</w:t>
      </w:r>
      <w:r xml:space="preserve">
        <w:t> </w:t>
      </w:r>
      <w:r xml:space="preserve">
        <w:t> </w:t>
      </w:r>
      <w:r>
        <w:t xml:space="preserve">The board may contract with the state or federal government for that government to reimburse the district for treatment of a sick or injured person.</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1068.116.</w:t>
      </w:r>
      <w:r xml:space="preserve">
        <w:t> </w:t>
      </w:r>
      <w:r xml:space="preserve">
        <w:t> </w:t>
      </w:r>
      <w:r>
        <w:t xml:space="preserve">AUTHORITY TO SUE AND BE SUED.  The board may sue and be sued on behalf of the district.</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1068.151.</w:t>
      </w:r>
      <w:r xml:space="preserve">
        <w:t> </w:t>
      </w:r>
      <w:r xml:space="preserve">
        <w:t> </w:t>
      </w:r>
      <w:r>
        <w:t xml:space="preserve">BUDGET.  (a)  The district administrator shall prepare a proposed annual budget for the district.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in each district fund;</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with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1068.153.</w:t>
      </w:r>
      <w:r xml:space="preserve">
        <w:t> </w:t>
      </w:r>
      <w:r xml:space="preserve">
        <w:t> </w:t>
      </w:r>
      <w:r>
        <w:t xml:space="preserve">AMENDMENTS TO BUDGET.  After adoption, the annual budget may be amended on the board's approval.</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1068.155.</w:t>
      </w:r>
      <w:r xml:space="preserve">
        <w:t> </w:t>
      </w:r>
      <w:r xml:space="preserve">
        <w:t> </w:t>
      </w:r>
      <w:r>
        <w:t xml:space="preserve">FISCAL YEAR.  (a)  The district operates on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when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1068.156.</w:t>
      </w:r>
      <w:r xml:space="preserve">
        <w:t> </w:t>
      </w:r>
      <w:r xml:space="preserve">
        <w:t> </w:t>
      </w:r>
      <w:r>
        <w:t xml:space="preserve">ANNUAL AUDIT.  The board annually shall have an audit made of the district's financial condition.</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1068.157.</w:t>
      </w:r>
      <w:r xml:space="preserve">
        <w:t> </w:t>
      </w:r>
      <w:r xml:space="preserve">
        <w:t> </w:t>
      </w:r>
      <w:r>
        <w:t xml:space="preserve">INSPECTION OF ANNUAL AUDIT AND DISTRICT RECORDS.  The annual audit and other district records are open to inspection during regular business hours at the district's principal office.</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1068.158.</w:t>
      </w:r>
      <w:r xml:space="preserve">
        <w:t> </w:t>
      </w:r>
      <w:r xml:space="preserve">
        <w:t> </w:t>
      </w:r>
      <w:r>
        <w:t xml:space="preserve">FINANCIAL REPORT.  As soon as practicable after the close of the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sworn statement of the amount of district money; and</w:t>
      </w:r>
    </w:p>
    <w:p w:rsidR="003F3435" w:rsidRDefault="0032493E">
      <w:pPr>
        <w:spacing w:line="480" w:lineRule="auto"/>
        <w:ind w:firstLine="1440"/>
        <w:jc w:val="both"/>
      </w:pPr>
      <w:r>
        <w:t xml:space="preserve">(2)</w:t>
      </w:r>
      <w:r xml:space="preserve">
        <w:t> </w:t>
      </w:r>
      <w:r xml:space="preserve">
        <w:t> </w:t>
      </w:r>
      <w:r>
        <w:t xml:space="preserve">an account of the disbursements of that money.</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1068.159.</w:t>
      </w:r>
      <w:r xml:space="preserve">
        <w:t> </w:t>
      </w:r>
      <w:r xml:space="preserve">
        <w:t> </w:t>
      </w:r>
      <w:r>
        <w:t xml:space="preserve">DEPOSITORY.  (a)  The board shall select at least one bank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1068.160</w:t>
      </w:r>
      <w:r>
        <w:t xml:space="preserve">(b) and money transmitted to a bank for payment of bonds or obligations issued or assumed by the district, shall be deposited as received with the depository bank and must remain on deposit.</w:t>
      </w:r>
      <w:r xml:space="preserve">
        <w:t> </w:t>
      </w:r>
      <w:r xml:space="preserve">
        <w:t> </w:t>
      </w:r>
      <w:r>
        <w:t xml:space="preserve">This subsection does not limit the power of the board to place a part of district money on time deposit or to purchase certificates of deposit.</w:t>
      </w:r>
    </w:p>
    <w:p w:rsidR="003F3435" w:rsidRDefault="0032493E">
      <w:pPr>
        <w:spacing w:line="480" w:lineRule="auto"/>
        <w:ind w:firstLine="720"/>
        <w:jc w:val="both"/>
      </w:pPr>
      <w:r>
        <w:t xml:space="preserve">(c)</w:t>
      </w:r>
      <w:r xml:space="preserve">
        <w:t> </w:t>
      </w:r>
      <w:r xml:space="preserve">
        <w:t> </w:t>
      </w:r>
      <w:r>
        <w:t xml:space="preserve">The district may not deposit money with a bank in an amount that exceeds the maximum amount secured by the Federal Deposit Insurance Corporation unless the bank first executes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1068.160.</w:t>
      </w:r>
      <w:r xml:space="preserve">
        <w:t> </w:t>
      </w:r>
      <w:r xml:space="preserve">
        <w:t> </w:t>
      </w:r>
      <w:r>
        <w:t xml:space="preserve">SPENDING AND INVESTMENT RESTRICTIONS.  (a)  Except as provided by Sections </w:t>
      </w:r>
      <w:r>
        <w:t xml:space="preserve">1068.111</w:t>
      </w:r>
      <w:r>
        <w:t xml:space="preserve">, </w:t>
      </w:r>
      <w:r>
        <w:t xml:space="preserve">1068.201</w:t>
      </w:r>
      <w:r>
        <w:t xml:space="preserve">, </w:t>
      </w:r>
      <w:r>
        <w:t xml:space="preserve">1068.204</w:t>
      </w:r>
      <w:r>
        <w:t xml:space="preserve">, and </w:t>
      </w:r>
      <w:r>
        <w:t xml:space="preserve">1068.205</w:t>
      </w:r>
      <w:r>
        <w:t xml:space="preserve">, the district may not incur a debt payable from district revenue other than the revenue on hand or to be on hand in the current and immediately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1068.201.</w:t>
      </w:r>
      <w:r xml:space="preserve">
        <w:t> </w:t>
      </w:r>
      <w:r xml:space="preserve">
        <w:t> </w:t>
      </w:r>
      <w:r>
        <w:t xml:space="preserve">GENERAL OBLIGATION BONDS.  The board may issue and sell general obligation bonds authorized by an election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1068.202.</w:t>
      </w:r>
      <w:r xml:space="preserve">
        <w:t> </w:t>
      </w:r>
      <w:r xml:space="preserve">
        <w:t> </w:t>
      </w:r>
      <w:r>
        <w:t xml:space="preserve">TAX TO PAY GENERAL OBLIGATION BONDS.  (a)  At the time general obligation bonds are issued by the district under Section </w:t>
      </w:r>
      <w:r>
        <w:t xml:space="preserve">1068.201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limit approved by the voters at the election authorizing the imposition of the tax.</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will be open;</w:t>
      </w:r>
    </w:p>
    <w:p w:rsidR="003F3435" w:rsidRDefault="0032493E">
      <w:pPr>
        <w:spacing w:line="480" w:lineRule="auto"/>
        <w:ind w:firstLine="1440"/>
        <w:jc w:val="both"/>
      </w:pPr>
      <w:r>
        <w:t xml:space="preserve">(3)</w:t>
      </w:r>
      <w:r xml:space="preserve">
        <w:t> </w:t>
      </w:r>
      <w:r xml:space="preserve">
        <w:t> </w:t>
      </w:r>
      <w:r>
        <w:t xml:space="preserve">the location of the polling places;</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shall declare the results of the election.</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1068.204.</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w:t>
      </w:r>
    </w:p>
    <w:p w:rsidR="003F3435" w:rsidRDefault="0032493E">
      <w:pPr>
        <w:spacing w:line="480" w:lineRule="auto"/>
        <w:ind w:firstLine="1440"/>
        <w:jc w:val="both"/>
      </w:pPr>
      <w:r>
        <w:t xml:space="preserve">(2)</w:t>
      </w:r>
      <w:r xml:space="preserve">
        <w:t> </w:t>
      </w:r>
      <w:r xml:space="preserve">
        <w:t> </w:t>
      </w:r>
      <w:r>
        <w:t xml:space="preserve">acquire sites to be used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 to assist the district in carrying out its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w:t>
      </w:r>
      <w:r xml:space="preserve">
        <w:t> </w:t>
      </w:r>
      <w:r xml:space="preserve">
        <w:t> </w:t>
      </w:r>
      <w:r>
        <w:t xml:space="preserve">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1068.205.</w:t>
      </w:r>
      <w:r xml:space="preserve">
        <w:t> </w:t>
      </w:r>
      <w:r xml:space="preserve">
        <w:t> </w:t>
      </w:r>
      <w:r>
        <w:t xml:space="preserve">REFUNDING BONDS.  (a)  The board may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Refunding bonds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bonds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1068.206.</w:t>
      </w:r>
      <w:r xml:space="preserve">
        <w:t> </w:t>
      </w:r>
      <w:r xml:space="preserve">
        <w:t> </w:t>
      </w:r>
      <w:r>
        <w:t xml:space="preserve">MATURITY OF BONDS.  District bonds must mature not later than 50 years after the date of issuance.</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1068.207.</w:t>
      </w:r>
      <w:r xml:space="preserve">
        <w:t> </w:t>
      </w:r>
      <w:r xml:space="preserve">
        <w:t> </w:t>
      </w:r>
      <w:r>
        <w:t xml:space="preserve">EXECUTION OF BONDS.  (a)  The board president shall execute the district's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1068.251.</w:t>
      </w:r>
      <w:r xml:space="preserve">
        <w:t> </w:t>
      </w:r>
      <w:r xml:space="preserve">
        <w:t> </w:t>
      </w:r>
      <w:r>
        <w:t xml:space="preserve">IMPOSITION OF AD VALOREM TAX.  (a)  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1068.252.</w:t>
      </w:r>
      <w:r xml:space="preserve">
        <w:t> </w:t>
      </w:r>
      <w:r xml:space="preserve">
        <w:t> </w:t>
      </w:r>
      <w:r>
        <w:t xml:space="preserve">TAX RATE.  (a)  The board may impose the tax at a rate not to exceed the limit approved by the voters at the election authorizing the imposition of the tax.</w:t>
      </w:r>
    </w:p>
    <w:p w:rsidR="003F3435" w:rsidRDefault="0032493E">
      <w:pPr>
        <w:spacing w:line="480" w:lineRule="auto"/>
        <w:ind w:firstLine="720"/>
        <w:jc w:val="both"/>
      </w:pPr>
      <w:r>
        <w:t xml:space="preserve">(b)</w:t>
      </w:r>
      <w:r xml:space="preserve">
        <w:t> </w:t>
      </w:r>
      <w:r xml:space="preserve">
        <w:t> </w:t>
      </w:r>
      <w:r>
        <w:t xml:space="preserve">The tax rate for all purposes may not exceed 75 cents on each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1068.253.</w:t>
      </w:r>
      <w:r xml:space="preserve">
        <w:t> </w:t>
      </w:r>
      <w:r xml:space="preserve">
        <w:t> </w:t>
      </w:r>
      <w:r>
        <w:t xml:space="preserve">ELECTION TO INCREASE MAXIMUM TAX RATE.  (a)  The board may order an election to increase the district's maximum ad valorem tax rate.</w:t>
      </w:r>
    </w:p>
    <w:p w:rsidR="003F3435" w:rsidRDefault="0032493E">
      <w:pPr>
        <w:spacing w:line="480" w:lineRule="auto"/>
        <w:ind w:firstLine="720"/>
        <w:jc w:val="both"/>
      </w:pPr>
      <w:r>
        <w:t xml:space="preserve">(b)</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(c)</w:t>
      </w:r>
      <w:r xml:space="preserve">
        <w:t> </w:t>
      </w:r>
      <w:r xml:space="preserve">
        <w:t> </w:t>
      </w:r>
      <w:r>
        <w:t xml:space="preserve">The board shall give notice of the election by publishing once a week for two consecutive weeks a substantial copy of the election order in a newspaper with general circulation in the district.</w:t>
      </w:r>
      <w:r xml:space="preserve">
        <w:t> </w:t>
      </w:r>
      <w:r xml:space="preserve">
        <w:t> </w:t>
      </w:r>
      <w:r>
        <w:t xml:space="preserve">The first publication must appear at least 35 days before the date set for the election.</w:t>
      </w:r>
    </w:p>
    <w:p w:rsidR="003F3435" w:rsidRDefault="0032493E">
      <w:pPr>
        <w:spacing w:line="480" w:lineRule="auto"/>
        <w:ind w:firstLine="720"/>
        <w:jc w:val="both"/>
      </w:pPr>
      <w:r>
        <w:t xml:space="preserve">(d)</w:t>
      </w:r>
      <w:r xml:space="preserve">
        <w:t> </w:t>
      </w:r>
      <w:r xml:space="preserve">
        <w:t> </w:t>
      </w:r>
      <w:r>
        <w:t xml:space="preserve">The ballot for the election must be printed to permit voting for or against the proposition: "The levy of annual taxes by the board of directors of the Muleshoe Area Hospital District for hospital purposes at a rate not to exceed ____ cents on each $100 valuation of all taxable property in the district subject to hospital district taxation."</w:t>
      </w:r>
    </w:p>
    <w:p w:rsidR="003F3435" w:rsidRDefault="0032493E">
      <w:pPr>
        <w:spacing w:line="480" w:lineRule="auto"/>
        <w:ind w:firstLine="720"/>
        <w:jc w:val="both"/>
      </w:pPr>
      <w:r>
        <w:t xml:space="preserve">(e)</w:t>
      </w:r>
      <w:r xml:space="preserve">
        <w:t> </w:t>
      </w:r>
      <w:r xml:space="preserve">
        <w:t> </w:t>
      </w:r>
      <w:r>
        <w:t xml:space="preserve">If the board finds that the election results favor the proposition, the board may impose taxes as authorized by the proposition.</w:t>
      </w:r>
      <w:r xml:space="preserve">
        <w:t> </w:t>
      </w:r>
      <w:r xml:space="preserve">
        <w:t> </w:t>
      </w:r>
      <w:r>
        <w:t xml:space="preserve">If the board finds that the election results do not favor the proposition, another election on raising the district's maximum tax rate may not be held before the first anniversary of the date of the most recent election at which voters disapproved the proposition.</w:t>
      </w:r>
    </w:p>
    <w:p w:rsidR="003F3435" w:rsidRDefault="0032493E">
      <w:pPr>
        <w:spacing w:line="480" w:lineRule="auto"/>
        <w:ind w:firstLine="720"/>
        <w:jc w:val="both"/>
      </w:pPr>
      <w:r>
        <w:t xml:space="preserve">(f)</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1068.254.</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6R/billtext/html/HB00294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