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1120.  MINEOLA AREA MEDICAL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Mineola Area Medical District.</w:t>
      </w:r>
    </w:p>
    <w:p w:rsidR="003F3435" w:rsidRDefault="0032493E">
      <w:pPr>
        <w:spacing w:line="480" w:lineRule="auto"/>
        <w:jc w:val="both"/>
      </w:pPr>
      <w:r>
        <w:t xml:space="preserve">Added by Acts 2015, 84th Leg., R.S., Ch. 893 (H.B. </w:t>
      </w:r>
      <w:hyperlink w:docLocation="table" r:id="rId1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1120.002.</w:t>
      </w:r>
      <w:r xml:space="preserve">
        <w:t> </w:t>
      </w:r>
      <w:r xml:space="preserve">
        <w:t> </w:t>
      </w:r>
      <w:r>
        <w:t xml:space="preserve">DISTRICT AUTHORIZATION.</w:t>
      </w:r>
      <w:r xml:space="preserve">
        <w:t> </w:t>
      </w:r>
      <w:r xml:space="preserve">
        <w:t> </w:t>
      </w:r>
      <w:r>
        <w:t xml:space="preserve">The Mineola Area Medical District may be created and, if created, operates and is financed as a hospital district as provided by Section 9, Article IX, Texas Constitution, and by this chapter.</w:t>
      </w:r>
    </w:p>
    <w:p w:rsidR="003F3435" w:rsidRDefault="0032493E">
      <w:pPr>
        <w:spacing w:line="480" w:lineRule="auto"/>
        <w:jc w:val="both"/>
      </w:pPr>
      <w:r>
        <w:t xml:space="preserve">Added by Acts 2015, 84th Leg., R.S., Ch. 893 (H.B. </w:t>
      </w:r>
      <w:hyperlink w:docLocation="table" r:id="rId1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2015, 84th Leg., R.S., Ch. 893 (H.B. </w:t>
      </w:r>
      <w:hyperlink w:docLocation="table" r:id="rId1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1120.004.</w:t>
      </w:r>
      <w:r xml:space="preserve">
        <w:t> </w:t>
      </w:r>
      <w:r xml:space="preserve">
        <w:t> </w:t>
      </w:r>
      <w:r>
        <w:t xml:space="preserve">DISTRICT TERRITORY.</w:t>
      </w:r>
      <w:r xml:space="preserve">
        <w:t> </w:t>
      </w:r>
      <w:r xml:space="preserve">
        <w:t> </w:t>
      </w:r>
      <w:r>
        <w:t xml:space="preserve">The boundaries of the district are coextensive with the boundaries of the Mineola Independent School District.</w:t>
      </w:r>
    </w:p>
    <w:p w:rsidR="003F3435" w:rsidRDefault="0032493E">
      <w:pPr>
        <w:spacing w:line="480" w:lineRule="auto"/>
        <w:jc w:val="both"/>
      </w:pPr>
      <w:r>
        <w:t xml:space="preserve">Added by Acts 2015, 84th Leg., R.S., Ch. 893 (H.B. </w:t>
      </w:r>
      <w:hyperlink w:docLocation="table" r:id="rId1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1120.005.</w:t>
      </w:r>
      <w:r xml:space="preserve">
        <w:t> </w:t>
      </w:r>
      <w:r xml:space="preserve">
        <w:t> </w:t>
      </w:r>
      <w:r>
        <w:t xml:space="preserve">DISTRICT SUPPORT AND MAINTENANCE NOT STATE OBLIGATION.</w:t>
      </w:r>
      <w:r xml:space="preserve">
        <w:t> </w:t>
      </w:r>
      <w:r xml:space="preserve">
        <w:t> </w:t>
      </w:r>
      <w:r>
        <w:t xml:space="preserve">The state may not be obligated for the support or maintenance of the district.</w:t>
      </w:r>
    </w:p>
    <w:p w:rsidR="003F3435" w:rsidRDefault="0032493E">
      <w:pPr>
        <w:spacing w:line="480" w:lineRule="auto"/>
        <w:jc w:val="both"/>
      </w:pPr>
      <w:r>
        <w:t xml:space="preserve">Added by Acts 2015, 84th Leg., R.S., Ch. 893 (H.B. </w:t>
      </w:r>
      <w:hyperlink w:docLocation="table" r:id="rId18">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2015, 84th Leg., R.S., Ch. 893 (H.B. </w:t>
      </w:r>
      <w:hyperlink w:docLocation="table" r:id="rId19">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1120.021.</w:t>
      </w:r>
      <w:r xml:space="preserve">
        <w:t> </w:t>
      </w:r>
      <w:r xml:space="preserve">
        <w:t> </w:t>
      </w:r>
      <w:r>
        <w:t xml:space="preserve">CREATION ELECTION; ORDERING ELECTION.  (a)</w:t>
      </w:r>
      <w:r xml:space="preserve">
        <w:t> </w:t>
      </w:r>
      <w:r xml:space="preserve">
        <w:t> </w:t>
      </w:r>
      <w:r>
        <w:t xml:space="preserve">The district may be created and a tax may be authorized only if the creation and the tax are approved by a majority of the registered voters of the territory of the proposed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Wood County Commissioners Court shall order an election for the registered voters of the territory of the proposed district on the question of creation of the Mineola Area Medical District if the commissioners court receives a petition requesting an election that is signed by at least 50 registered voters who are residents of the territory of the proposed district.</w:t>
      </w:r>
    </w:p>
    <w:p w:rsidR="003F3435" w:rsidRDefault="0032493E">
      <w:pPr>
        <w:spacing w:line="480" w:lineRule="auto"/>
        <w:ind w:firstLine="720"/>
        <w:jc w:val="both"/>
      </w:pPr>
      <w:r>
        <w:t xml:space="preserve">(c)</w:t>
      </w:r>
      <w:r xml:space="preserve">
        <w:t> </w:t>
      </w:r>
      <w:r xml:space="preserve">
        <w:t> </w:t>
      </w:r>
      <w:r>
        <w:t xml:space="preserve">The order calling an election under this section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ind w:firstLine="720"/>
        <w:jc w:val="both"/>
      </w:pPr>
      <w:r>
        <w:t xml:space="preserve">(e)</w:t>
      </w:r>
      <w:r xml:space="preserve">
        <w:t> </w:t>
      </w:r>
      <w:r xml:space="preserve">
        <w:t> </w:t>
      </w:r>
      <w:r>
        <w:t xml:space="preserve">The Wood County Commissioners Court shall give notice of an election under this section by publishing a substantial copy of the election order in a newspaper with general circulation in Wood County once a week for two consecutive weeks.</w:t>
      </w:r>
      <w:r xml:space="preserve">
        <w:t> </w:t>
      </w:r>
      <w:r xml:space="preserve">
        <w:t> </w:t>
      </w:r>
      <w:r>
        <w:t xml:space="preserve">The first publication must appear not later than the 30th day before the date set for the election.</w:t>
      </w:r>
    </w:p>
    <w:p w:rsidR="003F3435" w:rsidRDefault="0032493E">
      <w:pPr>
        <w:spacing w:line="480" w:lineRule="auto"/>
        <w:ind w:firstLine="720"/>
        <w:jc w:val="both"/>
      </w:pPr>
      <w:r>
        <w:t xml:space="preserve">(f)</w:t>
      </w:r>
      <w:r xml:space="preserve">
        <w:t> </w:t>
      </w:r>
      <w:r xml:space="preserve">
        <w:t> </w:t>
      </w:r>
      <w:r>
        <w:t xml:space="preserve">The ballot for an election under this section must be printed to permit voting for or against the proposition:</w:t>
      </w:r>
      <w:r xml:space="preserve">
        <w:t> </w:t>
      </w:r>
      <w:r xml:space="preserve">
        <w:t> </w:t>
      </w:r>
      <w:r>
        <w:t xml:space="preserve">"The creation of the Mineola Area Medical District, providing for the imposition of an ad valorem tax at a rate not to exceed 75 cents on each $100 valuation on all taxable property in the district."</w:t>
      </w:r>
    </w:p>
    <w:p w:rsidR="003F3435" w:rsidRDefault="0032493E">
      <w:pPr>
        <w:spacing w:line="480" w:lineRule="auto"/>
        <w:ind w:firstLine="720"/>
        <w:jc w:val="both"/>
      </w:pPr>
      <w:r>
        <w:t xml:space="preserve">(g)</w:t>
      </w:r>
      <w:r xml:space="preserve">
        <w:t> </w:t>
      </w:r>
      <w:r xml:space="preserve">
        <w:t> </w:t>
      </w:r>
      <w:r>
        <w:t xml:space="preserve">The Wood County Commissioners Court shall find that the Mineola Area Medical District is created if a majority of the voters voting in the election held under this section favor the creation of the district.</w:t>
      </w:r>
    </w:p>
    <w:p w:rsidR="003F3435" w:rsidRDefault="0032493E">
      <w:pPr>
        <w:spacing w:line="480" w:lineRule="auto"/>
        <w:jc w:val="both"/>
      </w:pPr>
      <w:r>
        <w:t xml:space="preserve">Added by Acts 2015, 84th Leg., R.S., Ch. 893 (H.B. </w:t>
      </w:r>
      <w:hyperlink w:docLocation="table" r:id="rId20">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1120.022.</w:t>
      </w:r>
      <w:r xml:space="preserve">
        <w:t> </w:t>
      </w:r>
      <w:r xml:space="preserve">
        <w:t> </w:t>
      </w:r>
      <w:r>
        <w:t xml:space="preserve">TEMPORARY DIRECTORS.  (a)</w:t>
      </w:r>
      <w:r xml:space="preserve">
        <w:t> </w:t>
      </w:r>
      <w:r xml:space="preserve">
        <w:t> </w:t>
      </w:r>
      <w:r>
        <w:t xml:space="preserve">If the creation of the district is approved at the election held under Section </w:t>
      </w:r>
      <w:r>
        <w:t xml:space="preserve">1120.021</w:t>
      </w:r>
      <w:r>
        <w:t xml:space="preserve">, the Wood County Commissioners Court shall appoint nine temporary directors to represent the district at large.</w:t>
      </w:r>
    </w:p>
    <w:p w:rsidR="003F3435" w:rsidRDefault="0032493E">
      <w:pPr>
        <w:spacing w:line="480" w:lineRule="auto"/>
        <w:ind w:firstLine="720"/>
        <w:jc w:val="both"/>
      </w:pPr>
      <w:r>
        <w:t xml:space="preserve">(b)</w:t>
      </w:r>
      <w:r xml:space="preserve">
        <w:t> </w:t>
      </w:r>
      <w:r xml:space="preserve">
        <w:t> </w:t>
      </w:r>
      <w:r>
        <w:t xml:space="preserve">Temporary directors serve until the date of the next regular election of directors that occurs after the date of the election held under Section </w:t>
      </w:r>
      <w:r>
        <w:t xml:space="preserve">1120.021</w:t>
      </w:r>
      <w:r>
        <w:t xml:space="preserve"> and that allows sufficient time to comply with other requirements of law.</w:t>
      </w:r>
    </w:p>
    <w:p w:rsidR="003F3435" w:rsidRDefault="0032493E">
      <w:pPr>
        <w:spacing w:line="480" w:lineRule="auto"/>
        <w:ind w:firstLine="720"/>
        <w:jc w:val="both"/>
      </w:pPr>
      <w:r>
        <w:t xml:space="preserve">(c)</w:t>
      </w:r>
      <w:r xml:space="preserve">
        <w:t> </w:t>
      </w:r>
      <w:r xml:space="preserve">
        <w:t> </w:t>
      </w:r>
      <w:r>
        <w:t xml:space="preserve">A vacancy on the temporary board of directors shall be filled by appointment by the Wood County Commissioners Court.</w:t>
      </w:r>
    </w:p>
    <w:p w:rsidR="003F3435" w:rsidRDefault="0032493E">
      <w:pPr>
        <w:spacing w:line="480" w:lineRule="auto"/>
        <w:ind w:firstLine="720"/>
        <w:jc w:val="both"/>
      </w:pPr>
      <w:r>
        <w:t xml:space="preserve">(d)</w:t>
      </w:r>
      <w:r xml:space="preserve">
        <w:t> </w:t>
      </w:r>
      <w:r xml:space="preserve">
        <w:t> </w:t>
      </w:r>
      <w:r>
        <w:t xml:space="preserve">A person must be a qualified voter of the district to serve as a temporary director.</w:t>
      </w:r>
    </w:p>
    <w:p w:rsidR="003F3435" w:rsidRDefault="0032493E">
      <w:pPr>
        <w:spacing w:line="480" w:lineRule="auto"/>
        <w:ind w:firstLine="720"/>
        <w:jc w:val="both"/>
      </w:pPr>
      <w:r>
        <w:t xml:space="preserve">(e)</w:t>
      </w:r>
      <w:r xml:space="preserve">
        <w:t> </w:t>
      </w:r>
      <w:r xml:space="preserve">
        <w:t> </w:t>
      </w:r>
      <w:r>
        <w:t xml:space="preserve">An employee of the district may not serve as a temporary director.</w:t>
      </w:r>
    </w:p>
    <w:p w:rsidR="003F3435" w:rsidRDefault="0032493E">
      <w:pPr>
        <w:spacing w:line="480" w:lineRule="auto"/>
        <w:jc w:val="both"/>
      </w:pPr>
      <w:r>
        <w:t xml:space="preserve">Added by Acts 2015, 84th Leg., R.S., Ch. 893 (H.B. </w:t>
      </w:r>
      <w:hyperlink w:docLocation="table" r:id="rId21">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1120.023.</w:t>
      </w:r>
      <w:r xml:space="preserve">
        <w:t> </w:t>
      </w:r>
      <w:r xml:space="preserve">
        <w:t> </w:t>
      </w:r>
      <w:r>
        <w:t xml:space="preserve">TEMPORARY OFFICERS.  (a)</w:t>
      </w:r>
      <w:r xml:space="preserve">
        <w:t> </w:t>
      </w:r>
      <w:r xml:space="preserve">
        <w:t> </w:t>
      </w:r>
      <w:r>
        <w:t xml:space="preserve">The temporary board shall elect a president and a vice president from among the temporary directors.</w:t>
      </w:r>
    </w:p>
    <w:p w:rsidR="003F3435" w:rsidRDefault="0032493E">
      <w:pPr>
        <w:spacing w:line="480" w:lineRule="auto"/>
        <w:ind w:firstLine="720"/>
        <w:jc w:val="both"/>
      </w:pPr>
      <w:r>
        <w:t xml:space="preserve">(b)</w:t>
      </w:r>
      <w:r xml:space="preserve">
        <w:t> </w:t>
      </w:r>
      <w:r xml:space="preserve">
        <w:t> </w:t>
      </w:r>
      <w:r>
        <w:t xml:space="preserve">The temporary board shall appoint a secretary, who need not be a temporary director.</w:t>
      </w:r>
    </w:p>
    <w:p w:rsidR="003F3435" w:rsidRDefault="0032493E">
      <w:pPr>
        <w:spacing w:line="480" w:lineRule="auto"/>
        <w:ind w:firstLine="720"/>
        <w:jc w:val="both"/>
      </w:pPr>
      <w:r>
        <w:t xml:space="preserve">(c)</w:t>
      </w:r>
      <w:r xml:space="preserve">
        <w:t> </w:t>
      </w:r>
      <w:r xml:space="preserve">
        <w:t> </w:t>
      </w:r>
      <w:r>
        <w:t xml:space="preserve">The temporary board shall fill a vacancy in a board office for the remainder of the unexpired term.</w:t>
      </w:r>
    </w:p>
    <w:p w:rsidR="003F3435" w:rsidRDefault="0032493E">
      <w:pPr>
        <w:spacing w:line="480" w:lineRule="auto"/>
        <w:jc w:val="both"/>
      </w:pPr>
      <w:r>
        <w:t xml:space="preserve">Added by Acts 2015, 84th Leg., R.S., Ch. 893 (H.B. </w:t>
      </w:r>
      <w:hyperlink w:docLocation="table" r:id="rId22">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1120.051.</w:t>
      </w:r>
      <w:r xml:space="preserve">
        <w:t> </w:t>
      </w:r>
      <w:r xml:space="preserve">
        <w:t> </w:t>
      </w:r>
      <w:r>
        <w:t xml:space="preserve">BOARD ELECTION; TERM.  (a)</w:t>
      </w:r>
      <w:r xml:space="preserve">
        <w:t> </w:t>
      </w:r>
      <w:r xml:space="preserve">
        <w:t> </w:t>
      </w:r>
      <w:r>
        <w:t xml:space="preserve">The board consists of nine directors elected at large.</w:t>
      </w:r>
    </w:p>
    <w:p w:rsidR="003F3435" w:rsidRDefault="0032493E">
      <w:pPr>
        <w:spacing w:line="480" w:lineRule="auto"/>
        <w:ind w:firstLine="720"/>
        <w:jc w:val="both"/>
      </w:pPr>
      <w:r>
        <w:t xml:space="preserve">(b)</w:t>
      </w:r>
      <w:r xml:space="preserve">
        <w:t> </w:t>
      </w:r>
      <w:r xml:space="preserve">
        <w:t> </w:t>
      </w:r>
      <w:r>
        <w:t xml:space="preserve">An election shall be held each year on an authorized uniform election date to elect the appropriate number of directors.</w:t>
      </w:r>
    </w:p>
    <w:p w:rsidR="003F3435" w:rsidRDefault="0032493E">
      <w:pPr>
        <w:spacing w:line="480" w:lineRule="auto"/>
        <w:ind w:firstLine="720"/>
        <w:jc w:val="both"/>
      </w:pPr>
      <w:r>
        <w:t xml:space="preserve">(c)</w:t>
      </w:r>
      <w:r xml:space="preserve">
        <w:t> </w:t>
      </w:r>
      <w:r xml:space="preserve">
        <w:t> </w:t>
      </w:r>
      <w:r>
        <w:t xml:space="preserve">Directors serve staggered two-year terms.</w:t>
      </w:r>
    </w:p>
    <w:p w:rsidR="003F3435" w:rsidRDefault="0032493E">
      <w:pPr>
        <w:spacing w:line="480" w:lineRule="auto"/>
        <w:jc w:val="both"/>
      </w:pPr>
      <w:r>
        <w:t xml:space="preserve">Added by Acts 2015, 84th Leg., R.S., Ch. 893 (H.B. </w:t>
      </w:r>
      <w:hyperlink w:docLocation="table" r:id="rId23">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1120.052.</w:t>
      </w:r>
      <w:r xml:space="preserve">
        <w:t> </w:t>
      </w:r>
      <w:r xml:space="preserve">
        <w:t> </w:t>
      </w:r>
      <w:r>
        <w:t xml:space="preserve">NOTICE.</w:t>
      </w:r>
      <w:r xml:space="preserve">
        <w:t> </w:t>
      </w:r>
      <w:r xml:space="preserve">
        <w:t> </w:t>
      </w:r>
      <w:r>
        <w:t xml:space="preserve">Notice of the directors' election shall be published at least once in a newspaper with general circulation in the district in accordance with Section </w:t>
      </w:r>
      <w:r>
        <w:t xml:space="preserve">4.003</w:t>
      </w:r>
      <w:r>
        <w:t xml:space="preserve">(a), Election Code.</w:t>
      </w:r>
    </w:p>
    <w:p w:rsidR="003F3435" w:rsidRDefault="0032493E">
      <w:pPr>
        <w:spacing w:line="480" w:lineRule="auto"/>
        <w:jc w:val="both"/>
      </w:pPr>
      <w:r>
        <w:t xml:space="preserve">Added by Acts 2015, 84th Leg., R.S., Ch. 893 (H.B. </w:t>
      </w:r>
      <w:hyperlink w:docLocation="table" r:id="rId2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1120.053.</w:t>
      </w:r>
      <w:r xml:space="preserve">
        <w:t> </w:t>
      </w:r>
      <w:r xml:space="preserve">
        <w:t> </w:t>
      </w:r>
      <w:r>
        <w:t xml:space="preserve">QUALIFICATION FOR OFFICE.  (a)</w:t>
      </w:r>
      <w:r xml:space="preserve">
        <w:t> </w:t>
      </w:r>
      <w:r xml:space="preserve">
        <w:t> </w:t>
      </w:r>
      <w:r>
        <w:t xml:space="preserve">To be eligible to hold office on the board,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An administrator or an employee of the district may not serve as a director.</w:t>
      </w:r>
    </w:p>
    <w:p w:rsidR="003F3435" w:rsidRDefault="0032493E">
      <w:pPr>
        <w:spacing w:line="480" w:lineRule="auto"/>
        <w:jc w:val="both"/>
      </w:pPr>
      <w:r>
        <w:t xml:space="preserve">Added by Acts 2015, 84th Leg., R.S., Ch. 893 (H.B. </w:t>
      </w:r>
      <w:hyperlink w:docLocation="table" r:id="rId2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1120.054.</w:t>
      </w:r>
      <w:r xml:space="preserve">
        <w:t> </w:t>
      </w:r>
      <w:r xml:space="preserve">
        <w:t> </w:t>
      </w:r>
      <w:r>
        <w:t xml:space="preserve">DIRECTOR'S BOND.  (a)</w:t>
      </w:r>
      <w:r xml:space="preserve">
        <w:t> </w:t>
      </w:r>
      <w:r xml:space="preserve">
        <w:t> </w:t>
      </w:r>
      <w:r>
        <w:t xml:space="preserve">Before assuming the duties of office, each director must execute a bond in the amount of $5,000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a director's bond with district money.</w:t>
      </w:r>
    </w:p>
    <w:p w:rsidR="003F3435" w:rsidRDefault="0032493E">
      <w:pPr>
        <w:spacing w:line="480" w:lineRule="auto"/>
        <w:jc w:val="both"/>
      </w:pPr>
      <w:r>
        <w:t xml:space="preserve">Added by Acts 2015, 84th Leg., R.S., Ch. 893 (H.B. </w:t>
      </w:r>
      <w:hyperlink w:docLocation="table" r:id="rId2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1120.055.</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remainder of the unexpired term.</w:t>
      </w:r>
    </w:p>
    <w:p w:rsidR="003F3435" w:rsidRDefault="0032493E">
      <w:pPr>
        <w:spacing w:line="480" w:lineRule="auto"/>
        <w:jc w:val="both"/>
      </w:pPr>
      <w:r>
        <w:t xml:space="preserve">Added by Acts 2015, 84th Leg., R.S., Ch. 893 (H.B. </w:t>
      </w:r>
      <w:hyperlink w:docLocation="table" r:id="rId2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1120.056.</w:t>
      </w:r>
      <w:r xml:space="preserve">
        <w:t> </w:t>
      </w:r>
      <w:r xml:space="preserve">
        <w:t> </w:t>
      </w:r>
      <w:r>
        <w:t xml:space="preserve">OFFICERS.  (a)</w:t>
      </w:r>
      <w:r xml:space="preserve">
        <w:t> </w:t>
      </w:r>
      <w:r xml:space="preserve">
        <w:t> </w:t>
      </w:r>
      <w:r>
        <w:t xml:space="preserve">The board shall elect a president and a vice president from among the directors.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remainder of the unexpired term.</w:t>
      </w:r>
    </w:p>
    <w:p w:rsidR="003F3435" w:rsidRDefault="0032493E">
      <w:pPr>
        <w:spacing w:line="480" w:lineRule="auto"/>
        <w:jc w:val="both"/>
      </w:pPr>
      <w:r>
        <w:t xml:space="preserve">Added by Acts 2015, 84th Leg., R.S., Ch. 893 (H.B. </w:t>
      </w:r>
      <w:hyperlink w:docLocation="table" r:id="rId28">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1120.057.</w:t>
      </w:r>
      <w:r xml:space="preserve">
        <w:t> </w:t>
      </w:r>
      <w:r xml:space="preserve">
        <w:t> </w:t>
      </w:r>
      <w:r>
        <w:t xml:space="preserve">COMPENSATION; REIMBURSEMENT.</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2015, 84th Leg., R.S., Ch. 893 (H.B. </w:t>
      </w:r>
      <w:hyperlink w:docLocation="table" r:id="rId29">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1120.058.</w:t>
      </w:r>
      <w:r xml:space="preserve">
        <w:t> </w:t>
      </w:r>
      <w:r xml:space="preserve">
        <w:t> </w:t>
      </w:r>
      <w:r>
        <w:t xml:space="preserve">VOTING REQUIREMENT.</w:t>
      </w:r>
      <w:r xml:space="preserve">
        <w:t> </w:t>
      </w:r>
      <w:r xml:space="preserve">
        <w:t> </w:t>
      </w:r>
      <w:r>
        <w:t xml:space="preserve">A concurrence of a majority of the directors voting is necessary in matters relating to district business.</w:t>
      </w:r>
    </w:p>
    <w:p w:rsidR="003F3435" w:rsidRDefault="0032493E">
      <w:pPr>
        <w:spacing w:line="480" w:lineRule="auto"/>
        <w:jc w:val="both"/>
      </w:pPr>
      <w:r>
        <w:t xml:space="preserve">Added by Acts 2015, 84th Leg., R.S., Ch. 893 (H.B. </w:t>
      </w:r>
      <w:hyperlink w:docLocation="table" r:id="rId30">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1120.059.</w:t>
      </w:r>
      <w:r xml:space="preserve">
        <w:t> </w:t>
      </w:r>
      <w:r xml:space="preserve">
        <w:t> </w:t>
      </w:r>
      <w:r>
        <w:t xml:space="preserve">DISTRICT ADMINISTRATOR; ADMINISTRATOR'S BOND.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w:t>
      </w:r>
    </w:p>
    <w:p w:rsidR="003F3435" w:rsidRDefault="0032493E">
      <w:pPr>
        <w:spacing w:line="480" w:lineRule="auto"/>
        <w:ind w:firstLine="720"/>
        <w:jc w:val="both"/>
      </w:pPr>
      <w:r>
        <w:t xml:space="preserve">(c)</w:t>
      </w:r>
      <w:r xml:space="preserve">
        <w:t> </w:t>
      </w:r>
      <w:r xml:space="preserve">
        <w:t> </w:t>
      </w:r>
      <w:r>
        <w:t xml:space="preserve">The district administrator is entitled to compensation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not less than $5,000, as determined by the board, conditioned on the faithful performance of the administrator's duties.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2015, 84th Leg., R.S., Ch. 893 (H.B. </w:t>
      </w:r>
      <w:hyperlink w:docLocation="table" r:id="rId31">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1120.060.</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2015, 84th Leg., R.S., Ch. 893 (H.B. </w:t>
      </w:r>
      <w:hyperlink w:docLocation="table" r:id="rId32">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1120.061.</w:t>
      </w:r>
      <w:r xml:space="preserve">
        <w:t> </w:t>
      </w:r>
      <w:r xml:space="preserve">
        <w:t> </w:t>
      </w:r>
      <w:r>
        <w:t xml:space="preserve">ASSISTANT DISTRICT ADMINISTRATOR; ATTORNEY.  (a)</w:t>
      </w:r>
      <w:r xml:space="preserve">
        <w:t> </w:t>
      </w:r>
      <w:r xml:space="preserve">
        <w:t> </w:t>
      </w:r>
      <w:r>
        <w:t xml:space="preserve">The board may appoint qualified persons as assistant district administrator and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attorney for the district serve at the will of the board.</w:t>
      </w:r>
    </w:p>
    <w:p w:rsidR="003F3435" w:rsidRDefault="0032493E">
      <w:pPr>
        <w:spacing w:line="480" w:lineRule="auto"/>
        <w:ind w:firstLine="720"/>
        <w:jc w:val="both"/>
      </w:pPr>
      <w:r>
        <w:t xml:space="preserve">(c)</w:t>
      </w:r>
      <w:r xml:space="preserve">
        <w:t> </w:t>
      </w:r>
      <w:r xml:space="preserve">
        <w:t> </w:t>
      </w:r>
      <w:r>
        <w:t xml:space="preserve">The assistant district administrator and attorney for the district are entitled to compensation determined by the board.</w:t>
      </w:r>
    </w:p>
    <w:p w:rsidR="003F3435" w:rsidRDefault="0032493E">
      <w:pPr>
        <w:spacing w:line="480" w:lineRule="auto"/>
        <w:jc w:val="both"/>
      </w:pPr>
      <w:r>
        <w:t xml:space="preserve">Added by Acts 2015, 84th Leg., R.S., Ch. 893 (H.B. </w:t>
      </w:r>
      <w:hyperlink w:docLocation="table" r:id="rId33">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1120.062.</w:t>
      </w:r>
      <w:r xml:space="preserve">
        <w:t> </w:t>
      </w:r>
      <w:r xml:space="preserve">
        <w:t> </w:t>
      </w:r>
      <w:r>
        <w:t xml:space="preserve">EMPLOYEES.  (a)</w:t>
      </w:r>
      <w:r xml:space="preserve">
        <w:t> </w:t>
      </w:r>
      <w:r xml:space="preserve">
        <w:t> </w:t>
      </w:r>
      <w:r>
        <w:t xml:space="preserve">The district may employ nurses, technicians,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2015, 84th Leg., R.S., Ch. 893 (H.B. </w:t>
      </w:r>
      <w:hyperlink w:docLocation="table" r:id="rId3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1120.063.</w:t>
      </w:r>
      <w:r xml:space="preserve">
        <w:t> </w:t>
      </w:r>
      <w:r xml:space="preserve">
        <w:t> </w:t>
      </w:r>
      <w:r>
        <w:t xml:space="preserve">APPOINTMENT AND REMOVAL OF MEDICAL STAFF.</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to the medical staff any doctor the board considers necessary for the efficient operation of the district;</w:t>
      </w:r>
    </w:p>
    <w:p w:rsidR="003F3435" w:rsidRDefault="0032493E">
      <w:pPr>
        <w:spacing w:line="480" w:lineRule="auto"/>
        <w:ind w:firstLine="1440"/>
        <w:jc w:val="both"/>
      </w:pPr>
      <w:r>
        <w:t xml:space="preserve">(2)</w:t>
      </w:r>
      <w:r xml:space="preserve">
        <w:t> </w:t>
      </w:r>
      <w:r xml:space="preserve">
        <w:t> </w:t>
      </w:r>
      <w:r>
        <w:t xml:space="preserve">remove any doctor from the medical staff, after due process, if the board considers the doctor's removal necessary for the efficient operation of the district; and</w:t>
      </w:r>
    </w:p>
    <w:p w:rsidR="003F3435" w:rsidRDefault="0032493E">
      <w:pPr>
        <w:spacing w:line="480" w:lineRule="auto"/>
        <w:ind w:firstLine="1440"/>
        <w:jc w:val="both"/>
      </w:pPr>
      <w:r>
        <w:t xml:space="preserve">(3)</w:t>
      </w:r>
      <w:r xml:space="preserve">
        <w:t> </w:t>
      </w:r>
      <w:r xml:space="preserve">
        <w:t> </w:t>
      </w:r>
      <w:r>
        <w:t xml:space="preserve">make temporary appointments to the medical staff as the board considers necessary.</w:t>
      </w:r>
    </w:p>
    <w:p w:rsidR="003F3435" w:rsidRDefault="0032493E">
      <w:pPr>
        <w:spacing w:line="480" w:lineRule="auto"/>
        <w:jc w:val="both"/>
      </w:pPr>
      <w:r>
        <w:t xml:space="preserve">Added by Acts 2015, 84th Leg., R.S., Ch. 893 (H.B. </w:t>
      </w:r>
      <w:hyperlink w:docLocation="table" r:id="rId3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1120.064.</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2015, 84th Leg., R.S., Ch. 893 (H.B. </w:t>
      </w:r>
      <w:hyperlink w:docLocation="table" r:id="rId3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1120.101.</w:t>
      </w:r>
      <w:r xml:space="preserve">
        <w:t> </w:t>
      </w:r>
      <w:r xml:space="preserve">
        <w:t> </w:t>
      </w:r>
      <w:r>
        <w:t xml:space="preserve">DISTRICT RESPONSIBILITY.</w:t>
      </w:r>
      <w:r xml:space="preserve">
        <w:t> </w:t>
      </w:r>
      <w:r xml:space="preserve">
        <w:t> </w:t>
      </w:r>
      <w:r>
        <w:t xml:space="preserve">The district has full responsibility for operating hospital facilities and providing medical and hospital care for the district's needy residents.</w:t>
      </w:r>
    </w:p>
    <w:p w:rsidR="003F3435" w:rsidRDefault="0032493E">
      <w:pPr>
        <w:spacing w:line="480" w:lineRule="auto"/>
        <w:jc w:val="both"/>
      </w:pPr>
      <w:r>
        <w:t xml:space="preserve">Added by Acts 2015, 84th Leg., R.S., Ch. 893 (H.B. </w:t>
      </w:r>
      <w:hyperlink w:docLocation="table" r:id="rId3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1120.102.</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money and resources of the district.</w:t>
      </w:r>
    </w:p>
    <w:p w:rsidR="003F3435" w:rsidRDefault="0032493E">
      <w:pPr>
        <w:spacing w:line="480" w:lineRule="auto"/>
        <w:jc w:val="both"/>
      </w:pPr>
      <w:r>
        <w:t xml:space="preserve">Added by Acts 2015, 84th Leg., R.S., Ch. 893 (H.B. </w:t>
      </w:r>
      <w:hyperlink w:docLocation="table" r:id="rId38">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1120.103.</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2015, 84th Leg., R.S., Ch. 893 (H.B. </w:t>
      </w:r>
      <w:hyperlink w:docLocation="table" r:id="rId39">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1120.104.</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2015, 84th Leg., R.S., Ch. 893 (H.B. </w:t>
      </w:r>
      <w:hyperlink w:docLocation="table" r:id="rId40">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1120.105.</w:t>
      </w:r>
      <w:r xml:space="preserve">
        <w:t> </w:t>
      </w:r>
      <w:r xml:space="preserve">
        <w:t> </w:t>
      </w:r>
      <w:r>
        <w:t xml:space="preserve">PROVISION OF CERTAIN HEALTH SERVICES.  (a)</w:t>
      </w:r>
      <w:r xml:space="preserve">
        <w:t> </w:t>
      </w:r>
      <w:r xml:space="preserve">
        <w:t> </w:t>
      </w:r>
      <w:r>
        <w:t xml:space="preserve">The district may operate or provide for the operation of a mobile emergency medical service.</w:t>
      </w:r>
    </w:p>
    <w:p w:rsidR="003F3435" w:rsidRDefault="0032493E">
      <w:pPr>
        <w:spacing w:line="480" w:lineRule="auto"/>
        <w:ind w:firstLine="720"/>
        <w:jc w:val="both"/>
      </w:pPr>
      <w:r>
        <w:t xml:space="preserve">(b)</w:t>
      </w:r>
      <w:r xml:space="preserve">
        <w:t> </w:t>
      </w:r>
      <w:r xml:space="preserve">
        <w:t> </w:t>
      </w:r>
      <w:r>
        <w:t xml:space="preserve">The district may operate or provide for home health services, long-term care, skilled nursing care, intermediate nursing care, or hospice care.</w:t>
      </w:r>
    </w:p>
    <w:p w:rsidR="003F3435" w:rsidRDefault="0032493E">
      <w:pPr>
        <w:spacing w:line="480" w:lineRule="auto"/>
        <w:jc w:val="both"/>
      </w:pPr>
      <w:r>
        <w:t xml:space="preserve">Added by Acts 2015, 84th Leg., R.S., Ch. 893 (H.B. </w:t>
      </w:r>
      <w:hyperlink w:docLocation="table" r:id="rId41">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1120.106.</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the district for use in the hospital system;</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as security for payment of the purchase price;</w:t>
      </w:r>
    </w:p>
    <w:p w:rsidR="003F3435" w:rsidRDefault="0032493E">
      <w:pPr>
        <w:spacing w:line="480" w:lineRule="auto"/>
        <w:ind w:firstLine="1440"/>
        <w:jc w:val="both"/>
      </w:pPr>
      <w:r>
        <w:t xml:space="preserve">(3)</w:t>
      </w:r>
      <w:r xml:space="preserve">
        <w:t> </w:t>
      </w:r>
      <w:r xml:space="preserve">
        <w:t> </w:t>
      </w:r>
      <w:r>
        <w:t xml:space="preserve">sell or otherwise dispose of property, facilities, or equipment for the district; or</w:t>
      </w:r>
    </w:p>
    <w:p w:rsidR="003F3435" w:rsidRDefault="0032493E">
      <w:pPr>
        <w:spacing w:line="480" w:lineRule="auto"/>
        <w:ind w:firstLine="1440"/>
        <w:jc w:val="both"/>
      </w:pPr>
      <w:r>
        <w:t xml:space="preserve">(4)</w:t>
      </w:r>
      <w:r xml:space="preserve">
        <w:t> </w:t>
      </w:r>
      <w:r xml:space="preserve">
        <w:t> </w:t>
      </w:r>
      <w:r>
        <w:t xml:space="preserve">lease hospital facilities for the district.</w:t>
      </w:r>
    </w:p>
    <w:p w:rsidR="003F3435" w:rsidRDefault="0032493E">
      <w:pPr>
        <w:spacing w:line="480" w:lineRule="auto"/>
        <w:jc w:val="both"/>
      </w:pPr>
      <w:r>
        <w:t xml:space="preserve">Added by Acts 2015, 84th Leg., R.S., Ch. 893 (H.B. </w:t>
      </w:r>
      <w:hyperlink w:docLocation="table" r:id="rId42">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1120.107.</w:t>
      </w:r>
      <w:r xml:space="preserve">
        <w:t> </w:t>
      </w:r>
      <w:r xml:space="preserve">
        <w:t> </w:t>
      </w:r>
      <w:r>
        <w:t xml:space="preserve">OPERATING AND MANAGEMENT CONTRACTS.</w:t>
      </w:r>
      <w:r xml:space="preserve">
        <w:t> </w:t>
      </w:r>
      <w:r xml:space="preserve">
        <w:t> </w:t>
      </w:r>
      <w:r>
        <w:t xml:space="preserve">The board may enter into operating or management contracts relating to hospital facilities for the district.</w:t>
      </w:r>
    </w:p>
    <w:p w:rsidR="003F3435" w:rsidRDefault="0032493E">
      <w:pPr>
        <w:spacing w:line="480" w:lineRule="auto"/>
        <w:jc w:val="both"/>
      </w:pPr>
      <w:r>
        <w:t xml:space="preserve">Added by Acts 2015, 84th Leg., R.S., Ch. 893 (H.B. </w:t>
      </w:r>
      <w:hyperlink w:docLocation="table" r:id="rId43">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1120.108.</w:t>
      </w:r>
      <w:r xml:space="preserve">
        <w:t> </w:t>
      </w:r>
      <w:r xml:space="preserve">
        <w:t> </w:t>
      </w:r>
      <w:r>
        <w:t xml:space="preserve">SERVICE CONTRACTS.  (a)</w:t>
      </w:r>
      <w:r xml:space="preserve">
        <w:t> </w:t>
      </w:r>
      <w:r xml:space="preserve">
        <w:t> </w:t>
      </w:r>
      <w:r>
        <w:t xml:space="preserve">The board may contract with a public or private hospital, a political subdivision of the state, or a state or federal agency for the district to provide a mobile emergency medical service or other health care services needed to provide for the investigatory or welfare needs of residents of the district.</w:t>
      </w:r>
    </w:p>
    <w:p w:rsidR="003F3435" w:rsidRDefault="0032493E">
      <w:pPr>
        <w:spacing w:line="480" w:lineRule="auto"/>
        <w:ind w:firstLine="720"/>
        <w:jc w:val="both"/>
      </w:pPr>
      <w:r>
        <w:t xml:space="preserve">(b)</w:t>
      </w:r>
      <w:r xml:space="preserve">
        <w:t> </w:t>
      </w:r>
      <w:r xml:space="preserve">
        <w:t> </w:t>
      </w:r>
      <w:r>
        <w:t xml:space="preserve">The board may contract with a person to receive or supply the services the board considers necessary for the effective operation of the district.</w:t>
      </w:r>
    </w:p>
    <w:p w:rsidR="003F3435" w:rsidRDefault="0032493E">
      <w:pPr>
        <w:spacing w:line="480" w:lineRule="auto"/>
        <w:jc w:val="both"/>
      </w:pPr>
      <w:r>
        <w:t xml:space="preserve">Added by Acts 2015, 84th Leg., R.S., Ch. 893 (H.B. </w:t>
      </w:r>
      <w:hyperlink w:docLocation="table" r:id="rId4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1120.109.</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located in district territory if the interest is necessary for the district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with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2015, 84th Leg., R.S., Ch. 893 (H.B. </w:t>
      </w:r>
      <w:hyperlink w:docLocation="table" r:id="rId4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1120.110.</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shall pay the actual cost of that activity to provide a comparable replacement, without enhancement of facilities, after deducting the net salvage value derived from the old facility.</w:t>
      </w:r>
    </w:p>
    <w:p w:rsidR="003F3435" w:rsidRDefault="0032493E">
      <w:pPr>
        <w:spacing w:line="480" w:lineRule="auto"/>
        <w:jc w:val="both"/>
      </w:pPr>
      <w:r>
        <w:t xml:space="preserve">Added by Acts 2015, 84th Leg., R.S., Ch. 893 (H.B. </w:t>
      </w:r>
      <w:hyperlink w:docLocation="table" r:id="rId4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1120.111.</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provision in writing by the donor that is consistent with the proper management of the district.</w:t>
      </w:r>
    </w:p>
    <w:p w:rsidR="003F3435" w:rsidRDefault="0032493E">
      <w:pPr>
        <w:spacing w:line="480" w:lineRule="auto"/>
        <w:jc w:val="both"/>
      </w:pPr>
      <w:r>
        <w:t xml:space="preserve">Added by Acts 2015, 84th Leg., R.S., Ch. 893 (H.B. </w:t>
      </w:r>
      <w:hyperlink w:docLocation="table" r:id="rId4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1120.112.</w:t>
      </w:r>
      <w:r xml:space="preserve">
        <w:t> </w:t>
      </w:r>
      <w:r xml:space="preserve">
        <w:t> </w:t>
      </w:r>
      <w:r>
        <w:t xml:space="preserve">PAYMENT FOR TREATMENT; PROCEDURES.  (a)</w:t>
      </w:r>
      <w:r xml:space="preserve">
        <w:t> </w:t>
      </w:r>
      <w:r xml:space="preserve">
        <w:t> </w:t>
      </w:r>
      <w:r>
        <w:t xml:space="preserve">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 call witnesses, hear and resolve the question, and issue a final order.</w:t>
      </w:r>
      <w:r xml:space="preserve">
        <w:t> </w:t>
      </w:r>
      <w:r xml:space="preserve">
        <w:t> </w:t>
      </w:r>
      <w:r>
        <w:t xml:space="preserve">The order may be appealed to a district court in any county in which the district is located.</w:t>
      </w:r>
      <w:r xml:space="preserve">
        <w:t> </w:t>
      </w:r>
      <w:r xml:space="preserve">
        <w:t> </w:t>
      </w:r>
      <w:r>
        <w:t xml:space="preserve">The substantial evidence rule applies to an appeal under this subsection.</w:t>
      </w:r>
    </w:p>
    <w:p w:rsidR="003F3435" w:rsidRDefault="0032493E">
      <w:pPr>
        <w:spacing w:line="480" w:lineRule="auto"/>
        <w:jc w:val="both"/>
      </w:pPr>
      <w:r>
        <w:t xml:space="preserve">Added by Acts 2015, 84th Leg., R.S., Ch. 893 (H.B. </w:t>
      </w:r>
      <w:hyperlink w:docLocation="table" r:id="rId48">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1120.113.</w:t>
      </w:r>
      <w:r xml:space="preserve">
        <w:t> </w:t>
      </w:r>
      <w:r xml:space="preserve">
        <w:t> </w:t>
      </w:r>
      <w:r>
        <w:t xml:space="preserve">REIMBURSEMENT FOR SERVICES.  (a)</w:t>
      </w:r>
      <w:r xml:space="preserve">
        <w:t> </w:t>
      </w:r>
      <w:r xml:space="preserve">
        <w:t> </w:t>
      </w:r>
      <w:r>
        <w:t xml:space="preserve">The board shall require a county, municipality, or public hospital located outside of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Wood County to reimburse the district for the district's care and treatment of a person who is confined in a jail facility of Wood County and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2015, 84th Leg., R.S., Ch. 893 (H.B. </w:t>
      </w:r>
      <w:hyperlink w:docLocation="table" r:id="rId49">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1120.114.</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2015, 84th Leg., R.S., Ch. 893 (H.B. </w:t>
      </w:r>
      <w:hyperlink w:docLocation="table" r:id="rId50">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1120.115.</w:t>
      </w:r>
      <w:r xml:space="preserve">
        <w:t> </w:t>
      </w:r>
      <w:r xml:space="preserve">
        <w:t> </w:t>
      </w:r>
      <w:r>
        <w:t xml:space="preserve">CONSTRUCTION CONTRACTS; ADVERTISING FOR CERTAIN CONSTRUCTION CONTRACTS.  (a)</w:t>
      </w:r>
      <w:r xml:space="preserve">
        <w:t> </w:t>
      </w:r>
      <w:r xml:space="preserve">
        <w:t> </w:t>
      </w:r>
      <w:r>
        <w:t xml:space="preserve">The board may enter into a construction contract on the district's behalf.</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only after competitive bidding as provided by Subchapter </w:t>
      </w:r>
      <w:r>
        <w:t xml:space="preserve">B</w:t>
      </w:r>
      <w:r>
        <w:t xml:space="preserve">, Chapter </w:t>
      </w:r>
      <w:r>
        <w:t xml:space="preserve">271</w:t>
      </w:r>
      <w:r>
        <w:t xml:space="preserve">, Local Government Code, if the amount of the contract is greater than the amount provided by Section 271.024 of that code.</w:t>
      </w:r>
    </w:p>
    <w:p w:rsidR="003F3435" w:rsidRDefault="0032493E">
      <w:pPr>
        <w:spacing w:line="480" w:lineRule="auto"/>
        <w:jc w:val="both"/>
      </w:pPr>
      <w:r>
        <w:t xml:space="preserve">Added by Acts 2015, 84th Leg., R.S., Ch. 893 (H.B. </w:t>
      </w:r>
      <w:hyperlink w:docLocation="table" r:id="rId51">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1120.151.</w:t>
      </w:r>
      <w:r xml:space="preserve">
        <w:t> </w:t>
      </w:r>
      <w:r xml:space="preserve">
        <w:t> </w:t>
      </w:r>
      <w:r>
        <w:t xml:space="preserve">BUDGET.  (a)</w:t>
      </w:r>
      <w:r xml:space="preserve">
        <w:t> </w:t>
      </w:r>
      <w:r xml:space="preserve">
        <w:t> </w:t>
      </w:r>
      <w:r>
        <w:t xml:space="preserve">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2015, 84th Leg., R.S., Ch. 893 (H.B. </w:t>
      </w:r>
      <w:hyperlink w:docLocation="table" r:id="rId52">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1120.152.</w:t>
      </w:r>
      <w:r xml:space="preserve">
        <w:t> </w:t>
      </w:r>
      <w:r xml:space="preserve">
        <w:t> </w:t>
      </w:r>
      <w:r>
        <w:t xml:space="preserve">NOTICE; HEARING; ADOPTION OF BUDGET.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 change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2015, 84th Leg., R.S., Ch. 893 (H.B. </w:t>
      </w:r>
      <w:hyperlink w:docLocation="table" r:id="rId53">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1120.153.</w:t>
      </w:r>
      <w:r xml:space="preserve">
        <w:t> </w:t>
      </w:r>
      <w:r xml:space="preserve">
        <w:t> </w:t>
      </w:r>
      <w:r>
        <w:t xml:space="preserve">AMENDMENT OF BUDGET.</w:t>
      </w:r>
      <w:r xml:space="preserve">
        <w:t> </w:t>
      </w:r>
      <w:r xml:space="preserve">
        <w:t> </w:t>
      </w:r>
      <w:r>
        <w:t xml:space="preserve">After the budget is adopted, the budget may be amended on the board's approval.</w:t>
      </w:r>
    </w:p>
    <w:p w:rsidR="003F3435" w:rsidRDefault="0032493E">
      <w:pPr>
        <w:spacing w:line="480" w:lineRule="auto"/>
        <w:jc w:val="both"/>
      </w:pPr>
      <w:r>
        <w:t xml:space="preserve">Added by Acts 2015, 84th Leg., R.S., Ch. 893 (H.B. </w:t>
      </w:r>
      <w:hyperlink w:docLocation="table" r:id="rId5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1120.154.</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in which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2015, 84th Leg., R.S., Ch. 893 (H.B. </w:t>
      </w:r>
      <w:hyperlink w:docLocation="table" r:id="rId5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1120.155.</w:t>
      </w:r>
      <w:r xml:space="preserve">
        <w:t> </w:t>
      </w:r>
      <w:r xml:space="preserve">
        <w:t> </w:t>
      </w:r>
      <w:r>
        <w:t xml:space="preserve">ANNUAL AUDIT.</w:t>
      </w:r>
      <w:r xml:space="preserve">
        <w:t> </w:t>
      </w:r>
      <w:r xml:space="preserve">
        <w:t> </w:t>
      </w:r>
      <w:r>
        <w:t xml:space="preserve">The board shall have an annual audit made of the financial condition of the district.</w:t>
      </w:r>
    </w:p>
    <w:p w:rsidR="003F3435" w:rsidRDefault="0032493E">
      <w:pPr>
        <w:spacing w:line="480" w:lineRule="auto"/>
        <w:jc w:val="both"/>
      </w:pPr>
      <w:r>
        <w:t xml:space="preserve">Added by Acts 2015, 84th Leg., R.S., Ch. 893 (H.B. </w:t>
      </w:r>
      <w:hyperlink w:docLocation="table" r:id="rId5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1120.156.</w:t>
      </w:r>
      <w:r xml:space="preserve">
        <w:t> </w:t>
      </w:r>
      <w:r xml:space="preserve">
        <w:t> </w:t>
      </w:r>
      <w:r>
        <w:t xml:space="preserve">INSPECTION OF ANNUAL AUDIT AND DISTRICT RECORDS.</w:t>
      </w:r>
      <w:r xml:space="preserve">
        <w:t> </w:t>
      </w:r>
      <w:r xml:space="preserve">
        <w:t> </w:t>
      </w:r>
      <w:r>
        <w:t xml:space="preserve">The annual audit and other district records are open to inspection during regular business hours at the principal office of the district.</w:t>
      </w:r>
    </w:p>
    <w:p w:rsidR="003F3435" w:rsidRDefault="0032493E">
      <w:pPr>
        <w:spacing w:line="480" w:lineRule="auto"/>
        <w:jc w:val="both"/>
      </w:pPr>
      <w:r>
        <w:t xml:space="preserve">Added by Acts 2015, 84th Leg., R.S., Ch. 893 (H.B. </w:t>
      </w:r>
      <w:hyperlink w:docLocation="table" r:id="rId5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1120.157.</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 a sworn statement of the amount of district money and an account of the disbursement of that money.</w:t>
      </w:r>
    </w:p>
    <w:p w:rsidR="003F3435" w:rsidRDefault="0032493E">
      <w:pPr>
        <w:spacing w:line="480" w:lineRule="auto"/>
        <w:jc w:val="both"/>
      </w:pPr>
      <w:r>
        <w:t xml:space="preserve">Added by Acts 2015, 84th Leg., R.S., Ch. 893 (H.B. </w:t>
      </w:r>
      <w:hyperlink w:docLocation="table" r:id="rId58">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1120.158.</w:t>
      </w:r>
      <w:r xml:space="preserve">
        <w:t> </w:t>
      </w:r>
      <w:r xml:space="preserve">
        <w:t> </w:t>
      </w:r>
      <w:r>
        <w:t xml:space="preserve">DEBT LIMITATION.</w:t>
      </w:r>
      <w:r xml:space="preserve">
        <w:t> </w:t>
      </w:r>
      <w:r xml:space="preserve">
        <w:t> </w:t>
      </w:r>
      <w:r>
        <w:t xml:space="preserve">Except as provided by this chapter and Chapter </w:t>
      </w:r>
      <w:r>
        <w:t xml:space="preserve">1207</w:t>
      </w:r>
      <w:r>
        <w:t xml:space="preserve">, Government Code, the district may not incur a debt payable from district revenue other than revenue available in the current fiscal year and the immediately following fiscal year of the district.</w:t>
      </w:r>
    </w:p>
    <w:p w:rsidR="003F3435" w:rsidRDefault="0032493E">
      <w:pPr>
        <w:spacing w:line="480" w:lineRule="auto"/>
        <w:jc w:val="both"/>
      </w:pPr>
      <w:r>
        <w:t xml:space="preserve">Added by Acts 2015, 84th Leg., R.S., Ch. 893 (H.B. </w:t>
      </w:r>
      <w:hyperlink w:docLocation="table" r:id="rId59">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1120.159.</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The board may solicit bids from local financial institutions to determine which institution may serve as a depository for district money.</w:t>
      </w:r>
    </w:p>
    <w:p w:rsidR="003F3435" w:rsidRDefault="0032493E">
      <w:pPr>
        <w:spacing w:line="480" w:lineRule="auto"/>
        <w:ind w:firstLine="720"/>
        <w:jc w:val="both"/>
      </w:pPr>
      <w:r>
        <w:t xml:space="preserve">(c)</w:t>
      </w:r>
      <w:r xml:space="preserve">
        <w:t> </w:t>
      </w:r>
      <w:r xml:space="preserve">
        <w:t> </w:t>
      </w:r>
      <w:r>
        <w:t xml:space="preserve">District money, other than money invested as provided by Section </w:t>
      </w:r>
      <w:r>
        <w:t xml:space="preserve">1120.160</w:t>
      </w:r>
      <w:r>
        <w:t xml:space="preserve">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board's power to place part of the district's money on time deposit or to purchase certificates of deposit.</w:t>
      </w:r>
    </w:p>
    <w:p w:rsidR="003F3435" w:rsidRDefault="0032493E">
      <w:pPr>
        <w:spacing w:line="480" w:lineRule="auto"/>
        <w:jc w:val="both"/>
      </w:pPr>
      <w:r>
        <w:t xml:space="preserve">Added by Acts 2015, 84th Leg., R.S., Ch. 893 (H.B. </w:t>
      </w:r>
      <w:hyperlink w:docLocation="table" r:id="rId60">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1120.160.</w:t>
      </w:r>
      <w:r xml:space="preserve">
        <w:t> </w:t>
      </w:r>
      <w:r xml:space="preserve">
        <w:t> </w:t>
      </w:r>
      <w:r>
        <w:t xml:space="preserve">RESTRICTION ON INVESTMENT.</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2015, 84th Leg., R.S., Ch. 893 (H.B. </w:t>
      </w:r>
      <w:hyperlink w:docLocation="table" r:id="rId61">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2015, 84th Leg., R.S., Ch. 893 (H.B. </w:t>
      </w:r>
      <w:hyperlink w:docLocation="table" r:id="rId62">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1120.202.</w:t>
      </w:r>
      <w:r xml:space="preserve">
        <w:t> </w:t>
      </w:r>
      <w:r xml:space="preserve">
        <w:t> </w:t>
      </w:r>
      <w:r>
        <w:t xml:space="preserve">TAX TO PAY GENERAL OBLIGATION BONDS.  (a)</w:t>
      </w:r>
      <w:r xml:space="preserve">
        <w:t> </w:t>
      </w:r>
      <w:r xml:space="preserve">
        <w:t> </w:t>
      </w:r>
      <w:r>
        <w:t xml:space="preserve">At the time general obligation bonds are issued by the district under Section </w:t>
      </w:r>
      <w:r>
        <w:t xml:space="preserve">1120.201</w:t>
      </w:r>
      <w:r>
        <w:t xml:space="preserve">, the board shall impose an ad valorem tax in an amount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taxes.</w:t>
      </w:r>
    </w:p>
    <w:p w:rsidR="003F3435" w:rsidRDefault="0032493E">
      <w:pPr>
        <w:spacing w:line="480" w:lineRule="auto"/>
        <w:jc w:val="both"/>
      </w:pPr>
      <w:r>
        <w:t xml:space="preserve">Added by Acts 2015, 84th Leg., R.S., Ch. 893 (H.B. </w:t>
      </w:r>
      <w:hyperlink w:docLocation="table" r:id="rId63">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amounts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must be given as provided by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2015, 84th Leg., R.S., Ch. 893 (H.B. </w:t>
      </w:r>
      <w:hyperlink w:docLocation="table" r:id="rId6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2015, 84th Leg., R.S., Ch. 893 (H.B. </w:t>
      </w:r>
      <w:hyperlink w:docLocation="table" r:id="rId6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1120.205.</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2015, 84th Leg., R.S., Ch. 893 (H.B. </w:t>
      </w:r>
      <w:hyperlink w:docLocation="table" r:id="rId6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1120.206.</w:t>
      </w:r>
      <w:r xml:space="preserve">
        <w:t> </w:t>
      </w:r>
      <w:r xml:space="preserve">
        <w:t> </w:t>
      </w:r>
      <w:r>
        <w:t xml:space="preserve">EXECUTION OF BONDS.  (a)</w:t>
      </w:r>
      <w:r xml:space="preserve">
        <w:t> </w:t>
      </w:r>
      <w:r xml:space="preserve">
        <w:t> </w:t>
      </w:r>
      <w:r>
        <w:t xml:space="preserve">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2015, 84th Leg., R.S., Ch. 893 (H.B. </w:t>
      </w:r>
      <w:hyperlink w:docLocation="table" r:id="rId6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1120.207.</w:t>
      </w:r>
      <w:r xml:space="preserve">
        <w:t> </w:t>
      </w:r>
      <w:r xml:space="preserve">
        <w:t> </w:t>
      </w:r>
      <w:r>
        <w:t xml:space="preserve">BONDS NOT SUBJECT TO TAXATION.</w:t>
      </w:r>
      <w:r xml:space="preserve">
        <w:t> </w:t>
      </w:r>
      <w:r xml:space="preserve">
        <w:t> </w:t>
      </w:r>
      <w:r>
        <w:t xml:space="preserve">The following are not subject to taxation by the state or by a political subdivision of the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2015, 84th Leg., R.S., Ch. 893 (H.B. </w:t>
      </w:r>
      <w:hyperlink w:docLocation="table" r:id="rId68">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1120.251.</w:t>
      </w:r>
      <w:r xml:space="preserve">
        <w:t> </w:t>
      </w:r>
      <w:r xml:space="preserve">
        <w:t> </w:t>
      </w:r>
      <w:r>
        <w:t xml:space="preserve">IMPOSITION OF AD VALOREM TAX.  (a)</w:t>
      </w:r>
      <w:r xml:space="preserve">
        <w:t> </w:t>
      </w:r>
      <w:r xml:space="preserve">
        <w:t> </w:t>
      </w:r>
      <w:r>
        <w:t xml:space="preserve">The board shall impose a tax on all property in the district subject to hospital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2015, 84th Leg., R.S., Ch. 893 (H.B. </w:t>
      </w:r>
      <w:hyperlink w:docLocation="table" r:id="rId69">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1120.252.</w:t>
      </w:r>
      <w:r xml:space="preserve">
        <w:t> </w:t>
      </w:r>
      <w:r xml:space="preserve">
        <w:t> </w:t>
      </w:r>
      <w:r>
        <w:t xml:space="preserve">TAX RATE.  (a)</w:t>
      </w:r>
      <w:r xml:space="preserve">
        <w:t> </w:t>
      </w:r>
      <w:r xml:space="preserve">
        <w:t> </w:t>
      </w:r>
      <w:r>
        <w:t xml:space="preserve">The tax rate on all taxable property in the district for all purposes may not exceed 75 cents on each $100 valuation of the property according to the most recent certified tax appraisal roll of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district income from sources other than taxation.</w:t>
      </w:r>
    </w:p>
    <w:p w:rsidR="003F3435" w:rsidRDefault="0032493E">
      <w:pPr>
        <w:spacing w:line="480" w:lineRule="auto"/>
        <w:jc w:val="both"/>
      </w:pPr>
      <w:r>
        <w:t xml:space="preserve">Added by Acts 2015, 84th Leg., R.S., Ch. 893 (H.B. </w:t>
      </w:r>
      <w:hyperlink w:docLocation="table" r:id="rId70">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2015, 84th Leg., R.S., Ch. 893 (H.B. </w:t>
      </w:r>
      <w:hyperlink w:docLocation="table" r:id="rId71">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1120.301.</w:t>
      </w:r>
      <w:r xml:space="preserve">
        <w:t> </w:t>
      </w:r>
      <w:r xml:space="preserve">
        <w:t> </w:t>
      </w:r>
      <w:r>
        <w:t xml:space="preserve">DISSOLUTION; ELECTION.  (a)</w:t>
      </w:r>
      <w:r xml:space="preserve">
        <w:t> </w:t>
      </w:r>
      <w:r xml:space="preserve">
        <w:t> </w:t>
      </w:r>
      <w:r>
        <w:t xml:space="preserve">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district's registered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2015, 84th Leg., R.S., Ch. 893 (H.B. </w:t>
      </w:r>
      <w:hyperlink w:docLocation="table" r:id="rId72">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1120.302.</w:t>
      </w:r>
      <w:r xml:space="preserve">
        <w:t> </w:t>
      </w:r>
      <w:r xml:space="preserve">
        <w:t> </w:t>
      </w:r>
      <w:r>
        <w:t xml:space="preserve">NOTICE OF ELECTION.  (a)</w:t>
      </w:r>
      <w:r xml:space="preserve">
        <w:t> </w:t>
      </w:r>
      <w:r xml:space="preserve">
        <w:t> </w:t>
      </w:r>
      <w:r>
        <w:t xml:space="preserve">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30th day before the date set for the election.</w:t>
      </w:r>
    </w:p>
    <w:p w:rsidR="003F3435" w:rsidRDefault="0032493E">
      <w:pPr>
        <w:spacing w:line="480" w:lineRule="auto"/>
        <w:jc w:val="both"/>
      </w:pPr>
      <w:r>
        <w:t xml:space="preserve">Added by Acts 2015, 84th Leg., R.S., Ch. 893 (H.B. </w:t>
      </w:r>
      <w:hyperlink w:docLocation="table" r:id="rId73">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Mineola Area Medical District."</w:t>
      </w:r>
    </w:p>
    <w:p w:rsidR="003F3435" w:rsidRDefault="0032493E">
      <w:pPr>
        <w:spacing w:line="480" w:lineRule="auto"/>
        <w:jc w:val="both"/>
      </w:pPr>
      <w:r>
        <w:t xml:space="preserve">Added by Acts 2015, 84th Leg., R.S., Ch. 893 (H.B. </w:t>
      </w:r>
      <w:hyperlink w:docLocation="table" r:id="rId74">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an election under this subchapter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2015, 84th Leg., R.S., Ch. 893 (H.B. </w:t>
      </w:r>
      <w:hyperlink w:docLocation="table" r:id="rId75">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1120.305.</w:t>
      </w:r>
      <w:r xml:space="preserve">
        <w:t> </w:t>
      </w:r>
      <w:r xml:space="preserve">
        <w:t> </w:t>
      </w:r>
      <w:r>
        <w:t xml:space="preserve">TRANSFER OR ADMINISTRATION OF ASSETS.  (a)</w:t>
      </w:r>
      <w:r xml:space="preserve">
        <w:t> </w:t>
      </w:r>
      <w:r xml:space="preserve">
        <w:t> </w:t>
      </w:r>
      <w:r>
        <w:t xml:space="preserve">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belonging to the district to Wood County or another governmental entity in Wood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of the district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2015, 84th Leg., R.S., Ch. 893 (H.B. </w:t>
      </w:r>
      <w:hyperlink w:docLocation="table" r:id="rId76">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1120.306.</w:t>
      </w:r>
      <w:r xml:space="preserve">
        <w:t> </w:t>
      </w:r>
      <w:r xml:space="preserve">
        <w:t> </w:t>
      </w:r>
      <w:r>
        <w:t xml:space="preserve">IMPOSITION OF TAX AND RETURN OF SURPLUS TAXES.  (a)</w:t>
      </w:r>
      <w:r xml:space="preserve">
        <w:t> </w:t>
      </w:r>
      <w:r xml:space="preserve">
        <w:t> </w:t>
      </w:r>
      <w:r>
        <w:t xml:space="preserve">After the board determines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tax assessor-collector for the county in which the taxpayer resides.</w:t>
      </w:r>
    </w:p>
    <w:p w:rsidR="003F3435" w:rsidRDefault="0032493E">
      <w:pPr>
        <w:spacing w:line="480" w:lineRule="auto"/>
        <w:jc w:val="both"/>
      </w:pPr>
      <w:r>
        <w:t xml:space="preserve">Added by Acts 2015, 84th Leg., R.S., Ch. 893 (H.B. </w:t>
      </w:r>
      <w:hyperlink w:docLocation="table" r:id="rId77">
        <w:r>
          <w:rPr>
            <w:rStyle w:val="Hyperlink"/>
          </w:rPr>
          <w:t>4212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1120.307.</w:t>
      </w:r>
      <w:r xml:space="preserve">
        <w:t> </w:t>
      </w:r>
      <w:r xml:space="preserve">
        <w:t> </w:t>
      </w:r>
      <w:r>
        <w:t xml:space="preserve">REPORT; DISSOLUTION ORDER.  (a)</w:t>
      </w:r>
      <w:r xml:space="preserve">
        <w:t> </w:t>
      </w:r>
      <w:r xml:space="preserve">
        <w:t> </w:t>
      </w:r>
      <w:r>
        <w:t xml:space="preserve">After the district has paid all its debts and has disposed of all its money and other assets as prescribed by this subchapter, the board shall file a written report with the Wood County Commissioners Court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Wood County Commissioners Court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2015, 84th Leg., R.S., Ch. 893 (H.B. </w:t>
      </w:r>
      <w:hyperlink w:docLocation="table" r:id="rId78">
        <w:r>
          <w:rPr>
            <w:rStyle w:val="Hyperlink"/>
          </w:rPr>
          <w:t>4212</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212F.HTM" TargetMode="External" Id="rId14" /><Relationship Type="http://schemas.openxmlformats.org/officeDocument/2006/relationships/hyperlink" Target="http://capitol.texas.gov/tlodocs/84R/billtext/html/HB04212F.HTM" TargetMode="External" Id="rId15" /><Relationship Type="http://schemas.openxmlformats.org/officeDocument/2006/relationships/hyperlink" Target="http://capitol.texas.gov/tlodocs/84R/billtext/html/HB04212F.HTM" TargetMode="External" Id="rId16" /><Relationship Type="http://schemas.openxmlformats.org/officeDocument/2006/relationships/hyperlink" Target="http://capitol.texas.gov/tlodocs/84R/billtext/html/HB04212F.HTM" TargetMode="External" Id="rId17" /><Relationship Type="http://schemas.openxmlformats.org/officeDocument/2006/relationships/hyperlink" Target="http://capitol.texas.gov/tlodocs/84R/billtext/html/HB04212F.HTM" TargetMode="External" Id="rId18" /><Relationship Type="http://schemas.openxmlformats.org/officeDocument/2006/relationships/hyperlink" Target="http://capitol.texas.gov/tlodocs/84R/billtext/html/HB04212F.HTM" TargetMode="External" Id="rId19" /><Relationship Type="http://schemas.openxmlformats.org/officeDocument/2006/relationships/hyperlink" Target="http://capitol.texas.gov/tlodocs/84R/billtext/html/HB04212F.HTM" TargetMode="External" Id="rId20" /><Relationship Type="http://schemas.openxmlformats.org/officeDocument/2006/relationships/hyperlink" Target="http://capitol.texas.gov/tlodocs/84R/billtext/html/HB04212F.HTM" TargetMode="External" Id="rId21" /><Relationship Type="http://schemas.openxmlformats.org/officeDocument/2006/relationships/hyperlink" Target="http://capitol.texas.gov/tlodocs/84R/billtext/html/HB04212F.HTM" TargetMode="External" Id="rId22" /><Relationship Type="http://schemas.openxmlformats.org/officeDocument/2006/relationships/hyperlink" Target="http://capitol.texas.gov/tlodocs/84R/billtext/html/HB04212F.HTM" TargetMode="External" Id="rId23" /><Relationship Type="http://schemas.openxmlformats.org/officeDocument/2006/relationships/hyperlink" Target="http://capitol.texas.gov/tlodocs/84R/billtext/html/HB04212F.HTM" TargetMode="External" Id="rId24" /><Relationship Type="http://schemas.openxmlformats.org/officeDocument/2006/relationships/hyperlink" Target="http://capitol.texas.gov/tlodocs/84R/billtext/html/HB04212F.HTM" TargetMode="External" Id="rId25" /><Relationship Type="http://schemas.openxmlformats.org/officeDocument/2006/relationships/hyperlink" Target="http://capitol.texas.gov/tlodocs/84R/billtext/html/HB04212F.HTM" TargetMode="External" Id="rId26" /><Relationship Type="http://schemas.openxmlformats.org/officeDocument/2006/relationships/hyperlink" Target="http://capitol.texas.gov/tlodocs/84R/billtext/html/HB04212F.HTM" TargetMode="External" Id="rId27" /><Relationship Type="http://schemas.openxmlformats.org/officeDocument/2006/relationships/hyperlink" Target="http://capitol.texas.gov/tlodocs/84R/billtext/html/HB04212F.HTM" TargetMode="External" Id="rId28" /><Relationship Type="http://schemas.openxmlformats.org/officeDocument/2006/relationships/hyperlink" Target="http://capitol.texas.gov/tlodocs/84R/billtext/html/HB04212F.HTM" TargetMode="External" Id="rId29" /><Relationship Type="http://schemas.openxmlformats.org/officeDocument/2006/relationships/hyperlink" Target="http://capitol.texas.gov/tlodocs/84R/billtext/html/HB04212F.HTM" TargetMode="External" Id="rId30" /><Relationship Type="http://schemas.openxmlformats.org/officeDocument/2006/relationships/hyperlink" Target="http://capitol.texas.gov/tlodocs/84R/billtext/html/HB04212F.HTM" TargetMode="External" Id="rId31" /><Relationship Type="http://schemas.openxmlformats.org/officeDocument/2006/relationships/hyperlink" Target="http://capitol.texas.gov/tlodocs/84R/billtext/html/HB04212F.HTM" TargetMode="External" Id="rId32" /><Relationship Type="http://schemas.openxmlformats.org/officeDocument/2006/relationships/hyperlink" Target="http://capitol.texas.gov/tlodocs/84R/billtext/html/HB04212F.HTM" TargetMode="External" Id="rId33" /><Relationship Type="http://schemas.openxmlformats.org/officeDocument/2006/relationships/hyperlink" Target="http://capitol.texas.gov/tlodocs/84R/billtext/html/HB04212F.HTM" TargetMode="External" Id="rId34" /><Relationship Type="http://schemas.openxmlformats.org/officeDocument/2006/relationships/hyperlink" Target="http://capitol.texas.gov/tlodocs/84R/billtext/html/HB04212F.HTM" TargetMode="External" Id="rId35" /><Relationship Type="http://schemas.openxmlformats.org/officeDocument/2006/relationships/hyperlink" Target="http://capitol.texas.gov/tlodocs/84R/billtext/html/HB04212F.HTM" TargetMode="External" Id="rId36" /><Relationship Type="http://schemas.openxmlformats.org/officeDocument/2006/relationships/hyperlink" Target="http://capitol.texas.gov/tlodocs/84R/billtext/html/HB04212F.HTM" TargetMode="External" Id="rId37" /><Relationship Type="http://schemas.openxmlformats.org/officeDocument/2006/relationships/hyperlink" Target="http://capitol.texas.gov/tlodocs/84R/billtext/html/HB04212F.HTM" TargetMode="External" Id="rId38" /><Relationship Type="http://schemas.openxmlformats.org/officeDocument/2006/relationships/hyperlink" Target="http://capitol.texas.gov/tlodocs/84R/billtext/html/HB04212F.HTM" TargetMode="External" Id="rId39" /><Relationship Type="http://schemas.openxmlformats.org/officeDocument/2006/relationships/hyperlink" Target="http://capitol.texas.gov/tlodocs/84R/billtext/html/HB04212F.HTM" TargetMode="External" Id="rId40" /><Relationship Type="http://schemas.openxmlformats.org/officeDocument/2006/relationships/hyperlink" Target="http://capitol.texas.gov/tlodocs/84R/billtext/html/HB04212F.HTM" TargetMode="External" Id="rId41" /><Relationship Type="http://schemas.openxmlformats.org/officeDocument/2006/relationships/hyperlink" Target="http://capitol.texas.gov/tlodocs/84R/billtext/html/HB04212F.HTM" TargetMode="External" Id="rId42" /><Relationship Type="http://schemas.openxmlformats.org/officeDocument/2006/relationships/hyperlink" Target="http://capitol.texas.gov/tlodocs/84R/billtext/html/HB04212F.HTM" TargetMode="External" Id="rId43" /><Relationship Type="http://schemas.openxmlformats.org/officeDocument/2006/relationships/hyperlink" Target="http://capitol.texas.gov/tlodocs/84R/billtext/html/HB04212F.HTM" TargetMode="External" Id="rId44" /><Relationship Type="http://schemas.openxmlformats.org/officeDocument/2006/relationships/hyperlink" Target="http://capitol.texas.gov/tlodocs/84R/billtext/html/HB04212F.HTM" TargetMode="External" Id="rId45" /><Relationship Type="http://schemas.openxmlformats.org/officeDocument/2006/relationships/hyperlink" Target="http://capitol.texas.gov/tlodocs/84R/billtext/html/HB04212F.HTM" TargetMode="External" Id="rId46" /><Relationship Type="http://schemas.openxmlformats.org/officeDocument/2006/relationships/hyperlink" Target="http://capitol.texas.gov/tlodocs/84R/billtext/html/HB04212F.HTM" TargetMode="External" Id="rId47" /><Relationship Type="http://schemas.openxmlformats.org/officeDocument/2006/relationships/hyperlink" Target="http://capitol.texas.gov/tlodocs/84R/billtext/html/HB04212F.HTM" TargetMode="External" Id="rId48" /><Relationship Type="http://schemas.openxmlformats.org/officeDocument/2006/relationships/hyperlink" Target="http://capitol.texas.gov/tlodocs/84R/billtext/html/HB04212F.HTM" TargetMode="External" Id="rId49" /><Relationship Type="http://schemas.openxmlformats.org/officeDocument/2006/relationships/hyperlink" Target="http://capitol.texas.gov/tlodocs/84R/billtext/html/HB04212F.HTM" TargetMode="External" Id="rId50" /><Relationship Type="http://schemas.openxmlformats.org/officeDocument/2006/relationships/hyperlink" Target="http://capitol.texas.gov/tlodocs/84R/billtext/html/HB04212F.HTM" TargetMode="External" Id="rId51" /><Relationship Type="http://schemas.openxmlformats.org/officeDocument/2006/relationships/hyperlink" Target="http://capitol.texas.gov/tlodocs/84R/billtext/html/HB04212F.HTM" TargetMode="External" Id="rId52" /><Relationship Type="http://schemas.openxmlformats.org/officeDocument/2006/relationships/hyperlink" Target="http://capitol.texas.gov/tlodocs/84R/billtext/html/HB04212F.HTM" TargetMode="External" Id="rId53" /><Relationship Type="http://schemas.openxmlformats.org/officeDocument/2006/relationships/hyperlink" Target="http://capitol.texas.gov/tlodocs/84R/billtext/html/HB04212F.HTM" TargetMode="External" Id="rId54" /><Relationship Type="http://schemas.openxmlformats.org/officeDocument/2006/relationships/hyperlink" Target="http://capitol.texas.gov/tlodocs/84R/billtext/html/HB04212F.HTM" TargetMode="External" Id="rId55" /><Relationship Type="http://schemas.openxmlformats.org/officeDocument/2006/relationships/hyperlink" Target="http://capitol.texas.gov/tlodocs/84R/billtext/html/HB04212F.HTM" TargetMode="External" Id="rId56" /><Relationship Type="http://schemas.openxmlformats.org/officeDocument/2006/relationships/hyperlink" Target="http://capitol.texas.gov/tlodocs/84R/billtext/html/HB04212F.HTM" TargetMode="External" Id="rId57" /><Relationship Type="http://schemas.openxmlformats.org/officeDocument/2006/relationships/hyperlink" Target="http://capitol.texas.gov/tlodocs/84R/billtext/html/HB04212F.HTM" TargetMode="External" Id="rId58" /><Relationship Type="http://schemas.openxmlformats.org/officeDocument/2006/relationships/hyperlink" Target="http://capitol.texas.gov/tlodocs/84R/billtext/html/HB04212F.HTM" TargetMode="External" Id="rId59" /><Relationship Type="http://schemas.openxmlformats.org/officeDocument/2006/relationships/hyperlink" Target="http://capitol.texas.gov/tlodocs/84R/billtext/html/HB04212F.HTM" TargetMode="External" Id="rId60" /><Relationship Type="http://schemas.openxmlformats.org/officeDocument/2006/relationships/hyperlink" Target="http://capitol.texas.gov/tlodocs/84R/billtext/html/HB04212F.HTM" TargetMode="External" Id="rId61" /><Relationship Type="http://schemas.openxmlformats.org/officeDocument/2006/relationships/hyperlink" Target="http://capitol.texas.gov/tlodocs/84R/billtext/html/HB04212F.HTM" TargetMode="External" Id="rId62" /><Relationship Type="http://schemas.openxmlformats.org/officeDocument/2006/relationships/hyperlink" Target="http://capitol.texas.gov/tlodocs/84R/billtext/html/HB04212F.HTM" TargetMode="External" Id="rId63" /><Relationship Type="http://schemas.openxmlformats.org/officeDocument/2006/relationships/hyperlink" Target="http://capitol.texas.gov/tlodocs/84R/billtext/html/HB04212F.HTM" TargetMode="External" Id="rId64" /><Relationship Type="http://schemas.openxmlformats.org/officeDocument/2006/relationships/hyperlink" Target="http://capitol.texas.gov/tlodocs/84R/billtext/html/HB04212F.HTM" TargetMode="External" Id="rId65" /><Relationship Type="http://schemas.openxmlformats.org/officeDocument/2006/relationships/hyperlink" Target="http://capitol.texas.gov/tlodocs/84R/billtext/html/HB04212F.HTM" TargetMode="External" Id="rId66" /><Relationship Type="http://schemas.openxmlformats.org/officeDocument/2006/relationships/hyperlink" Target="http://capitol.texas.gov/tlodocs/84R/billtext/html/HB04212F.HTM" TargetMode="External" Id="rId67" /><Relationship Type="http://schemas.openxmlformats.org/officeDocument/2006/relationships/hyperlink" Target="http://capitol.texas.gov/tlodocs/84R/billtext/html/HB04212F.HTM" TargetMode="External" Id="rId68" /><Relationship Type="http://schemas.openxmlformats.org/officeDocument/2006/relationships/hyperlink" Target="http://capitol.texas.gov/tlodocs/84R/billtext/html/HB04212F.HTM" TargetMode="External" Id="rId69" /><Relationship Type="http://schemas.openxmlformats.org/officeDocument/2006/relationships/hyperlink" Target="http://capitol.texas.gov/tlodocs/84R/billtext/html/HB04212F.HTM" TargetMode="External" Id="rId70" /><Relationship Type="http://schemas.openxmlformats.org/officeDocument/2006/relationships/hyperlink" Target="http://capitol.texas.gov/tlodocs/84R/billtext/html/HB04212F.HTM" TargetMode="External" Id="rId71" /><Relationship Type="http://schemas.openxmlformats.org/officeDocument/2006/relationships/hyperlink" Target="http://capitol.texas.gov/tlodocs/84R/billtext/html/HB04212F.HTM" TargetMode="External" Id="rId72" /><Relationship Type="http://schemas.openxmlformats.org/officeDocument/2006/relationships/hyperlink" Target="http://capitol.texas.gov/tlodocs/84R/billtext/html/HB04212F.HTM" TargetMode="External" Id="rId73" /><Relationship Type="http://schemas.openxmlformats.org/officeDocument/2006/relationships/hyperlink" Target="http://capitol.texas.gov/tlodocs/84R/billtext/html/HB04212F.HTM" TargetMode="External" Id="rId74" /><Relationship Type="http://schemas.openxmlformats.org/officeDocument/2006/relationships/hyperlink" Target="http://capitol.texas.gov/tlodocs/84R/billtext/html/HB04212F.HTM" TargetMode="External" Id="rId75" /><Relationship Type="http://schemas.openxmlformats.org/officeDocument/2006/relationships/hyperlink" Target="http://capitol.texas.gov/tlodocs/84R/billtext/html/HB04212F.HTM" TargetMode="External" Id="rId76" /><Relationship Type="http://schemas.openxmlformats.org/officeDocument/2006/relationships/hyperlink" Target="http://capitol.texas.gov/tlodocs/84R/billtext/html/HB04212F.HTM" TargetMode="External" Id="rId77" /><Relationship Type="http://schemas.openxmlformats.org/officeDocument/2006/relationships/hyperlink" Target="http://capitol.texas.gov/tlodocs/84R/billtext/html/HB04212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