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3949.  GRAND NORTHWEST MUNICIPAL MANAGEMENT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3949.001.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"County" means Harris County.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Grand Northwest Municipal Management District, formerly the Grand Northwest Municipal Utility District.</w:t>
      </w:r>
    </w:p>
    <w:p w:rsidR="003F3435" w:rsidRDefault="0032493E">
      <w:pPr>
        <w:spacing w:line="480" w:lineRule="auto"/>
        <w:jc w:val="both"/>
      </w:pPr>
      <w:r>
        <w:t xml:space="preserve">Added by Acts 2017, 85th Leg., R.S., Ch. 624 (H.B. </w:t>
      </w:r>
      <w:hyperlink w:docLocation="table" r:id="rId14">
        <w:r>
          <w:rPr>
            <w:rStyle w:val="Hyperlink"/>
          </w:rPr>
          <w:t>4283</w:t>
        </w:r>
      </w:hyperlink>
      <w:r>
        <w:t xml:space="preserve">), Sec. 2,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3949.002.</w:t>
      </w:r>
      <w:r xml:space="preserve">
        <w:t> </w:t>
      </w:r>
      <w:r xml:space="preserve">
        <w:t> </w:t>
      </w:r>
      <w:r>
        <w:t xml:space="preserve">NATURE OF DISTRICT; CONVERSION.</w:t>
      </w:r>
      <w:r xml:space="preserve">
        <w:t> </w:t>
      </w:r>
      <w:r xml:space="preserve">
        <w:t> </w:t>
      </w:r>
      <w:r>
        <w:t xml:space="preserve">The Grand Northwest Municipal Management District is a special district created under Section </w:t>
      </w:r>
      <w:r>
        <w:t xml:space="preserve">59</w:t>
      </w:r>
      <w:r>
        <w:t xml:space="preserve">, Article XVI, Texas Constitution, as the Grand Northwest Municipal Utility District.</w:t>
      </w:r>
      <w:r xml:space="preserve">
        <w:t> </w:t>
      </w:r>
      <w:r xml:space="preserve">
        <w:t> </w:t>
      </w:r>
      <w:r>
        <w:t xml:space="preserve">The district is converted to a municipal management district known as the Grand Northwest Municipal Management District under the same constitutional authority.</w:t>
      </w:r>
    </w:p>
    <w:p w:rsidR="003F3435" w:rsidRDefault="0032493E">
      <w:pPr>
        <w:spacing w:line="480" w:lineRule="auto"/>
        <w:jc w:val="both"/>
      </w:pPr>
      <w:r>
        <w:t xml:space="preserve">Added by Acts 2017, 85th Leg., R.S., Ch. 624 (H.B. </w:t>
      </w:r>
      <w:hyperlink w:docLocation="table" r:id="rId15">
        <w:r>
          <w:rPr>
            <w:rStyle w:val="Hyperlink"/>
          </w:rPr>
          <w:t>4283</w:t>
        </w:r>
      </w:hyperlink>
      <w:r>
        <w:t xml:space="preserve">), Sec. 2,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3949.003.</w:t>
      </w:r>
      <w:r xml:space="preserve">
        <w:t> </w:t>
      </w:r>
      <w:r xml:space="preserve">
        <w:t> </w:t>
      </w:r>
      <w:r>
        <w:t xml:space="preserve">PURPOSE; DECLARATION OF INTENT.  (a)</w:t>
      </w:r>
      <w:r xml:space="preserve">
        <w:t> </w:t>
      </w:r>
      <w:r xml:space="preserve">
        <w:t> </w:t>
      </w:r>
      <w:r>
        <w:t xml:space="preserve">The conversion and operation of the district are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converting the district to a municipal management district and in authorizing the county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conversion and operation of the district are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(c)</w:t>
      </w:r>
      <w:r xml:space="preserve">
        <w:t> </w:t>
      </w:r>
      <w:r xml:space="preserve">
        <w:t> </w:t>
      </w:r>
      <w:r>
        <w:t xml:space="preserve">This chapter and the conversion or operation of the district may not be interpreted to relieve the county from providing the level of services provided as of the effective date of the Act enacting this chapter to the area in the district.</w:t>
      </w:r>
      <w:r xml:space="preserve">
        <w:t> </w:t>
      </w:r>
      <w:r xml:space="preserve">
        <w:t> </w:t>
      </w:r>
      <w:r>
        <w:t xml:space="preserve">The district is created to supplement and not to supplant county services provided in the district.</w:t>
      </w:r>
    </w:p>
    <w:p w:rsidR="003F3435" w:rsidRDefault="0032493E">
      <w:pPr>
        <w:spacing w:line="480" w:lineRule="auto"/>
        <w:jc w:val="both"/>
      </w:pPr>
      <w:r>
        <w:t xml:space="preserve">Added by Acts 2017, 85th Leg., R.S., Ch. 624 (H.B. </w:t>
      </w:r>
      <w:hyperlink w:docLocation="table" r:id="rId16">
        <w:r>
          <w:rPr>
            <w:rStyle w:val="Hyperlink"/>
          </w:rPr>
          <w:t>4283</w:t>
        </w:r>
      </w:hyperlink>
      <w:r>
        <w:t xml:space="preserve">), Sec. 2,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3949.004.</w:t>
      </w:r>
      <w:r xml:space="preserve">
        <w:t> </w:t>
      </w:r>
      <w:r xml:space="preserve">
        <w:t> </w:t>
      </w:r>
      <w:r>
        <w:t xml:space="preserve">FINDINGS OF BENEFIT AND PUBLIC PURPOSE.  (a)</w:t>
      </w:r>
      <w:r xml:space="preserve">
        <w:t> </w:t>
      </w:r>
      <w:r xml:space="preserve">
        <w:t> </w:t>
      </w:r>
      <w:r>
        <w:t xml:space="preserve">The district is converted to a municipal management district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operation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 and</w:t>
      </w:r>
    </w:p>
    <w:p w:rsidR="003F3435" w:rsidRDefault="0032493E">
      <w:pPr>
        <w:spacing w:line="480" w:lineRule="auto"/>
        <w:ind w:firstLine="1440"/>
        <w:jc w:val="both"/>
      </w:pPr>
      <w:r>
        <w:t xml:space="preserve">(3)</w:t>
      </w:r>
      <w:r xml:space="preserve">
        <w:t> </w:t>
      </w:r>
      <w:r xml:space="preserve">
        <w:t> </w:t>
      </w:r>
      <w:r>
        <w:t xml:space="preserve">developing or expanding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 and</w:t>
      </w:r>
    </w:p>
    <w:p w:rsidR="003F3435" w:rsidRDefault="0032493E">
      <w:pPr>
        <w:spacing w:line="480" w:lineRule="auto"/>
        <w:ind w:firstLine="1440"/>
        <w:jc w:val="both"/>
      </w:pPr>
      <w:r>
        <w:t xml:space="preserve">(4)</w:t>
      </w:r>
      <w:r xml:space="preserve">
        <w:t> </w:t>
      </w:r>
      <w:r xml:space="preserve">
        <w:t> </w:t>
      </w:r>
      <w:r>
        <w:t xml:space="preserve">provide for water, wastewater, drainage, road, and recreational facilities for the district.</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2017, 85th Leg., R.S., Ch. 624 (H.B. </w:t>
      </w:r>
      <w:hyperlink w:docLocation="table" r:id="rId17">
        <w:r>
          <w:rPr>
            <w:rStyle w:val="Hyperlink"/>
          </w:rPr>
          <w:t>4283</w:t>
        </w:r>
      </w:hyperlink>
      <w:r>
        <w:t xml:space="preserve">), Sec. 2,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3949.005.</w:t>
      </w:r>
      <w:r xml:space="preserve">
        <w:t> </w:t>
      </w:r>
      <w:r xml:space="preserve">
        <w:t> </w:t>
      </w:r>
      <w:r>
        <w:t xml:space="preserve">INITIAL DISTRICT TERRITORY.</w:t>
      </w:r>
      <w:r xml:space="preserve">
        <w:t> </w:t>
      </w:r>
      <w:r xml:space="preserve">
        <w:t> </w:t>
      </w:r>
      <w:r>
        <w:t xml:space="preserve">The district is initially composed of the territory of the former Grand Northwest Municipal Utility District as that territory existed on March 1, 2017.</w:t>
      </w:r>
    </w:p>
    <w:p w:rsidR="003F3435" w:rsidRDefault="0032493E">
      <w:pPr>
        <w:spacing w:line="480" w:lineRule="auto"/>
        <w:jc w:val="both"/>
      </w:pPr>
      <w:r>
        <w:t xml:space="preserve">Added by Acts 2017, 85th Leg., R.S., Ch. 624 (H.B. </w:t>
      </w:r>
      <w:hyperlink w:docLocation="table" r:id="rId18">
        <w:r>
          <w:rPr>
            <w:rStyle w:val="Hyperlink"/>
          </w:rPr>
          <w:t>4283</w:t>
        </w:r>
      </w:hyperlink>
      <w:r>
        <w:t xml:space="preserve">), Sec. 2,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3949.006.</w:t>
      </w:r>
      <w:r xml:space="preserve">
        <w:t> </w:t>
      </w:r>
      <w:r xml:space="preserve">
        <w:t> </w:t>
      </w:r>
      <w:r>
        <w:t xml:space="preserve">APPLICABILITY OF MUNICIPAL MANAGEMENT DISTRICTS LAW.</w:t>
      </w:r>
      <w:r xml:space="preserve">
        <w:t> </w:t>
      </w:r>
      <w:r xml:space="preserve">
        <w:t> </w:t>
      </w:r>
      <w:r>
        <w:t xml:space="preserve">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2017, 85th Leg., R.S., Ch. 624 (H.B. </w:t>
      </w:r>
      <w:hyperlink w:docLocation="table" r:id="rId19">
        <w:r>
          <w:rPr>
            <w:rStyle w:val="Hyperlink"/>
          </w:rPr>
          <w:t>4283</w:t>
        </w:r>
      </w:hyperlink>
      <w:r>
        <w:t xml:space="preserve">), Sec. 2,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3949.007.</w:t>
      </w:r>
      <w:r xml:space="preserve">
        <w:t> </w:t>
      </w:r>
      <w:r xml:space="preserve">
        <w:t> </w:t>
      </w:r>
      <w:r>
        <w:t xml:space="preserve">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2017, 85th Leg., R.S., Ch. 624 (H.B. </w:t>
      </w:r>
      <w:hyperlink w:docLocation="table" r:id="rId20">
        <w:r>
          <w:rPr>
            <w:rStyle w:val="Hyperlink"/>
          </w:rPr>
          <w:t>4283</w:t>
        </w:r>
      </w:hyperlink>
      <w:r>
        <w:t xml:space="preserve">), Sec. 2, eff. June 12, 2017.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3949.051.</w:t>
      </w:r>
      <w:r xml:space="preserve">
        <w:t> </w:t>
      </w:r>
      <w:r xml:space="preserve">
        <w:t> </w:t>
      </w:r>
      <w:r>
        <w:t xml:space="preserve">GOVERNING BODY; TERMS.  (a) The district is governed by a board of five directors elected in the manner provided by Sections </w:t>
      </w:r>
      <w:r>
        <w:t xml:space="preserve">49.102</w:t>
      </w:r>
      <w:r>
        <w:t xml:space="preserve"> and </w:t>
      </w:r>
      <w:r>
        <w:t xml:space="preserve">49.103</w:t>
      </w:r>
      <w:r>
        <w:t xml:space="preserve">, Water Code.</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2017, 85th Leg., R.S., Ch. 624 (H.B. </w:t>
      </w:r>
      <w:hyperlink w:docLocation="table" r:id="rId21">
        <w:r>
          <w:rPr>
            <w:rStyle w:val="Hyperlink"/>
          </w:rPr>
          <w:t>4283</w:t>
        </w:r>
      </w:hyperlink>
      <w:r>
        <w:t xml:space="preserve">), Sec. 2,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3949.052.</w:t>
      </w:r>
      <w:r xml:space="preserve">
        <w:t> </w:t>
      </w:r>
      <w:r xml:space="preserve">
        <w:t> </w:t>
      </w:r>
      <w:r>
        <w:t xml:space="preserve">QUORUM.</w:t>
      </w:r>
      <w:r xml:space="preserve">
        <w:t> </w:t>
      </w:r>
      <w:r xml:space="preserve">
        <w:t> </w:t>
      </w:r>
      <w:r>
        <w:t xml:space="preserve">For purposes of determining the requirements for a quorum of the board, the following are not counted:</w:t>
      </w:r>
    </w:p>
    <w:p w:rsidR="003F3435" w:rsidRDefault="0032493E">
      <w:pPr>
        <w:spacing w:line="480" w:lineRule="auto"/>
        <w:ind w:firstLine="1440"/>
        <w:jc w:val="both"/>
      </w:pPr>
      <w:r>
        <w:t xml:space="preserve">(1)</w:t>
      </w:r>
      <w:r xml:space="preserve">
        <w:t> </w:t>
      </w:r>
      <w:r xml:space="preserve">
        <w:t> </w:t>
      </w:r>
      <w:r>
        <w:t xml:space="preserve">a board position vacant for any reason, including death, resignation, or disqualification; or</w:t>
      </w:r>
    </w:p>
    <w:p w:rsidR="003F3435" w:rsidRDefault="0032493E">
      <w:pPr>
        <w:spacing w:line="480" w:lineRule="auto"/>
        <w:ind w:firstLine="1440"/>
        <w:jc w:val="both"/>
      </w:pPr>
      <w:r>
        <w:t xml:space="preserve">(2)</w:t>
      </w:r>
      <w:r xml:space="preserve">
        <w:t> </w:t>
      </w:r>
      <w:r xml:space="preserve">
        <w:t> </w:t>
      </w:r>
      <w:r>
        <w:t xml:space="preserve">a director who is abstaining from participation in a vote because of a conflict of interest.</w:t>
      </w:r>
    </w:p>
    <w:p w:rsidR="003F3435" w:rsidRDefault="0032493E">
      <w:pPr>
        <w:spacing w:line="480" w:lineRule="auto"/>
        <w:jc w:val="both"/>
      </w:pPr>
      <w:r>
        <w:t xml:space="preserve">Added by Acts 2017, 85th Leg., R.S., Ch. 624 (H.B. </w:t>
      </w:r>
      <w:hyperlink w:docLocation="table" r:id="rId22">
        <w:r>
          <w:rPr>
            <w:rStyle w:val="Hyperlink"/>
          </w:rPr>
          <w:t>4283</w:t>
        </w:r>
      </w:hyperlink>
      <w:r>
        <w:t xml:space="preserve">), Sec. 2,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3949.053.</w:t>
      </w:r>
      <w:r xml:space="preserve">
        <w:t> </w:t>
      </w:r>
      <w:r xml:space="preserve">
        <w:t> </w:t>
      </w:r>
      <w:r>
        <w:t xml:space="preserve">COMPENSATION.</w:t>
      </w:r>
      <w:r xml:space="preserve">
        <w:t> </w:t>
      </w:r>
      <w:r xml:space="preserve">
        <w:t> </w:t>
      </w:r>
      <w:r>
        <w:t xml:space="preserve">A director is entitled to receive fees of office and reimbursement for actual expenses as provided by Section </w:t>
      </w:r>
      <w:r>
        <w:t xml:space="preserve">49.060</w:t>
      </w:r>
      <w:r>
        <w:t xml:space="preserve">, Water Code.</w:t>
      </w:r>
      <w:r xml:space="preserve">
        <w:t> </w:t>
      </w:r>
      <w:r xml:space="preserve">
        <w:t> </w:t>
      </w:r>
      <w:r>
        <w:t xml:space="preserve">Sections </w:t>
      </w:r>
      <w:r>
        <w:t xml:space="preserve">375.069</w:t>
      </w:r>
      <w:r>
        <w:t xml:space="preserve"> and </w:t>
      </w:r>
      <w:r>
        <w:t xml:space="preserve">375.070</w:t>
      </w:r>
      <w:r>
        <w:t xml:space="preserve">, Local Government Code, do not apply to the board.</w:t>
      </w:r>
    </w:p>
    <w:p w:rsidR="003F3435" w:rsidRDefault="0032493E">
      <w:pPr>
        <w:spacing w:line="480" w:lineRule="auto"/>
        <w:jc w:val="both"/>
      </w:pPr>
      <w:r>
        <w:t xml:space="preserve">Added by Acts 2017, 85th Leg., R.S., Ch. 624 (H.B. </w:t>
      </w:r>
      <w:hyperlink w:docLocation="table" r:id="rId23">
        <w:r>
          <w:rPr>
            <w:rStyle w:val="Hyperlink"/>
          </w:rPr>
          <w:t>4283</w:t>
        </w:r>
      </w:hyperlink>
      <w:r>
        <w:t xml:space="preserve">), Sec. 2, eff. June 12, 2017.</w:t>
      </w:r>
    </w:p>
    <w:p w:rsidR="003F3435" w:rsidRDefault="0032493E">
      <w:pPr>
        <w:spacing w:line="480" w:lineRule="auto"/>
        <w:jc w:val="both"/>
      </w:pPr>
    </w:p>
    <w:p w:rsidR="003F3435" w:rsidRDefault="0032493E">
      <w:pPr>
        <w:spacing w:line="480" w:lineRule="auto"/>
        <w:jc w:val="center"/>
      </w:pPr>
      <w:r>
        <w:t xml:space="preserve">For expiration of this section, see Subsection (c).</w:t>
      </w:r>
    </w:p>
    <w:p w:rsidR="003F3435" w:rsidRDefault="0032493E">
      <w:pPr>
        <w:spacing w:line="480" w:lineRule="auto"/>
        <w:ind w:firstLine="720"/>
        <w:jc w:val="both"/>
      </w:pPr>
      <w:r>
        <w:t xml:space="preserve">Sec.</w:t>
      </w:r>
      <w:r xml:space="preserve">
        <w:t> </w:t>
      </w:r>
      <w:r>
        <w:t xml:space="preserve">3949.054.</w:t>
      </w:r>
      <w:r xml:space="preserve">
        <w:t> </w:t>
      </w:r>
      <w:r xml:space="preserve">
        <w:t> </w:t>
      </w:r>
      <w:r>
        <w:t xml:space="preserve">INITIAL DIRECTORS ON CONVERSION TO MANAGEMENT DISTRICT.  (a)</w:t>
      </w:r>
      <w:r xml:space="preserve">
        <w:t> </w:t>
      </w:r>
      <w:r xml:space="preserve">
        <w:t> </w:t>
      </w:r>
      <w:r>
        <w:t xml:space="preserve">Notwithstanding Section </w:t>
      </w:r>
      <w:r>
        <w:t xml:space="preserve">3949.051</w:t>
      </w:r>
      <w:r>
        <w:t xml:space="preserve">, on the conversion of the district to a management district the initial board consists of the following directors:</w:t>
      </w:r>
    </w:p>
    <w:tbl>
      <w:tr>
        <w:tc>
          <w:p/>
        </w:tc>
        <w:tc>
          <w:p>
            <w:r>
              <w:t xml:space="preserve">Pos. No.</w:t>
            </w:r>
          </w:p>
        </w:tc>
        <w:tc>
          <w:p/>
        </w:tc>
        <w:tc>
          <w:p>
            <w:r>
              <w:t xml:space="preserve">Name of Director</w:t>
            </w:r>
          </w:p>
        </w:tc>
      </w:tr>
      <w:tr>
        <w:tc>
          <w:p/>
        </w:tc>
        <w:tc>
          <w:p>
            <w:r>
              <w:t xml:space="preserve">1.</w:t>
            </w:r>
          </w:p>
        </w:tc>
        <w:tc>
          <w:p/>
        </w:tc>
        <w:tc>
          <w:p>
            <w:r>
              <w:t xml:space="preserve">Charles Martin</w:t>
            </w:r>
          </w:p>
        </w:tc>
      </w:tr>
      <w:tr>
        <w:tc>
          <w:p/>
        </w:tc>
        <w:tc>
          <w:p>
            <w:r>
              <w:t xml:space="preserve">2.</w:t>
            </w:r>
          </w:p>
        </w:tc>
        <w:tc>
          <w:p/>
        </w:tc>
        <w:tc>
          <w:p>
            <w:r>
              <w:t xml:space="preserve">Taylor Dillingham</w:t>
            </w:r>
          </w:p>
        </w:tc>
      </w:tr>
      <w:tr>
        <w:tc>
          <w:p/>
        </w:tc>
        <w:tc>
          <w:p>
            <w:r>
              <w:t xml:space="preserve">3.</w:t>
            </w:r>
          </w:p>
        </w:tc>
        <w:tc>
          <w:p/>
        </w:tc>
        <w:tc>
          <w:p>
            <w:r>
              <w:t xml:space="preserve">Stephen Ghutzman</w:t>
            </w:r>
          </w:p>
        </w:tc>
      </w:tr>
      <w:tr>
        <w:tc>
          <w:p/>
        </w:tc>
        <w:tc>
          <w:p>
            <w:r>
              <w:t xml:space="preserve">4.</w:t>
            </w:r>
          </w:p>
        </w:tc>
        <w:tc>
          <w:p/>
        </w:tc>
        <w:tc>
          <w:p>
            <w:r>
              <w:t xml:space="preserve">Oliver Maarraoui</w:t>
            </w:r>
          </w:p>
        </w:tc>
      </w:tr>
      <w:tr>
        <w:tc>
          <w:p/>
        </w:tc>
        <w:tc>
          <w:p>
            <w:r>
              <w:t xml:space="preserve">5.</w:t>
            </w:r>
          </w:p>
        </w:tc>
        <w:tc>
          <w:p/>
        </w:tc>
        <w:tc>
          <w:p>
            <w:r>
              <w:t xml:space="preserve">Andrew Doonan</w:t>
            </w:r>
          </w:p>
        </w:tc>
      </w:tr>
    </w:tbl>
    <w:p w:rsidR="003F3435" w:rsidRDefault="0032493E">
      <w:pPr>
        <w:spacing w:line="480" w:lineRule="auto"/>
        <w:ind w:firstLine="720"/>
        <w:jc w:val="both"/>
      </w:pPr>
      <w:r>
        <w:t xml:space="preserve">(b)</w:t>
      </w:r>
      <w:r xml:space="preserve">
        <w:t> </w:t>
      </w:r>
      <w:r xml:space="preserve">
        <w:t> </w:t>
      </w:r>
      <w:r>
        <w:t xml:space="preserve">Of the initial directors, the terms of directors appointed for positions one, two, and three expire May 14, 2018, and the terms of directors appointed for positions four and five expire May 12, 2020.</w:t>
      </w:r>
    </w:p>
    <w:p w:rsidR="003F3435" w:rsidRDefault="0032493E">
      <w:pPr>
        <w:spacing w:line="480" w:lineRule="auto"/>
        <w:ind w:firstLine="720"/>
        <w:jc w:val="both"/>
      </w:pPr>
      <w:r>
        <w:t xml:space="preserve">(c)</w:t>
      </w:r>
      <w:r xml:space="preserve">
        <w:t> </w:t>
      </w:r>
      <w:r xml:space="preserve">
        <w:t> </w:t>
      </w:r>
      <w:r>
        <w:t xml:space="preserve">This section expires September 1, 2020.</w:t>
      </w:r>
    </w:p>
    <w:p w:rsidR="003F3435" w:rsidRDefault="0032493E">
      <w:pPr>
        <w:spacing w:line="480" w:lineRule="auto"/>
        <w:jc w:val="both"/>
      </w:pPr>
      <w:r>
        <w:t xml:space="preserve">Added by Acts 2017, 85th Leg., R.S., Ch. 624 (H.B. </w:t>
      </w:r>
      <w:hyperlink w:docLocation="table" r:id="rId24">
        <w:r>
          <w:rPr>
            <w:rStyle w:val="Hyperlink"/>
          </w:rPr>
          <w:t>4283</w:t>
        </w:r>
      </w:hyperlink>
      <w:r>
        <w:t xml:space="preserve">), Sec. 2, eff. June 12, 2017.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3949.101.</w:t>
      </w:r>
      <w:r xml:space="preserve">
        <w:t> </w:t>
      </w:r>
      <w:r xml:space="preserve">
        <w:t> </w:t>
      </w:r>
      <w:r>
        <w:t xml:space="preserve">GENERAL POWERS AND DUTIES.</w:t>
      </w:r>
      <w:r xml:space="preserve">
        <w:t> </w:t>
      </w:r>
      <w:r xml:space="preserve">
        <w:t> </w:t>
      </w:r>
      <w:r>
        <w:t xml:space="preserve">The district has the powers and duties necessary to accomplish the purposes described by this chapter.</w:t>
      </w:r>
    </w:p>
    <w:p w:rsidR="003F3435" w:rsidRDefault="0032493E">
      <w:pPr>
        <w:spacing w:line="480" w:lineRule="auto"/>
        <w:jc w:val="both"/>
      </w:pPr>
      <w:r>
        <w:t xml:space="preserve">Added by Acts 2017, 85th Leg., R.S., Ch. 624 (H.B. </w:t>
      </w:r>
      <w:hyperlink w:docLocation="table" r:id="rId25">
        <w:r>
          <w:rPr>
            <w:rStyle w:val="Hyperlink"/>
          </w:rPr>
          <w:t>4283</w:t>
        </w:r>
      </w:hyperlink>
      <w:r>
        <w:t xml:space="preserve">), Sec. 2,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3949.102.</w:t>
      </w:r>
      <w:r xml:space="preserve">
        <w:t> </w:t>
      </w:r>
      <w:r xml:space="preserve">
        <w:t> </w:t>
      </w:r>
      <w:r>
        <w:t xml:space="preserve">IMPROVEMENT PROJECTS AND SERVICES.</w:t>
      </w:r>
      <w:r xml:space="preserve">
        <w:t> </w:t>
      </w:r>
      <w:r xml:space="preserve">
        <w:t> </w:t>
      </w:r>
      <w:r>
        <w:t xml:space="preserve">The district may provide, design, construct, acquire, improve, relocate, operate, maintain, or finance an improvement project or service using any money available to the district, or contract with a governmental or private entity to provide, design, construct, acquire, improve, relocate, operate, maintain, or finance an improvement project or service authorized under this chapter or Chapter </w:t>
      </w:r>
      <w:r>
        <w:t xml:space="preserve">375</w:t>
      </w:r>
      <w:r>
        <w:t xml:space="preserve">, Local Government Code.</w:t>
      </w:r>
    </w:p>
    <w:p w:rsidR="003F3435" w:rsidRDefault="0032493E">
      <w:pPr>
        <w:spacing w:line="480" w:lineRule="auto"/>
        <w:jc w:val="both"/>
      </w:pPr>
      <w:r>
        <w:t xml:space="preserve">Added by Acts 2017, 85th Leg., R.S., Ch. 624 (H.B. </w:t>
      </w:r>
      <w:hyperlink w:docLocation="table" r:id="rId26">
        <w:r>
          <w:rPr>
            <w:rStyle w:val="Hyperlink"/>
          </w:rPr>
          <w:t>4283</w:t>
        </w:r>
      </w:hyperlink>
      <w:r>
        <w:t xml:space="preserve">), Sec. 2,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3949.103.</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2017, 85th Leg., R.S., Ch. 624 (H.B. </w:t>
      </w:r>
      <w:hyperlink w:docLocation="table" r:id="rId27">
        <w:r>
          <w:rPr>
            <w:rStyle w:val="Hyperlink"/>
          </w:rPr>
          <w:t>4283</w:t>
        </w:r>
      </w:hyperlink>
      <w:r>
        <w:t xml:space="preserve">), Sec. 2,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3949.104.</w:t>
      </w:r>
      <w:r xml:space="preserve">
        <w:t> </w:t>
      </w:r>
      <w:r xml:space="preserve">
        <w:t> </w:t>
      </w:r>
      <w:r>
        <w:t xml:space="preserve">AGREEMENTS; GRANTS.  (a) As provided by Chapter </w:t>
      </w:r>
      <w:r>
        <w:t xml:space="preserve">375</w:t>
      </w:r>
      <w:r>
        <w:t xml:space="preserve">, Local Government Code, the district may make an agreement with or accept a gift, grant, or loan from any person.</w:t>
      </w:r>
    </w:p>
    <w:p w:rsidR="003F3435" w:rsidRDefault="0032493E">
      <w:pPr>
        <w:spacing w:line="480" w:lineRule="auto"/>
        <w:ind w:firstLine="720"/>
        <w:jc w:val="both"/>
      </w:pPr>
      <w:r>
        <w:t xml:space="preserve">(b)</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2017, 85th Leg., R.S., Ch. 624 (H.B. </w:t>
      </w:r>
      <w:hyperlink w:docLocation="table" r:id="rId28">
        <w:r>
          <w:rPr>
            <w:rStyle w:val="Hyperlink"/>
          </w:rPr>
          <w:t>4283</w:t>
        </w:r>
      </w:hyperlink>
      <w:r>
        <w:t xml:space="preserve">), Sec. 2,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3949.105.</w:t>
      </w:r>
      <w:r xml:space="preserve">
        <w:t> </w:t>
      </w:r>
      <w:r xml:space="preserve">
        <w:t> </w:t>
      </w:r>
      <w:r>
        <w:t xml:space="preserve">LAW ENFORCEMENT SERVICES.</w:t>
      </w:r>
      <w:r xml:space="preserve">
        <w:t> </w:t>
      </w:r>
      <w:r xml:space="preserve">
        <w:t> </w:t>
      </w:r>
      <w:r>
        <w:t xml:space="preserve">To protect the public interest, the district may contract with a qualified party, including the county, to provide law enforcement services in the district for a fee.</w:t>
      </w:r>
    </w:p>
    <w:p w:rsidR="003F3435" w:rsidRDefault="0032493E">
      <w:pPr>
        <w:spacing w:line="480" w:lineRule="auto"/>
        <w:jc w:val="both"/>
      </w:pPr>
      <w:r>
        <w:t xml:space="preserve">Added by Acts 2017, 85th Leg., R.S., Ch. 624 (H.B. </w:t>
      </w:r>
      <w:hyperlink w:docLocation="table" r:id="rId29">
        <w:r>
          <w:rPr>
            <w:rStyle w:val="Hyperlink"/>
          </w:rPr>
          <w:t>4283</w:t>
        </w:r>
      </w:hyperlink>
      <w:r>
        <w:t xml:space="preserve">), Sec. 2,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3949.106.</w:t>
      </w:r>
      <w:r xml:space="preserve">
        <w:t> </w:t>
      </w:r>
      <w:r xml:space="preserve">
        <w:t> </w:t>
      </w:r>
      <w:r>
        <w:t xml:space="preserve">ECONOMIC DEVELOPMENT.  (a)</w:t>
      </w:r>
      <w:r xml:space="preserve">
        <w:t> </w:t>
      </w:r>
      <w:r xml:space="preserve">
        <w:t> </w:t>
      </w:r>
      <w:r>
        <w:t xml:space="preserve">The district may engage in activities that accomplish the economic development purposes of the district.</w:t>
      </w:r>
    </w:p>
    <w:p w:rsidR="003F3435" w:rsidRDefault="0032493E">
      <w:pPr>
        <w:spacing w:line="480" w:lineRule="auto"/>
        <w:ind w:firstLine="720"/>
        <w:jc w:val="both"/>
      </w:pPr>
      <w:r>
        <w:t xml:space="preserve">(b)</w:t>
      </w:r>
      <w:r xml:space="preserve">
        <w:t> </w:t>
      </w:r>
      <w:r xml:space="preserve">
        <w:t> </w:t>
      </w:r>
      <w:r>
        <w:t xml:space="preserve">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(c)</w:t>
      </w:r>
      <w:r xml:space="preserve">
        <w:t> </w:t>
      </w:r>
      <w:r xml:space="preserve">
        <w:t> </w:t>
      </w:r>
      <w:r>
        <w:t xml:space="preserve">The district may create economic development programs and exercise the economic development powers provided to municipalities by:</w:t>
      </w:r>
    </w:p>
    <w:p w:rsidR="003F3435" w:rsidRDefault="0032493E">
      <w:pPr>
        <w:spacing w:line="480" w:lineRule="auto"/>
        <w:ind w:firstLine="1440"/>
        <w:jc w:val="both"/>
      </w:pPr>
      <w:r>
        <w:t xml:space="preserve">(1)</w:t>
      </w:r>
      <w:r xml:space="preserve">
        <w:t> </w:t>
      </w:r>
      <w:r xml:space="preserve">
        <w:t> </w:t>
      </w:r>
      <w:r>
        <w:t xml:space="preserve">Chapter </w:t>
      </w:r>
      <w:r>
        <w:t xml:space="preserve">380</w:t>
      </w:r>
      <w:r>
        <w:t xml:space="preserve">, Local Government Code; and</w:t>
      </w:r>
    </w:p>
    <w:p w:rsidR="003F3435" w:rsidRDefault="0032493E">
      <w:pPr>
        <w:spacing w:line="480" w:lineRule="auto"/>
        <w:ind w:firstLine="1440"/>
        <w:jc w:val="both"/>
      </w:pPr>
      <w:r>
        <w:t xml:space="preserve">(2)</w:t>
      </w:r>
      <w:r xml:space="preserve">
        <w:t> </w:t>
      </w:r>
      <w:r xml:space="preserve">
        <w:t> </w:t>
      </w:r>
      <w:r>
        <w:t xml:space="preserve">Subchapter </w:t>
      </w:r>
      <w:r>
        <w:t xml:space="preserve">A</w:t>
      </w:r>
      <w:r>
        <w:t xml:space="preserve">, Chapter </w:t>
      </w:r>
      <w:r>
        <w:t xml:space="preserve">1509</w:t>
      </w:r>
      <w:r>
        <w:t xml:space="preserve">, Government Code.</w:t>
      </w:r>
    </w:p>
    <w:p w:rsidR="003F3435" w:rsidRDefault="0032493E">
      <w:pPr>
        <w:spacing w:line="480" w:lineRule="auto"/>
        <w:jc w:val="both"/>
      </w:pPr>
      <w:r>
        <w:t xml:space="preserve">Added by Acts 2017, 85th Leg., R.S., Ch. 624 (H.B. </w:t>
      </w:r>
      <w:hyperlink w:docLocation="table" r:id="rId30">
        <w:r>
          <w:rPr>
            <w:rStyle w:val="Hyperlink"/>
          </w:rPr>
          <w:t>4283</w:t>
        </w:r>
      </w:hyperlink>
      <w:r>
        <w:t xml:space="preserve">), Sec. 2,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3949.107.</w:t>
      </w:r>
      <w:r xml:space="preserve">
        <w:t> </w:t>
      </w:r>
      <w:r xml:space="preserve">
        <w:t> </w:t>
      </w:r>
      <w:r>
        <w:t xml:space="preserve">PARKING FACILITIES.  (a)</w:t>
      </w:r>
      <w:r xml:space="preserve">
        <w:t> </w:t>
      </w:r>
      <w:r xml:space="preserve">
        <w:t> </w:t>
      </w:r>
      <w:r>
        <w:t xml:space="preserve">The district may acquire, lease as lessor or lessee, construct, develop, own, operate, and maintain parking facilities or a system of parking facilities, including lots, garages, parking terminals, or other structures or accommodations for parking motor vehicles off the streets and related appurtenances.</w:t>
      </w:r>
    </w:p>
    <w:p w:rsidR="003F3435" w:rsidRDefault="0032493E">
      <w:pPr>
        <w:spacing w:line="480" w:lineRule="auto"/>
        <w:ind w:firstLine="720"/>
        <w:jc w:val="both"/>
      </w:pPr>
      <w:r>
        <w:t xml:space="preserve">(b)</w:t>
      </w:r>
      <w:r xml:space="preserve">
        <w:t> </w:t>
      </w:r>
      <w:r xml:space="preserve">
        <w:t> </w:t>
      </w:r>
      <w:r>
        <w:t xml:space="preserve">The district's parking facilities serve the public purposes of the district and are owned, used, and held for a public purpose even if leased or operated by a private entity for a term of years.</w:t>
      </w:r>
    </w:p>
    <w:p w:rsidR="003F3435" w:rsidRDefault="0032493E">
      <w:pPr>
        <w:spacing w:line="480" w:lineRule="auto"/>
        <w:ind w:firstLine="720"/>
        <w:jc w:val="both"/>
      </w:pPr>
      <w:r>
        <w:t xml:space="preserve">(c)</w:t>
      </w:r>
      <w:r xml:space="preserve">
        <w:t> </w:t>
      </w:r>
      <w:r xml:space="preserve">
        <w:t> </w:t>
      </w:r>
      <w:r>
        <w:t xml:space="preserve">The district's parking facilities are parts of and necessary components of a street and are considered to be a street or road improvement.</w:t>
      </w:r>
    </w:p>
    <w:p w:rsidR="003F3435" w:rsidRDefault="0032493E">
      <w:pPr>
        <w:spacing w:line="480" w:lineRule="auto"/>
        <w:ind w:firstLine="720"/>
        <w:jc w:val="both"/>
      </w:pPr>
      <w:r>
        <w:t xml:space="preserve">(d)</w:t>
      </w:r>
      <w:r xml:space="preserve">
        <w:t> </w:t>
      </w:r>
      <w:r xml:space="preserve">
        <w:t> </w:t>
      </w:r>
      <w:r>
        <w:t xml:space="preserve">The development and operation of the district's parking facilities may be considered an economic development program.</w:t>
      </w:r>
    </w:p>
    <w:p w:rsidR="003F3435" w:rsidRDefault="0032493E">
      <w:pPr>
        <w:spacing w:line="480" w:lineRule="auto"/>
        <w:jc w:val="both"/>
      </w:pPr>
      <w:r>
        <w:t xml:space="preserve">Added by Acts 2017, 85th Leg., R.S., Ch. 624 (H.B. </w:t>
      </w:r>
      <w:hyperlink w:docLocation="table" r:id="rId31">
        <w:r>
          <w:rPr>
            <w:rStyle w:val="Hyperlink"/>
          </w:rPr>
          <w:t>4283</w:t>
        </w:r>
      </w:hyperlink>
      <w:r>
        <w:t xml:space="preserve">), Sec. 2,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3949.108.</w:t>
      </w:r>
      <w:r xml:space="preserve">
        <w:t> </w:t>
      </w:r>
      <w:r xml:space="preserve">
        <w:t> </w:t>
      </w:r>
      <w:r>
        <w:t xml:space="preserve">ANNEXATION OF LAND.</w:t>
      </w:r>
      <w:r xml:space="preserve">
        <w:t> </w:t>
      </w:r>
      <w:r xml:space="preserve">
        <w:t> </w:t>
      </w:r>
      <w:r>
        <w:t xml:space="preserve">The district may annex land as provided by Subchapter </w:t>
      </w:r>
      <w:r>
        <w:t xml:space="preserve">J</w:t>
      </w:r>
      <w:r>
        <w:t xml:space="preserve">, Chapter </w:t>
      </w:r>
      <w:r>
        <w:t xml:space="preserve">49</w:t>
      </w:r>
      <w:r>
        <w:t xml:space="preserve">, Water Code.</w:t>
      </w:r>
    </w:p>
    <w:p w:rsidR="003F3435" w:rsidRDefault="0032493E">
      <w:pPr>
        <w:spacing w:line="480" w:lineRule="auto"/>
        <w:jc w:val="both"/>
      </w:pPr>
      <w:r>
        <w:t xml:space="preserve">Added by Acts 2017, 85th Leg., R.S., Ch. 624 (H.B. </w:t>
      </w:r>
      <w:hyperlink w:docLocation="table" r:id="rId32">
        <w:r>
          <w:rPr>
            <w:rStyle w:val="Hyperlink"/>
          </w:rPr>
          <w:t>4283</w:t>
        </w:r>
      </w:hyperlink>
      <w:r>
        <w:t xml:space="preserve">), Sec. 2, eff. June 12, 2017.</w:t>
      </w:r>
    </w:p>
    <w:p w:rsidR="003F3435" w:rsidRDefault="0032493E">
      <w:pPr>
        <w:spacing w:line="480" w:lineRule="auto"/>
        <w:jc w:val="both"/>
      </w:pPr>
    </w:p>
    <w:p w:rsidR="003F3435" w:rsidRDefault="0032493E">
      <w:pPr>
        <w:spacing w:line="480" w:lineRule="auto"/>
        <w:jc w:val="center"/>
      </w:pPr>
      <w:r>
        <w:t xml:space="preserve">SUBCHAPTER D.  GENERAL FINANCIAL PROVISIONS;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3949.151.</w:t>
      </w:r>
      <w:r xml:space="preserve">
        <w:t> </w:t>
      </w:r>
      <w:r xml:space="preserve">
        <w:t> </w:t>
      </w:r>
      <w:r>
        <w:t xml:space="preserve">DISBURSEMENTS AND TRANSFERS OF MONEY.</w:t>
      </w:r>
      <w:r xml:space="preserve">
        <w:t> </w:t>
      </w:r>
      <w:r xml:space="preserve">
        <w:t> </w:t>
      </w:r>
      <w:r>
        <w:t xml:space="preserve">The board by resolution shall establish the number of directors' signatures and the procedure required for a disbursement or transfer of district money.</w:t>
      </w:r>
    </w:p>
    <w:p w:rsidR="003F3435" w:rsidRDefault="0032493E">
      <w:pPr>
        <w:spacing w:line="480" w:lineRule="auto"/>
        <w:jc w:val="both"/>
      </w:pPr>
      <w:r>
        <w:t xml:space="preserve">Added by Acts 2017, 85th Leg., R.S., Ch. 624 (H.B. </w:t>
      </w:r>
      <w:hyperlink w:docLocation="table" r:id="rId33">
        <w:r>
          <w:rPr>
            <w:rStyle w:val="Hyperlink"/>
          </w:rPr>
          <w:t>4283</w:t>
        </w:r>
      </w:hyperlink>
      <w:r>
        <w:t xml:space="preserve">), Sec. 2,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3949.152.</w:t>
      </w:r>
      <w:r xml:space="preserve">
        <w:t> </w:t>
      </w:r>
      <w:r xml:space="preserve">
        <w:t> </w:t>
      </w:r>
      <w:r>
        <w:t xml:space="preserve">MONEY USED FOR IMPROVEMENTS OR SERVICES.</w:t>
      </w:r>
      <w:r xml:space="preserve">
        <w:t> </w:t>
      </w:r>
      <w:r xml:space="preserve">
        <w:t> </w:t>
      </w:r>
      <w:r>
        <w:t xml:space="preserve">The district may acquire, construct, finance, operate, or maintain any improvement or service authorized under this chapter or Chapter </w:t>
      </w:r>
      <w:r>
        <w:t xml:space="preserve">375</w:t>
      </w:r>
      <w:r>
        <w:t xml:space="preserve">, Local Government Code, using any money available to the district.</w:t>
      </w:r>
    </w:p>
    <w:p w:rsidR="003F3435" w:rsidRDefault="0032493E">
      <w:pPr>
        <w:spacing w:line="480" w:lineRule="auto"/>
        <w:jc w:val="both"/>
      </w:pPr>
      <w:r>
        <w:t xml:space="preserve">Added by Acts 2017, 85th Leg., R.S., Ch. 624 (H.B. </w:t>
      </w:r>
      <w:hyperlink w:docLocation="table" r:id="rId34">
        <w:r>
          <w:rPr>
            <w:rStyle w:val="Hyperlink"/>
          </w:rPr>
          <w:t>4283</w:t>
        </w:r>
      </w:hyperlink>
      <w:r>
        <w:t xml:space="preserve">), Sec. 2,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3949.153.</w:t>
      </w:r>
      <w:r xml:space="preserve">
        <w:t> </w:t>
      </w:r>
      <w:r xml:space="preserve">
        <w:t> </w:t>
      </w:r>
      <w:r>
        <w:t xml:space="preserve">PETITION REQUIRED FOR FINANCING SERVICES AND IMPROVEMENTS WITH ASSESSMENTS.  (a)</w:t>
      </w:r>
      <w:r xml:space="preserve">
        <w:t> </w:t>
      </w:r>
      <w:r xml:space="preserve">
        <w:t> </w:t>
      </w:r>
      <w:r>
        <w:t xml:space="preserve">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A petition filed under Subsection (a) must be signed by the owners of a majority of the assessed value of real property in the district subject to assessment according to the most recent certified tax appraisal roll for the county.</w:t>
      </w:r>
    </w:p>
    <w:p w:rsidR="003F3435" w:rsidRDefault="0032493E">
      <w:pPr>
        <w:spacing w:line="480" w:lineRule="auto"/>
        <w:jc w:val="both"/>
      </w:pPr>
      <w:r>
        <w:t xml:space="preserve">Added by Acts 2017, 85th Leg., R.S., Ch. 624 (H.B. </w:t>
      </w:r>
      <w:hyperlink w:docLocation="table" r:id="rId35">
        <w:r>
          <w:rPr>
            <w:rStyle w:val="Hyperlink"/>
          </w:rPr>
          <w:t>4283</w:t>
        </w:r>
      </w:hyperlink>
      <w:r>
        <w:t xml:space="preserve">), Sec. 2,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3949.154.</w:t>
      </w:r>
      <w:r xml:space="preserve">
        <w:t> </w:t>
      </w:r>
      <w:r xml:space="preserve">
        <w:t> </w:t>
      </w:r>
      <w:r>
        <w:t xml:space="preserve">ASSESSMENTS; LIENS FOR ASSESSMENTS.  (a)</w:t>
      </w:r>
      <w:r xml:space="preserve">
        <w:t> </w:t>
      </w:r>
      <w:r xml:space="preserve">
        <w:t> </w:t>
      </w:r>
      <w:r>
        <w:t xml:space="preserve">The board by resolution may impose and collect an assessment for any purpose authorized by this chapter in all or any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2017, 85th Leg., R.S., Ch. 624 (H.B. </w:t>
      </w:r>
      <w:hyperlink w:docLocation="table" r:id="rId36">
        <w:r>
          <w:rPr>
            <w:rStyle w:val="Hyperlink"/>
          </w:rPr>
          <w:t>4283</w:t>
        </w:r>
      </w:hyperlink>
      <w:r>
        <w:t xml:space="preserve">), Sec. 2, eff. June 12, 2017.</w:t>
      </w:r>
    </w:p>
    <w:p w:rsidR="003F3435" w:rsidRDefault="0032493E">
      <w:pPr>
        <w:spacing w:line="480" w:lineRule="auto"/>
        <w:jc w:val="both"/>
      </w:pPr>
    </w:p>
    <w:p w:rsidR="003F3435" w:rsidRDefault="0032493E">
      <w:pPr>
        <w:spacing w:line="480" w:lineRule="auto"/>
        <w:jc w:val="center"/>
      </w:pPr>
      <w:r>
        <w:t xml:space="preserve">SUBCHAPTER E.  TAXES AND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3949.201.</w:t>
      </w:r>
      <w:r xml:space="preserve">
        <w:t> </w:t>
      </w:r>
      <w:r xml:space="preserve">
        <w:t> </w:t>
      </w:r>
      <w:r>
        <w:t xml:space="preserve">ELECTIONS REGARDING TAXES AND BONDS.  (a) The district may issue, without an election, bonds, notes,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3949.203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Subchapter </w:t>
      </w:r>
      <w:r>
        <w:t xml:space="preserve">L</w:t>
      </w:r>
      <w:r>
        <w:t xml:space="preserve">, Chapter </w:t>
      </w:r>
      <w:r>
        <w:t xml:space="preserve">375</w:t>
      </w:r>
      <w:r>
        <w:t xml:space="preserve">, Local Government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ind w:firstLine="720"/>
        <w:jc w:val="both"/>
      </w:pPr>
      <w:r>
        <w:t xml:space="preserve">(d)</w:t>
      </w:r>
      <w:r xml:space="preserve">
        <w:t> </w:t>
      </w:r>
      <w:r xml:space="preserve">
        <w:t> </w:t>
      </w:r>
      <w:r>
        <w:t xml:space="preserve">All or any part of any facilities or improvements that may be acquired by a district by the issuance of its bonds may be submitted as a single proposition or as several propositions to be voted on at the election.</w:t>
      </w:r>
    </w:p>
    <w:p w:rsidR="003F3435" w:rsidRDefault="0032493E">
      <w:pPr>
        <w:spacing w:line="480" w:lineRule="auto"/>
        <w:jc w:val="both"/>
      </w:pPr>
      <w:r>
        <w:t xml:space="preserve">Added by Acts 2017, 85th Leg., R.S., Ch. 624 (H.B. </w:t>
      </w:r>
      <w:hyperlink w:docLocation="table" r:id="rId37">
        <w:r>
          <w:rPr>
            <w:rStyle w:val="Hyperlink"/>
          </w:rPr>
          <w:t>4283</w:t>
        </w:r>
      </w:hyperlink>
      <w:r>
        <w:t xml:space="preserve">), Sec. 2,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3949.202.</w:t>
      </w:r>
      <w:r xml:space="preserve">
        <w:t> </w:t>
      </w:r>
      <w:r xml:space="preserve">
        <w:t> </w:t>
      </w:r>
      <w:r>
        <w:t xml:space="preserve">OPERATION AND MAINTENANCE TAX.  (a)</w:t>
      </w:r>
      <w:r xml:space="preserve">
        <w:t> </w:t>
      </w:r>
      <w:r xml:space="preserve">
        <w:t> </w:t>
      </w:r>
      <w:r>
        <w:t xml:space="preserve">If authorized by a majority of the district voters voting at an election held in accordance with Section </w:t>
      </w:r>
      <w:r>
        <w:t xml:space="preserve">3949.201</w:t>
      </w:r>
      <w:r>
        <w:t xml:space="preserve">, the district may impose an operation and maintenance tax on taxable property in the district in accordance with Section </w:t>
      </w:r>
      <w:r>
        <w:t xml:space="preserve">49.107</w:t>
      </w:r>
      <w:r>
        <w:t xml:space="preserve">, Water Code, for any district purpose, including to:</w:t>
      </w:r>
    </w:p>
    <w:p w:rsidR="003F3435" w:rsidRDefault="0032493E">
      <w:pPr>
        <w:spacing w:line="480" w:lineRule="auto"/>
        <w:ind w:firstLine="1440"/>
        <w:jc w:val="both"/>
      </w:pPr>
      <w:r>
        <w:t xml:space="preserve">(1)</w:t>
      </w:r>
      <w:r xml:space="preserve">
        <w:t> </w:t>
      </w:r>
      <w:r xml:space="preserve">
        <w:t> </w:t>
      </w:r>
      <w:r>
        <w:t xml:space="preserve">maintain and operate the district;</w:t>
      </w:r>
    </w:p>
    <w:p w:rsidR="003F3435" w:rsidRDefault="0032493E">
      <w:pPr>
        <w:spacing w:line="480" w:lineRule="auto"/>
        <w:ind w:firstLine="1440"/>
        <w:jc w:val="both"/>
      </w:pPr>
      <w:r>
        <w:t xml:space="preserve">(2)</w:t>
      </w:r>
      <w:r xml:space="preserve">
        <w:t> </w:t>
      </w:r>
      <w:r xml:space="preserve">
        <w:t> </w:t>
      </w:r>
      <w:r>
        <w:t xml:space="preserve">construct or acquire improvements; or</w:t>
      </w:r>
    </w:p>
    <w:p w:rsidR="003F3435" w:rsidRDefault="0032493E">
      <w:pPr>
        <w:spacing w:line="480" w:lineRule="auto"/>
        <w:ind w:firstLine="1440"/>
        <w:jc w:val="both"/>
      </w:pPr>
      <w:r>
        <w:t xml:space="preserve">(3)</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ind w:firstLine="720"/>
        <w:jc w:val="both"/>
      </w:pPr>
      <w:r>
        <w:t xml:space="preserve">(c)</w:t>
      </w:r>
      <w:r xml:space="preserve">
        <w:t> </w:t>
      </w:r>
      <w:r xml:space="preserve">
        <w:t> </w:t>
      </w:r>
      <w:r>
        <w:t xml:space="preserve">Section </w:t>
      </w:r>
      <w:r>
        <w:t xml:space="preserve">49.107</w:t>
      </w:r>
      <w:r>
        <w:t xml:space="preserve">(h), Water Code, does not apply to the district.</w:t>
      </w:r>
    </w:p>
    <w:p w:rsidR="003F3435" w:rsidRDefault="0032493E">
      <w:pPr>
        <w:spacing w:line="480" w:lineRule="auto"/>
        <w:jc w:val="both"/>
      </w:pPr>
      <w:r>
        <w:t xml:space="preserve">Added by Acts 2017, 85th Leg., R.S., Ch. 624 (H.B. </w:t>
      </w:r>
      <w:hyperlink w:docLocation="table" r:id="rId38">
        <w:r>
          <w:rPr>
            <w:rStyle w:val="Hyperlink"/>
          </w:rPr>
          <w:t>4283</w:t>
        </w:r>
      </w:hyperlink>
      <w:r>
        <w:t xml:space="preserve">), Sec. 2,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3949.203.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2017, 85th Leg., R.S., Ch. 624 (H.B. </w:t>
      </w:r>
      <w:hyperlink w:docLocation="table" r:id="rId39">
        <w:r>
          <w:rPr>
            <w:rStyle w:val="Hyperlink"/>
          </w:rPr>
          <w:t>4283</w:t>
        </w:r>
      </w:hyperlink>
      <w:r>
        <w:t xml:space="preserve">), Sec. 2,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3949.204.</w:t>
      </w:r>
      <w:r xml:space="preserve">
        <w:t> </w:t>
      </w:r>
      <w:r xml:space="preserve">
        <w:t> </w:t>
      </w:r>
      <w:r>
        <w:t xml:space="preserve">AUTHORITY TO BORROW MONEY AND TO ISSUE BONDS AND OTHER OBLIGATIONS.  (a)</w:t>
      </w:r>
      <w:r xml:space="preserve">
        <w:t> </w:t>
      </w:r>
      <w:r xml:space="preserve">
        <w:t> </w:t>
      </w:r>
      <w:r>
        <w:t xml:space="preserve">The district may borrow money on terms determined by the board.</w:t>
      </w:r>
      <w:r xml:space="preserve">
        <w:t> </w:t>
      </w:r>
      <w:r xml:space="preserve">
        <w:t> </w:t>
      </w:r>
      <w:r>
        <w:t xml:space="preserve">Section </w:t>
      </w:r>
      <w:r>
        <w:t xml:space="preserve">375.205</w:t>
      </w:r>
      <w:r>
        <w:t xml:space="preserve">, Local Government Code, does not apply to a loan, line of credit, or other borrowing from a bank or financial institution secured by revenue other than ad valorem taxes.</w:t>
      </w:r>
    </w:p>
    <w:p w:rsidR="003F3435" w:rsidRDefault="0032493E">
      <w:pPr>
        <w:spacing w:line="480" w:lineRule="auto"/>
        <w:ind w:firstLine="720"/>
        <w:jc w:val="both"/>
      </w:pPr>
      <w:r>
        <w:t xml:space="preserve">(b)</w:t>
      </w:r>
      <w:r xml:space="preserve">
        <w:t> </w:t>
      </w:r>
      <w:r xml:space="preserve">
        <w:t> </w:t>
      </w:r>
      <w:r>
        <w:t xml:space="preserve">The district may issue bonds, notes, or other obligations payable wholly or partly from ad valorem taxes, assessments, impact fees, revenue, contract payments, grants, or other district money, or any combination of those sources of money, to pay for any authorized district purpose.</w:t>
      </w:r>
    </w:p>
    <w:p w:rsidR="003F3435" w:rsidRDefault="0032493E">
      <w:pPr>
        <w:spacing w:line="480" w:lineRule="auto"/>
        <w:ind w:firstLine="720"/>
        <w:jc w:val="both"/>
      </w:pPr>
      <w:r>
        <w:t xml:space="preserve">(c)</w:t>
      </w:r>
      <w:r xml:space="preserve">
        <w:t> </w:t>
      </w:r>
      <w:r xml:space="preserve">
        <w:t> </w:t>
      </w:r>
      <w:r>
        <w:t xml:space="preserve">The limitation on the outstanding principal amount of bonds, notes, and other obligations provided by Section </w:t>
      </w:r>
      <w:r>
        <w:t xml:space="preserve">49.4645</w:t>
      </w:r>
      <w:r>
        <w:t xml:space="preserve">, Water Code, does not apply to the district.</w:t>
      </w:r>
    </w:p>
    <w:p w:rsidR="003F3435" w:rsidRDefault="0032493E">
      <w:pPr>
        <w:spacing w:line="480" w:lineRule="auto"/>
        <w:jc w:val="both"/>
      </w:pPr>
      <w:r>
        <w:t xml:space="preserve">Added by Acts 2017, 85th Leg., R.S., Ch. 624 (H.B. </w:t>
      </w:r>
      <w:hyperlink w:docLocation="table" r:id="rId40">
        <w:r>
          <w:rPr>
            <w:rStyle w:val="Hyperlink"/>
          </w:rPr>
          <w:t>4283</w:t>
        </w:r>
      </w:hyperlink>
      <w:r>
        <w:t xml:space="preserve">), Sec. 2,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3949.205.</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annual ad valorem tax, without limit as to rate or amount, for each year that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2017, 85th Leg., R.S., Ch. 624 (H.B. </w:t>
      </w:r>
      <w:hyperlink w:docLocation="table" r:id="rId41">
        <w:r>
          <w:rPr>
            <w:rStyle w:val="Hyperlink"/>
          </w:rPr>
          <w:t>4283</w:t>
        </w:r>
      </w:hyperlink>
      <w:r>
        <w:t xml:space="preserve">), Sec. 2, eff. June 12, 2017.</w:t>
      </w:r>
    </w:p>
    <w:p w:rsidR="003F3435" w:rsidRDefault="0032493E">
      <w:pPr>
        <w:spacing w:line="480" w:lineRule="auto"/>
        <w:jc w:val="both"/>
      </w:pPr>
    </w:p>
    <w:p w:rsidR="003F3435" w:rsidRDefault="0032493E">
      <w:pPr>
        <w:spacing w:line="480" w:lineRule="auto"/>
        <w:jc w:val="center"/>
      </w:pPr>
      <w:r>
        <w:t xml:space="preserve">SUBCHAPTER F.  DISSOLUTION AND MUNICIPAL ANNEXATION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3949.251.</w:t>
      </w:r>
      <w:r xml:space="preserve">
        <w:t> </w:t>
      </w:r>
      <w:r xml:space="preserve">
        <w:t> </w:t>
      </w:r>
      <w:r>
        <w:t xml:space="preserve">MUNICIPAL ANNEXATION; DISSOLUTION.  (a)</w:t>
      </w:r>
      <w:r xml:space="preserve">
        <w:t> </w:t>
      </w:r>
      <w:r xml:space="preserve">
        <w:t> </w:t>
      </w:r>
      <w:r>
        <w:t xml:space="preserve">The district is a "water or sewer district" under Section </w:t>
      </w:r>
      <w:r>
        <w:t xml:space="preserve">43.071</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Section </w:t>
      </w:r>
      <w:r>
        <w:t xml:space="preserve">43.075</w:t>
      </w:r>
      <w:r>
        <w:t xml:space="preserve">, Local Government Code, applies to the district.</w:t>
      </w:r>
    </w:p>
    <w:p w:rsidR="003F3435" w:rsidRDefault="0032493E">
      <w:pPr>
        <w:spacing w:line="480" w:lineRule="auto"/>
        <w:ind w:firstLine="720"/>
        <w:jc w:val="both"/>
      </w:pPr>
      <w:r>
        <w:t xml:space="preserve">(c)</w:t>
      </w:r>
      <w:r xml:space="preserve">
        <w:t> </w:t>
      </w:r>
      <w:r xml:space="preserve">
        <w:t> </w:t>
      </w:r>
      <w:r>
        <w:t xml:space="preserve">Section </w:t>
      </w:r>
      <w:r>
        <w:t xml:space="preserve">375.264</w:t>
      </w:r>
      <w:r>
        <w:t xml:space="preserve">, Local Government Code, does not apply to the dissolution of the district by a municipality.</w:t>
      </w:r>
    </w:p>
    <w:p w:rsidR="003F3435" w:rsidRDefault="0032493E">
      <w:pPr>
        <w:spacing w:line="480" w:lineRule="auto"/>
        <w:jc w:val="both"/>
      </w:pPr>
      <w:r>
        <w:t xml:space="preserve">Added by Acts 2017, 85th Leg., R.S., Ch. 624 (H.B. </w:t>
      </w:r>
      <w:hyperlink w:docLocation="table" r:id="rId42">
        <w:r>
          <w:rPr>
            <w:rStyle w:val="Hyperlink"/>
          </w:rPr>
          <w:t>4283</w:t>
        </w:r>
      </w:hyperlink>
      <w:r>
        <w:t xml:space="preserve">), Sec. 2, eff. June 12,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4283F.HTM" TargetMode="External" Id="rId14" /><Relationship Type="http://schemas.openxmlformats.org/officeDocument/2006/relationships/hyperlink" Target="http://capitol.texas.gov/tlodocs/85R/billtext/html/HB04283F.HTM" TargetMode="External" Id="rId15" /><Relationship Type="http://schemas.openxmlformats.org/officeDocument/2006/relationships/hyperlink" Target="http://capitol.texas.gov/tlodocs/85R/billtext/html/HB04283F.HTM" TargetMode="External" Id="rId16" /><Relationship Type="http://schemas.openxmlformats.org/officeDocument/2006/relationships/hyperlink" Target="http://capitol.texas.gov/tlodocs/85R/billtext/html/HB04283F.HTM" TargetMode="External" Id="rId17" /><Relationship Type="http://schemas.openxmlformats.org/officeDocument/2006/relationships/hyperlink" Target="http://capitol.texas.gov/tlodocs/85R/billtext/html/HB04283F.HTM" TargetMode="External" Id="rId18" /><Relationship Type="http://schemas.openxmlformats.org/officeDocument/2006/relationships/hyperlink" Target="http://capitol.texas.gov/tlodocs/85R/billtext/html/HB04283F.HTM" TargetMode="External" Id="rId19" /><Relationship Type="http://schemas.openxmlformats.org/officeDocument/2006/relationships/hyperlink" Target="http://capitol.texas.gov/tlodocs/85R/billtext/html/HB04283F.HTM" TargetMode="External" Id="rId20" /><Relationship Type="http://schemas.openxmlformats.org/officeDocument/2006/relationships/hyperlink" Target="http://capitol.texas.gov/tlodocs/85R/billtext/html/HB04283F.HTM" TargetMode="External" Id="rId21" /><Relationship Type="http://schemas.openxmlformats.org/officeDocument/2006/relationships/hyperlink" Target="http://capitol.texas.gov/tlodocs/85R/billtext/html/HB04283F.HTM" TargetMode="External" Id="rId22" /><Relationship Type="http://schemas.openxmlformats.org/officeDocument/2006/relationships/hyperlink" Target="http://capitol.texas.gov/tlodocs/85R/billtext/html/HB04283F.HTM" TargetMode="External" Id="rId23" /><Relationship Type="http://schemas.openxmlformats.org/officeDocument/2006/relationships/hyperlink" Target="http://capitol.texas.gov/tlodocs/85R/billtext/html/HB04283F.HTM" TargetMode="External" Id="rId24" /><Relationship Type="http://schemas.openxmlformats.org/officeDocument/2006/relationships/hyperlink" Target="http://capitol.texas.gov/tlodocs/85R/billtext/html/HB04283F.HTM" TargetMode="External" Id="rId25" /><Relationship Type="http://schemas.openxmlformats.org/officeDocument/2006/relationships/hyperlink" Target="http://capitol.texas.gov/tlodocs/85R/billtext/html/HB04283F.HTM" TargetMode="External" Id="rId26" /><Relationship Type="http://schemas.openxmlformats.org/officeDocument/2006/relationships/hyperlink" Target="http://capitol.texas.gov/tlodocs/85R/billtext/html/HB04283F.HTM" TargetMode="External" Id="rId27" /><Relationship Type="http://schemas.openxmlformats.org/officeDocument/2006/relationships/hyperlink" Target="http://capitol.texas.gov/tlodocs/85R/billtext/html/HB04283F.HTM" TargetMode="External" Id="rId28" /><Relationship Type="http://schemas.openxmlformats.org/officeDocument/2006/relationships/hyperlink" Target="http://capitol.texas.gov/tlodocs/85R/billtext/html/HB04283F.HTM" TargetMode="External" Id="rId29" /><Relationship Type="http://schemas.openxmlformats.org/officeDocument/2006/relationships/hyperlink" Target="http://capitol.texas.gov/tlodocs/85R/billtext/html/HB04283F.HTM" TargetMode="External" Id="rId30" /><Relationship Type="http://schemas.openxmlformats.org/officeDocument/2006/relationships/hyperlink" Target="http://capitol.texas.gov/tlodocs/85R/billtext/html/HB04283F.HTM" TargetMode="External" Id="rId31" /><Relationship Type="http://schemas.openxmlformats.org/officeDocument/2006/relationships/hyperlink" Target="http://capitol.texas.gov/tlodocs/85R/billtext/html/HB04283F.HTM" TargetMode="External" Id="rId32" /><Relationship Type="http://schemas.openxmlformats.org/officeDocument/2006/relationships/hyperlink" Target="http://capitol.texas.gov/tlodocs/85R/billtext/html/HB04283F.HTM" TargetMode="External" Id="rId33" /><Relationship Type="http://schemas.openxmlformats.org/officeDocument/2006/relationships/hyperlink" Target="http://capitol.texas.gov/tlodocs/85R/billtext/html/HB04283F.HTM" TargetMode="External" Id="rId34" /><Relationship Type="http://schemas.openxmlformats.org/officeDocument/2006/relationships/hyperlink" Target="http://capitol.texas.gov/tlodocs/85R/billtext/html/HB04283F.HTM" TargetMode="External" Id="rId35" /><Relationship Type="http://schemas.openxmlformats.org/officeDocument/2006/relationships/hyperlink" Target="http://capitol.texas.gov/tlodocs/85R/billtext/html/HB04283F.HTM" TargetMode="External" Id="rId36" /><Relationship Type="http://schemas.openxmlformats.org/officeDocument/2006/relationships/hyperlink" Target="http://capitol.texas.gov/tlodocs/85R/billtext/html/HB04283F.HTM" TargetMode="External" Id="rId37" /><Relationship Type="http://schemas.openxmlformats.org/officeDocument/2006/relationships/hyperlink" Target="http://capitol.texas.gov/tlodocs/85R/billtext/html/HB04283F.HTM" TargetMode="External" Id="rId38" /><Relationship Type="http://schemas.openxmlformats.org/officeDocument/2006/relationships/hyperlink" Target="http://capitol.texas.gov/tlodocs/85R/billtext/html/HB04283F.HTM" TargetMode="External" Id="rId39" /><Relationship Type="http://schemas.openxmlformats.org/officeDocument/2006/relationships/hyperlink" Target="http://capitol.texas.gov/tlodocs/85R/billtext/html/HB04283F.HTM" TargetMode="External" Id="rId40" /><Relationship Type="http://schemas.openxmlformats.org/officeDocument/2006/relationships/hyperlink" Target="http://capitol.texas.gov/tlodocs/85R/billtext/html/HB04283F.HTM" TargetMode="External" Id="rId41" /><Relationship Type="http://schemas.openxmlformats.org/officeDocument/2006/relationships/hyperlink" Target="http://capitol.texas.gov/tlodocs/85R/billtext/html/HB04283F.HTM" TargetMode="External" Id="rId4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