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3957.  FORT BEND COUNTY MUNICIPAL MANAGEMENT DISTRICT NO. 2</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Fort Bend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Fort Bend County Municipal Management District No. 2.</w:t>
      </w:r>
    </w:p>
    <w:p w:rsidR="003F3435" w:rsidRDefault="0032493E">
      <w:pPr>
        <w:spacing w:line="480" w:lineRule="auto"/>
        <w:jc w:val="both"/>
      </w:pPr>
      <w:r>
        <w:t xml:space="preserve">Added by Acts 2017, 85th Leg., R.S., Ch. 635 (H.B. </w:t>
      </w:r>
      <w:hyperlink w:docLocation="table" r:id="rId14">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3957.002.</w:t>
      </w:r>
      <w:r xml:space="preserve">
        <w:t> </w:t>
      </w:r>
      <w:r xml:space="preserve">
        <w:t> </w:t>
      </w:r>
      <w:r>
        <w:t xml:space="preserve">NATURE OF DISTRICT.</w:t>
      </w:r>
      <w:r xml:space="preserve">
        <w:t> </w:t>
      </w:r>
      <w:r xml:space="preserve">
        <w:t> </w:t>
      </w:r>
      <w:r>
        <w:t xml:space="preserve">The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2017, 85th Leg., R.S., Ch. 635 (H.B. </w:t>
      </w:r>
      <w:hyperlink w:docLocation="table" r:id="rId15">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3957.003.</w:t>
      </w:r>
      <w:r xml:space="preserve">
        <w:t> </w:t>
      </w:r>
      <w:r xml:space="preserve">
        <w:t> </w:t>
      </w:r>
      <w:r>
        <w:t xml:space="preserve">PURPOSE; LEGISLATIVE FINDINGS.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2017, 85th Leg., R.S., Ch. 635 (H.B. </w:t>
      </w:r>
      <w:hyperlink w:docLocation="table" r:id="rId16">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3957.004.</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2017, 85th Leg., R.S., Ch. 635 (H.B. </w:t>
      </w:r>
      <w:hyperlink w:docLocation="table" r:id="rId17">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2017, 85th Leg., R.S., Ch. 635 (H.B. </w:t>
      </w:r>
      <w:hyperlink w:docLocation="table" r:id="rId18">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3957.006.</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2017, 85th Leg., R.S., Ch. 635 (H.B. </w:t>
      </w:r>
      <w:hyperlink w:docLocation="table" r:id="rId19">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3957.007.</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2017, 85th Leg., R.S., Ch. 635 (H.B. </w:t>
      </w:r>
      <w:hyperlink w:docLocation="table" r:id="rId20">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3957.051.</w:t>
      </w:r>
      <w:r xml:space="preserve">
        <w:t> </w:t>
      </w:r>
      <w:r xml:space="preserve">
        <w:t> </w:t>
      </w:r>
      <w:r>
        <w:t xml:space="preserve">GOVERNING BODY; TERMS.  (a)</w:t>
      </w:r>
      <w:r xml:space="preserve">
        <w:t> </w:t>
      </w:r>
      <w:r xml:space="preserve">
        <w:t> </w:t>
      </w:r>
      <w:r>
        <w:t xml:space="preserve">The district is governed by a board of five directors elected in the manner provided by Sections </w:t>
      </w:r>
      <w:r>
        <w:t xml:space="preserve">49.102</w:t>
      </w:r>
      <w:r>
        <w:t xml:space="preserve"> and </w:t>
      </w:r>
      <w:r>
        <w:t xml:space="preserve">49.103</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3957.054</w:t>
      </w:r>
      <w:r>
        <w:t xml:space="preserve">, directors serve staggered four-year terms.</w:t>
      </w:r>
    </w:p>
    <w:p w:rsidR="003F3435" w:rsidRDefault="0032493E">
      <w:pPr>
        <w:spacing w:line="480" w:lineRule="auto"/>
        <w:jc w:val="both"/>
      </w:pPr>
      <w:r>
        <w:t xml:space="preserve">Added by Acts 2017, 85th Leg., R.S., Ch. 635 (H.B. </w:t>
      </w:r>
      <w:hyperlink w:docLocation="table" r:id="rId21">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3957.052.</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 or</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w:t>
      </w:r>
    </w:p>
    <w:p w:rsidR="003F3435" w:rsidRDefault="0032493E">
      <w:pPr>
        <w:spacing w:line="480" w:lineRule="auto"/>
        <w:jc w:val="both"/>
      </w:pPr>
      <w:r>
        <w:t xml:space="preserve">Added by Acts 2017, 85th Leg., R.S., Ch. 635 (H.B. </w:t>
      </w:r>
      <w:hyperlink w:docLocation="table" r:id="rId22">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3957.053.</w:t>
      </w:r>
      <w:r xml:space="preserve">
        <w:t> </w:t>
      </w:r>
      <w:r xml:space="preserve">
        <w:t> </w:t>
      </w:r>
      <w:r>
        <w:t xml:space="preserve">COMPENSATION.</w:t>
      </w:r>
      <w:r xml:space="preserve">
        <w:t> </w:t>
      </w:r>
      <w:r xml:space="preserve">
        <w:t> </w:t>
      </w:r>
      <w:r>
        <w:t xml:space="preserve">A director is entitled to receive fees of office and reimbursement for actual expenses as provided by Section </w:t>
      </w:r>
      <w:r>
        <w:t xml:space="preserve">49.060</w:t>
      </w:r>
      <w:r>
        <w:t xml:space="preserve">, Water Code.</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2017, 85th Leg., R.S., Ch. 635 (H.B. </w:t>
      </w:r>
      <w:hyperlink w:docLocation="table" r:id="rId23">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3957.054.</w:t>
      </w:r>
      <w:r xml:space="preserve">
        <w:t> </w:t>
      </w:r>
      <w:r xml:space="preserve">
        <w:t> </w:t>
      </w:r>
      <w:r>
        <w:t xml:space="preserve">TEMPORARY VOTING DIRECTORS.  (a)</w:t>
      </w:r>
      <w:r xml:space="preserve">
        <w:t> </w:t>
      </w:r>
      <w:r xml:space="preserve">
        <w:t> </w:t>
      </w:r>
      <w:r>
        <w:t xml:space="preserve">On or after the effective date of the Act enacting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voting directors the five persons named in the petition.</w:t>
      </w:r>
      <w:r xml:space="preserve">
        <w:t> </w:t>
      </w:r>
      <w:r xml:space="preserve">
        <w:t> </w:t>
      </w:r>
      <w:r>
        <w:t xml:space="preserve">The commission shall appoint the five persons named in the petition as temporary directors by position.</w:t>
      </w:r>
    </w:p>
    <w:p w:rsidR="003F3435" w:rsidRDefault="0032493E">
      <w:pPr>
        <w:spacing w:line="480" w:lineRule="auto"/>
        <w:ind w:firstLine="720"/>
        <w:jc w:val="both"/>
      </w:pPr>
      <w:r>
        <w:t xml:space="preserve">(b)</w:t>
      </w:r>
      <w:r xml:space="preserve">
        <w:t> </w:t>
      </w:r>
      <w:r xml:space="preserve">
        <w:t> </w:t>
      </w:r>
      <w:r>
        <w:t xml:space="preserve">The temporary directors shall hold an election to elect five permanent directors as provided by Section </w:t>
      </w:r>
      <w:r>
        <w:t xml:space="preserve">49.102</w:t>
      </w:r>
      <w:r>
        <w:t xml:space="preserve">, Water Code.</w:t>
      </w:r>
    </w:p>
    <w:p w:rsidR="003F3435" w:rsidRDefault="0032493E">
      <w:pPr>
        <w:spacing w:line="480" w:lineRule="auto"/>
        <w:ind w:firstLine="720"/>
        <w:jc w:val="both"/>
      </w:pPr>
      <w:r>
        <w:t xml:space="preserve">(c)</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directors have not been elected under Subsection (b) and the terms of the temporary directors have expired, successor temporary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ind w:firstLine="720"/>
        <w:jc w:val="both"/>
      </w:pPr>
      <w:r>
        <w:t xml:space="preserve">(f)</w:t>
      </w:r>
      <w:r xml:space="preserve">
        <w:t> </w:t>
      </w:r>
      <w:r xml:space="preserve">
        <w:t> </w:t>
      </w:r>
      <w:r>
        <w:t xml:space="preserve">Section </w:t>
      </w:r>
      <w:r>
        <w:t xml:space="preserve">3957.051</w:t>
      </w:r>
      <w:r>
        <w:t xml:space="preserve"> does not apply to this section.</w:t>
      </w:r>
    </w:p>
    <w:p w:rsidR="003F3435" w:rsidRDefault="0032493E">
      <w:pPr>
        <w:spacing w:line="480" w:lineRule="auto"/>
        <w:jc w:val="both"/>
      </w:pPr>
      <w:r>
        <w:t xml:space="preserve">Added by Acts 2017, 85th Leg., R.S., Ch. 635 (H.B. </w:t>
      </w:r>
      <w:hyperlink w:docLocation="table" r:id="rId24">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2017, 85th Leg., R.S., Ch. 635 (H.B. </w:t>
      </w:r>
      <w:hyperlink w:docLocation="table" r:id="rId25">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3957.102.</w:t>
      </w:r>
      <w:r xml:space="preserve">
        <w:t> </w:t>
      </w:r>
      <w:r xml:space="preserve">
        <w:t> </w:t>
      </w:r>
      <w:r>
        <w:t xml:space="preserve">IMPROVEMENT PROJECTS AND SERVICES.</w:t>
      </w:r>
      <w:r xml:space="preserve">
        <w:t> </w:t>
      </w:r>
      <w:r xml:space="preserve">
        <w:t> </w:t>
      </w:r>
      <w:r>
        <w:t xml:space="preserve">The district may provide, design, construct, acquire, improve, relocate, operate, maintain, or finance an improvement project or service using any money available to the district, or contract with a governmental or private entity to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jc w:val="both"/>
      </w:pPr>
      <w:r>
        <w:t xml:space="preserve">Added by Acts 2017, 85th Leg., R.S., Ch. 635 (H.B. </w:t>
      </w:r>
      <w:hyperlink w:docLocation="table" r:id="rId26">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3957.103.</w:t>
      </w:r>
      <w:r xml:space="preserve">
        <w:t> </w:t>
      </w:r>
      <w:r xml:space="preserve">
        <w:t> </w:t>
      </w:r>
      <w:r>
        <w:t xml:space="preserve">AGREEMENTS; GRANTS.  (a)</w:t>
      </w:r>
      <w:r xml:space="preserve">
        <w:t> </w:t>
      </w:r>
      <w:r xml:space="preserve">
        <w:t> </w:t>
      </w:r>
      <w:r>
        <w:t xml:space="preserve">As provided by Chapter </w:t>
      </w:r>
      <w:r>
        <w:t xml:space="preserve">375</w:t>
      </w:r>
      <w:r>
        <w:t xml:space="preserve">, Local Government Code,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2017, 85th Leg., R.S., Ch. 635 (H.B. </w:t>
      </w:r>
      <w:hyperlink w:docLocation="table" r:id="rId27">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3957.104.</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2017, 85th Leg., R.S., Ch. 635 (H.B. </w:t>
      </w:r>
      <w:hyperlink w:docLocation="table" r:id="rId28">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3957.105.</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2017, 85th Leg., R.S., Ch. 635 (H.B. </w:t>
      </w:r>
      <w:hyperlink w:docLocation="table" r:id="rId29">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3957.106.</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2017, 85th Leg., R.S., Ch. 635 (H.B. </w:t>
      </w:r>
      <w:hyperlink w:docLocation="table" r:id="rId30">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3957.107.</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2017, 85th Leg., R.S., Ch. 635 (H.B. </w:t>
      </w:r>
      <w:hyperlink w:docLocation="table" r:id="rId31">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3957.108.</w:t>
      </w:r>
      <w:r xml:space="preserve">
        <w:t> </w:t>
      </w:r>
      <w:r xml:space="preserve">
        <w:t> </w:t>
      </w:r>
      <w:r>
        <w:t xml:space="preserve">ANNEXATION OF LAND.</w:t>
      </w:r>
      <w:r xml:space="preserve">
        <w:t> </w:t>
      </w:r>
      <w:r xml:space="preserve">
        <w:t> </w:t>
      </w:r>
      <w:r>
        <w:t xml:space="preserve">The district may annex land as provided by Subchapter </w:t>
      </w:r>
      <w:r>
        <w:t xml:space="preserve">J</w:t>
      </w:r>
      <w:r>
        <w:t xml:space="preserve">, Chapter </w:t>
      </w:r>
      <w:r>
        <w:t xml:space="preserve">49</w:t>
      </w:r>
      <w:r>
        <w:t xml:space="preserve">, Water Code.</w:t>
      </w:r>
    </w:p>
    <w:p w:rsidR="003F3435" w:rsidRDefault="0032493E">
      <w:pPr>
        <w:spacing w:line="480" w:lineRule="auto"/>
        <w:jc w:val="both"/>
      </w:pPr>
      <w:r>
        <w:t xml:space="preserve">Added by Acts 2017, 85th Leg., R.S., Ch. 635 (H.B. </w:t>
      </w:r>
      <w:hyperlink w:docLocation="table" r:id="rId32">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3957.109.</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2017, 85th Leg., R.S., Ch. 635 (H.B. </w:t>
      </w:r>
      <w:hyperlink w:docLocation="table" r:id="rId33">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GENERAL FINANCIAL PROVISIONS;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3957.151.</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2017, 85th Leg., R.S., Ch. 635 (H.B. </w:t>
      </w:r>
      <w:hyperlink w:docLocation="table" r:id="rId34">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3957.152.</w:t>
      </w:r>
      <w:r xml:space="preserve">
        <w:t> </w:t>
      </w:r>
      <w:r xml:space="preserve">
        <w:t> </w:t>
      </w:r>
      <w:r>
        <w:t xml:space="preserve">MONEY USED FOR IMPROVEMENTS OR SERVICES.</w:t>
      </w:r>
      <w:r xml:space="preserve">
        <w:t> </w:t>
      </w:r>
      <w:r xml:space="preserve">
        <w:t> </w:t>
      </w:r>
      <w:r>
        <w:t xml:space="preserve">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2017, 85th Leg., R.S., Ch. 635 (H.B. </w:t>
      </w:r>
      <w:hyperlink w:docLocation="table" r:id="rId35">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3957.153.</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2017, 85th Leg., R.S., Ch. 635 (H.B. </w:t>
      </w:r>
      <w:hyperlink w:docLocation="table" r:id="rId36">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3957.154.</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2017, 85th Leg., R.S., Ch. 635 (H.B. </w:t>
      </w:r>
      <w:hyperlink w:docLocation="table" r:id="rId37">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3957.155.</w:t>
      </w:r>
      <w:r xml:space="preserve">
        <w:t> </w:t>
      </w:r>
      <w:r xml:space="preserve">
        <w:t> </w:t>
      </w:r>
      <w:r>
        <w:t xml:space="preserve">TAX AND ASSESSMENT ABATEMENTS.</w:t>
      </w:r>
      <w:r xml:space="preserve">
        <w:t> </w:t>
      </w:r>
      <w:r xml:space="preserve">
        <w:t> </w:t>
      </w:r>
      <w:r>
        <w:t xml:space="preserve">The district may designate reinvestment zones and may grant abatements of a tax or assessment on property in the zones.</w:t>
      </w:r>
    </w:p>
    <w:p w:rsidR="003F3435" w:rsidRDefault="0032493E">
      <w:pPr>
        <w:spacing w:line="480" w:lineRule="auto"/>
        <w:jc w:val="both"/>
      </w:pPr>
      <w:r>
        <w:t xml:space="preserve">Added by Acts 2017, 85th Leg., R.S., Ch. 635 (H.B. </w:t>
      </w:r>
      <w:hyperlink w:docLocation="table" r:id="rId38">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3957.201.</w:t>
      </w:r>
      <w:r xml:space="preserve">
        <w:t> </w:t>
      </w:r>
      <w:r xml:space="preserve">
        <w:t> </w:t>
      </w:r>
      <w:r>
        <w:t xml:space="preserve">ELECTIONS REGARDING TAXES AND BONDS.  (a)</w:t>
      </w:r>
      <w:r xml:space="preserve">
        <w:t> </w:t>
      </w:r>
      <w:r xml:space="preserve">
        <w:t> </w:t>
      </w:r>
      <w:r>
        <w:t xml:space="preserve">The district may issue, without an election, bonds, notes,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3957.203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Subchapter </w:t>
      </w:r>
      <w:r>
        <w:t xml:space="preserve">L</w:t>
      </w:r>
      <w:r>
        <w:t xml:space="preserve">, Chapter </w:t>
      </w:r>
      <w:r>
        <w:t xml:space="preserve">375</w:t>
      </w:r>
      <w:r>
        <w:t xml:space="preserve">, Local Government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ind w:firstLine="720"/>
        <w:jc w:val="both"/>
      </w:pPr>
      <w:r>
        <w:t xml:space="preserve">(d)</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2017, 85th Leg., R.S., Ch. 635 (H.B. </w:t>
      </w:r>
      <w:hyperlink w:docLocation="table" r:id="rId39">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3957.202.</w:t>
      </w:r>
      <w:r xml:space="preserve">
        <w:t> </w:t>
      </w:r>
      <w:r xml:space="preserve">
        <w:t> </w:t>
      </w:r>
      <w:r>
        <w:t xml:space="preserve">OPERATION AND MAINTENANCE TAX.  (a)</w:t>
      </w:r>
      <w:r xml:space="preserve">
        <w:t> </w:t>
      </w:r>
      <w:r xml:space="preserve">
        <w:t> </w:t>
      </w:r>
      <w:r>
        <w:t xml:space="preserve">If authorized by a majority of the district voters voting at an election held in accordance with Section </w:t>
      </w:r>
      <w:r>
        <w:t xml:space="preserve">3957.201</w:t>
      </w:r>
      <w:r>
        <w:t xml:space="preserve">, the district may impose an operation and maintenance tax on taxable property in the district in accordance with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ind w:firstLine="720"/>
        <w:jc w:val="both"/>
      </w:pPr>
      <w:r>
        <w:t xml:space="preserve">(c)</w:t>
      </w:r>
      <w:r xml:space="preserve">
        <w:t> </w:t>
      </w:r>
      <w:r xml:space="preserve">
        <w:t> </w:t>
      </w:r>
      <w:r>
        <w:t xml:space="preserve">Section </w:t>
      </w:r>
      <w:r>
        <w:t xml:space="preserve">49.107</w:t>
      </w:r>
      <w:r>
        <w:t xml:space="preserve">(h), Water Code, does not apply to the district.</w:t>
      </w:r>
    </w:p>
    <w:p w:rsidR="003F3435" w:rsidRDefault="0032493E">
      <w:pPr>
        <w:spacing w:line="480" w:lineRule="auto"/>
        <w:jc w:val="both"/>
      </w:pPr>
      <w:r>
        <w:t xml:space="preserve">Added by Acts 2017, 85th Leg., R.S., Ch. 635 (H.B. </w:t>
      </w:r>
      <w:hyperlink w:docLocation="table" r:id="rId40">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2017, 85th Leg., R.S., Ch. 635 (H.B. </w:t>
      </w:r>
      <w:hyperlink w:docLocation="table" r:id="rId41">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3957.204.</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r xml:space="preserve">
        <w:t> </w:t>
      </w:r>
      <w:r xml:space="preserve">
        <w:t> </w:t>
      </w:r>
      <w:r>
        <w:t xml:space="preserve">Section </w:t>
      </w:r>
      <w:r>
        <w:t xml:space="preserve">375.205</w:t>
      </w:r>
      <w:r>
        <w:t xml:space="preserve">, Local Government Code, does not apply to a loan, line of credit, or other borrowing from a bank or financial institution secured by revenue other than ad valorem taxes.</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ind w:firstLine="720"/>
        <w:jc w:val="both"/>
      </w:pPr>
      <w:r>
        <w:t xml:space="preserve">(c)</w:t>
      </w:r>
      <w:r xml:space="preserve">
        <w:t> </w:t>
      </w:r>
      <w:r xml:space="preserve">
        <w:t> </w:t>
      </w:r>
      <w:r>
        <w:t xml:space="preserve">The limitation on the outstanding principal amount of bonds, notes, and other obligations provided by Section </w:t>
      </w:r>
      <w:r>
        <w:t xml:space="preserve">49.4645</w:t>
      </w:r>
      <w:r>
        <w:t xml:space="preserve">, Water Code, does not apply to the district.</w:t>
      </w:r>
    </w:p>
    <w:p w:rsidR="003F3435" w:rsidRDefault="0032493E">
      <w:pPr>
        <w:spacing w:line="480" w:lineRule="auto"/>
        <w:jc w:val="both"/>
      </w:pPr>
      <w:r>
        <w:t xml:space="preserve">Added by Acts 2017, 85th Leg., R.S., Ch. 635 (H.B. </w:t>
      </w:r>
      <w:hyperlink w:docLocation="table" r:id="rId42">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3957.205.</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2017, 85th Leg., R.S., Ch. 635 (H.B. </w:t>
      </w:r>
      <w:hyperlink w:docLocation="table" r:id="rId43">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F.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3957.251.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2017, 85th Leg., R.S., Ch. 635 (H.B. </w:t>
      </w:r>
      <w:hyperlink w:docLocation="table" r:id="rId44">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3957.252.</w:t>
      </w:r>
      <w:r xml:space="preserve">
        <w:t> </w:t>
      </w:r>
      <w:r xml:space="preserve">
        <w:t> </w:t>
      </w:r>
      <w:r>
        <w:t xml:space="preserve">PROCEDURE FOR ELECTION.  (a)</w:t>
      </w:r>
      <w:r xml:space="preserve">
        <w:t> </w:t>
      </w:r>
      <w:r xml:space="preserve">
        <w:t> </w:t>
      </w:r>
      <w:r>
        <w:t xml:space="preserve">Before the district may impose an ad valorem tax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proposition to the voters on the same ballot to be used in another election.</w:t>
      </w:r>
    </w:p>
    <w:p w:rsidR="003F3435" w:rsidRDefault="0032493E">
      <w:pPr>
        <w:spacing w:line="480" w:lineRule="auto"/>
        <w:jc w:val="both"/>
      </w:pPr>
      <w:r>
        <w:t xml:space="preserve">Added by Acts 2017, 85th Leg., R.S., Ch. 635 (H.B. </w:t>
      </w:r>
      <w:hyperlink w:docLocation="table" r:id="rId45">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3957.253.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2017, 85th Leg., R.S., Ch. 635 (H.B. </w:t>
      </w:r>
      <w:hyperlink w:docLocation="table" r:id="rId46">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3957.254.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3957.253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2017, 85th Leg., R.S., Ch. 635 (H.B. </w:t>
      </w:r>
      <w:hyperlink w:docLocation="table" r:id="rId47">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3957.255.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3957.253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2017, 85th Leg., R.S., Ch. 635 (H.B. </w:t>
      </w:r>
      <w:hyperlink w:docLocation="table" r:id="rId48">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3957.256.</w:t>
      </w:r>
      <w:r xml:space="preserve">
        <w:t> </w:t>
      </w:r>
      <w:r xml:space="preserve">
        <w:t> </w:t>
      </w:r>
      <w:r>
        <w:t xml:space="preserve">ADDITION OR EXCLUSION OF LAND IN DEFINED AREA.</w:t>
      </w:r>
      <w:r xml:space="preserve">
        <w:t> </w:t>
      </w:r>
      <w:r xml:space="preserve">
        <w:t> </w:t>
      </w:r>
      <w:r>
        <w:t xml:space="preserve">The district may add or exclude land from the defined areas in the same manner the district may add or exclude land from the district.</w:t>
      </w:r>
    </w:p>
    <w:p w:rsidR="003F3435" w:rsidRDefault="0032493E">
      <w:pPr>
        <w:spacing w:line="480" w:lineRule="auto"/>
        <w:jc w:val="both"/>
      </w:pPr>
      <w:r>
        <w:t xml:space="preserve">Added by Acts 2017, 85th Leg., R.S., Ch. 635 (H.B. </w:t>
      </w:r>
      <w:hyperlink w:docLocation="table" r:id="rId49">
        <w:r>
          <w:rPr>
            <w:rStyle w:val="Hyperlink"/>
          </w:rPr>
          <w:t>4320</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G.  DISSOLUTION AND MUNICIPAL ANNEXATION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3957.301.</w:t>
      </w:r>
      <w:r xml:space="preserve">
        <w:t> </w:t>
      </w:r>
      <w:r xml:space="preserve">
        <w:t> </w:t>
      </w:r>
      <w:r>
        <w:t xml:space="preserve">DISSOLUTION; MUNICIPAL ANNEXATION.  (a)</w:t>
      </w:r>
      <w:r xml:space="preserve">
        <w:t> </w:t>
      </w:r>
      <w:r xml:space="preserve">
        <w:t> </w:t>
      </w:r>
      <w:r>
        <w:t xml:space="preserve">The district is a water or sewer district for the purposes of Section </w:t>
      </w:r>
      <w:r>
        <w:t xml:space="preserve">43.071</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Section </w:t>
      </w:r>
      <w:r>
        <w:t xml:space="preserve">43.075</w:t>
      </w:r>
      <w:r>
        <w:t xml:space="preserve">, Local Government Code, applies to the district.</w:t>
      </w:r>
    </w:p>
    <w:p w:rsidR="003F3435" w:rsidRDefault="0032493E">
      <w:pPr>
        <w:spacing w:line="480" w:lineRule="auto"/>
        <w:ind w:firstLine="720"/>
        <w:jc w:val="both"/>
      </w:pPr>
      <w:r>
        <w:t xml:space="preserve">(c)</w:t>
      </w:r>
      <w:r xml:space="preserve">
        <w:t> </w:t>
      </w:r>
      <w:r xml:space="preserve">
        <w:t> </w:t>
      </w:r>
      <w:r>
        <w:t xml:space="preserve">Section </w:t>
      </w:r>
      <w:r>
        <w:t xml:space="preserve">375.264</w:t>
      </w:r>
      <w:r>
        <w:t xml:space="preserve">, Local Government Code, does not apply to the dissolution of the district by a municipality.</w:t>
      </w:r>
    </w:p>
    <w:p w:rsidR="003F3435" w:rsidRDefault="0032493E">
      <w:pPr>
        <w:spacing w:line="480" w:lineRule="auto"/>
        <w:jc w:val="both"/>
      </w:pPr>
      <w:r>
        <w:t xml:space="preserve">Added by Acts 2017, 85th Leg., R.S., Ch. 635 (H.B. </w:t>
      </w:r>
      <w:hyperlink w:docLocation="table" r:id="rId50">
        <w:r>
          <w:rPr>
            <w:rStyle w:val="Hyperlink"/>
          </w:rPr>
          <w:t>4320</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4320F.HTM" TargetMode="External" Id="rId14" /><Relationship Type="http://schemas.openxmlformats.org/officeDocument/2006/relationships/hyperlink" Target="http://capitol.texas.gov/tlodocs/85R/billtext/html/HB04320F.HTM" TargetMode="External" Id="rId15" /><Relationship Type="http://schemas.openxmlformats.org/officeDocument/2006/relationships/hyperlink" Target="http://capitol.texas.gov/tlodocs/85R/billtext/html/HB04320F.HTM" TargetMode="External" Id="rId16" /><Relationship Type="http://schemas.openxmlformats.org/officeDocument/2006/relationships/hyperlink" Target="http://capitol.texas.gov/tlodocs/85R/billtext/html/HB04320F.HTM" TargetMode="External" Id="rId17" /><Relationship Type="http://schemas.openxmlformats.org/officeDocument/2006/relationships/hyperlink" Target="http://capitol.texas.gov/tlodocs/85R/billtext/html/HB04320F.HTM" TargetMode="External" Id="rId18" /><Relationship Type="http://schemas.openxmlformats.org/officeDocument/2006/relationships/hyperlink" Target="http://capitol.texas.gov/tlodocs/85R/billtext/html/HB04320F.HTM" TargetMode="External" Id="rId19" /><Relationship Type="http://schemas.openxmlformats.org/officeDocument/2006/relationships/hyperlink" Target="http://capitol.texas.gov/tlodocs/85R/billtext/html/HB04320F.HTM" TargetMode="External" Id="rId20" /><Relationship Type="http://schemas.openxmlformats.org/officeDocument/2006/relationships/hyperlink" Target="http://capitol.texas.gov/tlodocs/85R/billtext/html/HB04320F.HTM" TargetMode="External" Id="rId21" /><Relationship Type="http://schemas.openxmlformats.org/officeDocument/2006/relationships/hyperlink" Target="http://capitol.texas.gov/tlodocs/85R/billtext/html/HB04320F.HTM" TargetMode="External" Id="rId22" /><Relationship Type="http://schemas.openxmlformats.org/officeDocument/2006/relationships/hyperlink" Target="http://capitol.texas.gov/tlodocs/85R/billtext/html/HB04320F.HTM" TargetMode="External" Id="rId23" /><Relationship Type="http://schemas.openxmlformats.org/officeDocument/2006/relationships/hyperlink" Target="http://capitol.texas.gov/tlodocs/85R/billtext/html/HB04320F.HTM" TargetMode="External" Id="rId24" /><Relationship Type="http://schemas.openxmlformats.org/officeDocument/2006/relationships/hyperlink" Target="http://capitol.texas.gov/tlodocs/85R/billtext/html/HB04320F.HTM" TargetMode="External" Id="rId25" /><Relationship Type="http://schemas.openxmlformats.org/officeDocument/2006/relationships/hyperlink" Target="http://capitol.texas.gov/tlodocs/85R/billtext/html/HB04320F.HTM" TargetMode="External" Id="rId26" /><Relationship Type="http://schemas.openxmlformats.org/officeDocument/2006/relationships/hyperlink" Target="http://capitol.texas.gov/tlodocs/85R/billtext/html/HB04320F.HTM" TargetMode="External" Id="rId27" /><Relationship Type="http://schemas.openxmlformats.org/officeDocument/2006/relationships/hyperlink" Target="http://capitol.texas.gov/tlodocs/85R/billtext/html/HB04320F.HTM" TargetMode="External" Id="rId28" /><Relationship Type="http://schemas.openxmlformats.org/officeDocument/2006/relationships/hyperlink" Target="http://capitol.texas.gov/tlodocs/85R/billtext/html/HB04320F.HTM" TargetMode="External" Id="rId29" /><Relationship Type="http://schemas.openxmlformats.org/officeDocument/2006/relationships/hyperlink" Target="http://capitol.texas.gov/tlodocs/85R/billtext/html/HB04320F.HTM" TargetMode="External" Id="rId30" /><Relationship Type="http://schemas.openxmlformats.org/officeDocument/2006/relationships/hyperlink" Target="http://capitol.texas.gov/tlodocs/85R/billtext/html/HB04320F.HTM" TargetMode="External" Id="rId31" /><Relationship Type="http://schemas.openxmlformats.org/officeDocument/2006/relationships/hyperlink" Target="http://capitol.texas.gov/tlodocs/85R/billtext/html/HB04320F.HTM" TargetMode="External" Id="rId32" /><Relationship Type="http://schemas.openxmlformats.org/officeDocument/2006/relationships/hyperlink" Target="http://capitol.texas.gov/tlodocs/85R/billtext/html/HB04320F.HTM" TargetMode="External" Id="rId33" /><Relationship Type="http://schemas.openxmlformats.org/officeDocument/2006/relationships/hyperlink" Target="http://capitol.texas.gov/tlodocs/85R/billtext/html/HB04320F.HTM" TargetMode="External" Id="rId34" /><Relationship Type="http://schemas.openxmlformats.org/officeDocument/2006/relationships/hyperlink" Target="http://capitol.texas.gov/tlodocs/85R/billtext/html/HB04320F.HTM" TargetMode="External" Id="rId35" /><Relationship Type="http://schemas.openxmlformats.org/officeDocument/2006/relationships/hyperlink" Target="http://capitol.texas.gov/tlodocs/85R/billtext/html/HB04320F.HTM" TargetMode="External" Id="rId36" /><Relationship Type="http://schemas.openxmlformats.org/officeDocument/2006/relationships/hyperlink" Target="http://capitol.texas.gov/tlodocs/85R/billtext/html/HB04320F.HTM" TargetMode="External" Id="rId37" /><Relationship Type="http://schemas.openxmlformats.org/officeDocument/2006/relationships/hyperlink" Target="http://capitol.texas.gov/tlodocs/85R/billtext/html/HB04320F.HTM" TargetMode="External" Id="rId38" /><Relationship Type="http://schemas.openxmlformats.org/officeDocument/2006/relationships/hyperlink" Target="http://capitol.texas.gov/tlodocs/85R/billtext/html/HB04320F.HTM" TargetMode="External" Id="rId39" /><Relationship Type="http://schemas.openxmlformats.org/officeDocument/2006/relationships/hyperlink" Target="http://capitol.texas.gov/tlodocs/85R/billtext/html/HB04320F.HTM" TargetMode="External" Id="rId40" /><Relationship Type="http://schemas.openxmlformats.org/officeDocument/2006/relationships/hyperlink" Target="http://capitol.texas.gov/tlodocs/85R/billtext/html/HB04320F.HTM" TargetMode="External" Id="rId41" /><Relationship Type="http://schemas.openxmlformats.org/officeDocument/2006/relationships/hyperlink" Target="http://capitol.texas.gov/tlodocs/85R/billtext/html/HB04320F.HTM" TargetMode="External" Id="rId42" /><Relationship Type="http://schemas.openxmlformats.org/officeDocument/2006/relationships/hyperlink" Target="http://capitol.texas.gov/tlodocs/85R/billtext/html/HB04320F.HTM" TargetMode="External" Id="rId43" /><Relationship Type="http://schemas.openxmlformats.org/officeDocument/2006/relationships/hyperlink" Target="http://capitol.texas.gov/tlodocs/85R/billtext/html/HB04320F.HTM" TargetMode="External" Id="rId44" /><Relationship Type="http://schemas.openxmlformats.org/officeDocument/2006/relationships/hyperlink" Target="http://capitol.texas.gov/tlodocs/85R/billtext/html/HB04320F.HTM" TargetMode="External" Id="rId45" /><Relationship Type="http://schemas.openxmlformats.org/officeDocument/2006/relationships/hyperlink" Target="http://capitol.texas.gov/tlodocs/85R/billtext/html/HB04320F.HTM" TargetMode="External" Id="rId46" /><Relationship Type="http://schemas.openxmlformats.org/officeDocument/2006/relationships/hyperlink" Target="http://capitol.texas.gov/tlodocs/85R/billtext/html/HB04320F.HTM" TargetMode="External" Id="rId47" /><Relationship Type="http://schemas.openxmlformats.org/officeDocument/2006/relationships/hyperlink" Target="http://capitol.texas.gov/tlodocs/85R/billtext/html/HB04320F.HTM" TargetMode="External" Id="rId48" /><Relationship Type="http://schemas.openxmlformats.org/officeDocument/2006/relationships/hyperlink" Target="http://capitol.texas.gov/tlodocs/85R/billtext/html/HB04320F.HTM" TargetMode="External" Id="rId49" /><Relationship Type="http://schemas.openxmlformats.org/officeDocument/2006/relationships/hyperlink" Target="http://capitol.texas.gov/tlodocs/85R/billtext/html/HB04320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