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4021.  BAYOU BELLE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Liberty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Bayou Belle Municipal Management District No. 1.</w:t>
      </w:r>
    </w:p>
    <w:p w:rsidR="003F3435" w:rsidRDefault="0032493E">
      <w:pPr>
        <w:spacing w:line="480" w:lineRule="auto"/>
        <w:jc w:val="both"/>
      </w:pPr>
      <w:r>
        <w:t xml:space="preserve">Added by Acts 2025, 89th Leg., R.S., Ch. 531 (H.B. </w:t>
      </w:r>
      <w:hyperlink w:docLocation="table" r:id="rId14">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4021.0102.</w:t>
      </w:r>
      <w:r xml:space="preserve">
        <w:t> </w:t>
      </w:r>
      <w:r xml:space="preserve">
        <w:t> </w:t>
      </w:r>
      <w:r>
        <w:t xml:space="preserve">NATURE OF DISTRICT.</w:t>
      </w:r>
      <w:r xml:space="preserve">
        <w:t> </w:t>
      </w:r>
      <w:r xml:space="preserve">
        <w:t> </w:t>
      </w:r>
      <w:r>
        <w:t xml:space="preserve">The Bayou Belle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531 (H.B. </w:t>
      </w:r>
      <w:hyperlink w:docLocation="table" r:id="rId15">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2025, 89th Leg., R.S., Ch. 531 (H.B. </w:t>
      </w:r>
      <w:hyperlink w:docLocation="table" r:id="rId16">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531 (H.B. </w:t>
      </w:r>
      <w:hyperlink w:docLocation="table" r:id="rId17">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531 (H.B. </w:t>
      </w:r>
      <w:hyperlink w:docLocation="table" r:id="rId18">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531 (H.B. </w:t>
      </w:r>
      <w:hyperlink w:docLocation="table" r:id="rId19">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531 (H.B. </w:t>
      </w:r>
      <w:hyperlink w:docLocation="table" r:id="rId20">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531 (H.B. </w:t>
      </w:r>
      <w:hyperlink w:docLocation="table" r:id="rId21">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531 (H.B. </w:t>
      </w:r>
      <w:hyperlink w:docLocation="table" r:id="rId22">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531 (H.B. </w:t>
      </w:r>
      <w:hyperlink w:docLocation="table" r:id="rId23">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Dez Carlson</w:t>
            </w:r>
          </w:p>
        </w:tc>
      </w:tr>
      <w:tr>
        <w:tc>
          <w:p/>
        </w:tc>
        <w:tc>
          <w:p>
            <w:r>
              <w:t xml:space="preserve">2</w:t>
            </w:r>
          </w:p>
        </w:tc>
        <w:tc>
          <w:p/>
        </w:tc>
        <w:tc>
          <w:p>
            <w:r>
              <w:t xml:space="preserve">Remard Mason</w:t>
            </w:r>
          </w:p>
        </w:tc>
      </w:tr>
      <w:tr>
        <w:tc>
          <w:p/>
        </w:tc>
        <w:tc>
          <w:p>
            <w:r>
              <w:t xml:space="preserve">3</w:t>
            </w:r>
          </w:p>
        </w:tc>
        <w:tc>
          <w:p/>
        </w:tc>
        <w:tc>
          <w:p>
            <w:r>
              <w:t xml:space="preserve">Kye Sampson</w:t>
            </w:r>
          </w:p>
        </w:tc>
      </w:tr>
      <w:tr>
        <w:tc>
          <w:p/>
        </w:tc>
        <w:tc>
          <w:p>
            <w:r>
              <w:t xml:space="preserve">4</w:t>
            </w:r>
          </w:p>
        </w:tc>
        <w:tc>
          <w:p/>
        </w:tc>
        <w:tc>
          <w:p>
            <w:r>
              <w:t xml:space="preserve">Anthony Hernandez</w:t>
            </w:r>
          </w:p>
        </w:tc>
      </w:tr>
      <w:tr>
        <w:tc>
          <w:p/>
        </w:tc>
        <w:tc>
          <w:p>
            <w:r>
              <w:t xml:space="preserve">5</w:t>
            </w:r>
          </w:p>
        </w:tc>
        <w:tc>
          <w:p/>
        </w:tc>
        <w:tc>
          <w:p>
            <w:r>
              <w:t xml:space="preserve">Kyle Clarke</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2027, and the terms of directors appointed for positions four and five expire June 1, 2029.</w:t>
      </w:r>
    </w:p>
    <w:p w:rsidR="003F3435" w:rsidRDefault="0032493E">
      <w:pPr>
        <w:spacing w:line="480" w:lineRule="auto"/>
        <w:jc w:val="both"/>
      </w:pPr>
      <w:r>
        <w:t xml:space="preserve">Added by Acts 2025, 89th Leg., R.S., Ch. 531 (H.B. </w:t>
      </w:r>
      <w:hyperlink w:docLocation="table" r:id="rId24">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531 (H.B. </w:t>
      </w:r>
      <w:hyperlink w:docLocation="table" r:id="rId25">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531 (H.B. </w:t>
      </w:r>
      <w:hyperlink w:docLocation="table" r:id="rId26">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531 (H.B. </w:t>
      </w:r>
      <w:hyperlink w:docLocation="table" r:id="rId27">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a municipality with territory in the district, to provide law enforcement services in the district for a fee.</w:t>
      </w:r>
    </w:p>
    <w:p w:rsidR="003F3435" w:rsidRDefault="0032493E">
      <w:pPr>
        <w:spacing w:line="480" w:lineRule="auto"/>
        <w:jc w:val="both"/>
      </w:pPr>
      <w:r>
        <w:t xml:space="preserve">Added by Acts 2025, 89th Leg., R.S., Ch. 531 (H.B. </w:t>
      </w:r>
      <w:hyperlink w:docLocation="table" r:id="rId28">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531 (H.B. </w:t>
      </w:r>
      <w:hyperlink w:docLocation="table" r:id="rId29">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531 (H.B. </w:t>
      </w:r>
      <w:hyperlink w:docLocation="table" r:id="rId30">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531 (H.B. </w:t>
      </w:r>
      <w:hyperlink w:docLocation="table" r:id="rId31">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531 (H.B. </w:t>
      </w:r>
      <w:hyperlink w:docLocation="table" r:id="rId32">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4021.0309.</w:t>
      </w:r>
      <w:r xml:space="preserve">
        <w:t> </w:t>
      </w:r>
      <w:r xml:space="preserve">
        <w:t> </w:t>
      </w:r>
      <w:r>
        <w:t xml:space="preserve">ADDING OR EXCLUDING LAND.</w:t>
      </w:r>
      <w:r xml:space="preserve">
        <w:t> </w:t>
      </w:r>
      <w:r xml:space="preserve">
        <w:t> </w:t>
      </w:r>
      <w:r>
        <w:t xml:space="preserve">Except as provided by Section </w:t>
      </w:r>
      <w:r>
        <w:t xml:space="preserve">4021.0310</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531 (H.B. </w:t>
      </w:r>
      <w:hyperlink w:docLocation="table" r:id="rId33">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4021.0310.</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granted under Section </w:t>
      </w:r>
      <w:r>
        <w:t xml:space="preserve">4021.0506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2025, 89th Leg., R.S., Ch. 531 (H.B. </w:t>
      </w:r>
      <w:hyperlink w:docLocation="table" r:id="rId34">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531 (H.B. </w:t>
      </w:r>
      <w:hyperlink w:docLocation="table" r:id="rId35">
        <w:r>
          <w:rPr>
            <w:rStyle w:val="Hyperlink"/>
          </w:rPr>
          <w:t>5680</w:t>
        </w:r>
      </w:hyperlink>
      <w:r>
        <w:t xml:space="preserve">), Sec. 4(b),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531 (H.B. </w:t>
      </w:r>
      <w:hyperlink w:docLocation="table" r:id="rId36">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531 (H.B. </w:t>
      </w:r>
      <w:hyperlink w:docLocation="table" r:id="rId37">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531 (H.B. </w:t>
      </w:r>
      <w:hyperlink w:docLocation="table" r:id="rId38">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4021.0501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531 (H.B. </w:t>
      </w:r>
      <w:hyperlink w:docLocation="table" r:id="rId39">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2025, 89th Leg., R.S., Ch. 531 (H.B. </w:t>
      </w:r>
      <w:hyperlink w:docLocation="table" r:id="rId40">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531 (H.B. </w:t>
      </w:r>
      <w:hyperlink w:docLocation="table" r:id="rId41">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4021.0501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531 (H.B. </w:t>
      </w:r>
      <w:hyperlink w:docLocation="table" r:id="rId42">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4021.0506.</w:t>
      </w:r>
      <w:r xml:space="preserve">
        <w:t> </w:t>
      </w:r>
      <w:r xml:space="preserve">
        <w:t> </w:t>
      </w:r>
      <w:r>
        <w:t xml:space="preserve">CONSENT OF MUNICIPALITY REQUIRED.</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531 (H.B. </w:t>
      </w:r>
      <w:hyperlink w:docLocation="table" r:id="rId43">
        <w:r>
          <w:rPr>
            <w:rStyle w:val="Hyperlink"/>
          </w:rPr>
          <w:t>5680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 majority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 majority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531 (H.B. </w:t>
      </w:r>
      <w:hyperlink w:docLocation="table" r:id="rId44">
        <w:r>
          <w:rPr>
            <w:rStyle w:val="Hyperlink"/>
          </w:rPr>
          <w:t>5680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80F.HTM" TargetMode="External" Id="rId14" /><Relationship Type="http://schemas.openxmlformats.org/officeDocument/2006/relationships/hyperlink" Target="http://capitol.texas.gov/tlodocs/89R/billtext/html/HB05680F.HTM" TargetMode="External" Id="rId15" /><Relationship Type="http://schemas.openxmlformats.org/officeDocument/2006/relationships/hyperlink" Target="http://capitol.texas.gov/tlodocs/89R/billtext/html/HB05680F.HTM" TargetMode="External" Id="rId16" /><Relationship Type="http://schemas.openxmlformats.org/officeDocument/2006/relationships/hyperlink" Target="http://capitol.texas.gov/tlodocs/89R/billtext/html/HB05680F.HTM" TargetMode="External" Id="rId17" /><Relationship Type="http://schemas.openxmlformats.org/officeDocument/2006/relationships/hyperlink" Target="http://capitol.texas.gov/tlodocs/89R/billtext/html/HB05680F.HTM" TargetMode="External" Id="rId18" /><Relationship Type="http://schemas.openxmlformats.org/officeDocument/2006/relationships/hyperlink" Target="http://capitol.texas.gov/tlodocs/89R/billtext/html/HB05680F.HTM" TargetMode="External" Id="rId19" /><Relationship Type="http://schemas.openxmlformats.org/officeDocument/2006/relationships/hyperlink" Target="http://capitol.texas.gov/tlodocs/89R/billtext/html/HB05680F.HTM" TargetMode="External" Id="rId20" /><Relationship Type="http://schemas.openxmlformats.org/officeDocument/2006/relationships/hyperlink" Target="http://capitol.texas.gov/tlodocs/89R/billtext/html/HB05680F.HTM" TargetMode="External" Id="rId21" /><Relationship Type="http://schemas.openxmlformats.org/officeDocument/2006/relationships/hyperlink" Target="http://capitol.texas.gov/tlodocs/89R/billtext/html/HB05680F.HTM" TargetMode="External" Id="rId22" /><Relationship Type="http://schemas.openxmlformats.org/officeDocument/2006/relationships/hyperlink" Target="http://capitol.texas.gov/tlodocs/89R/billtext/html/HB05680F.HTM" TargetMode="External" Id="rId23" /><Relationship Type="http://schemas.openxmlformats.org/officeDocument/2006/relationships/hyperlink" Target="http://capitol.texas.gov/tlodocs/89R/billtext/html/HB05680F.HTM" TargetMode="External" Id="rId24" /><Relationship Type="http://schemas.openxmlformats.org/officeDocument/2006/relationships/hyperlink" Target="http://capitol.texas.gov/tlodocs/89R/billtext/html/HB05680F.HTM" TargetMode="External" Id="rId25" /><Relationship Type="http://schemas.openxmlformats.org/officeDocument/2006/relationships/hyperlink" Target="http://capitol.texas.gov/tlodocs/89R/billtext/html/HB05680F.HTM" TargetMode="External" Id="rId26" /><Relationship Type="http://schemas.openxmlformats.org/officeDocument/2006/relationships/hyperlink" Target="http://capitol.texas.gov/tlodocs/89R/billtext/html/HB05680F.HTM" TargetMode="External" Id="rId27" /><Relationship Type="http://schemas.openxmlformats.org/officeDocument/2006/relationships/hyperlink" Target="http://capitol.texas.gov/tlodocs/89R/billtext/html/HB05680F.HTM" TargetMode="External" Id="rId28" /><Relationship Type="http://schemas.openxmlformats.org/officeDocument/2006/relationships/hyperlink" Target="http://capitol.texas.gov/tlodocs/89R/billtext/html/HB05680F.HTM" TargetMode="External" Id="rId29" /><Relationship Type="http://schemas.openxmlformats.org/officeDocument/2006/relationships/hyperlink" Target="http://capitol.texas.gov/tlodocs/89R/billtext/html/HB05680F.HTM" TargetMode="External" Id="rId30" /><Relationship Type="http://schemas.openxmlformats.org/officeDocument/2006/relationships/hyperlink" Target="http://capitol.texas.gov/tlodocs/89R/billtext/html/HB05680F.HTM" TargetMode="External" Id="rId31" /><Relationship Type="http://schemas.openxmlformats.org/officeDocument/2006/relationships/hyperlink" Target="http://capitol.texas.gov/tlodocs/89R/billtext/html/HB05680F.HTM" TargetMode="External" Id="rId32" /><Relationship Type="http://schemas.openxmlformats.org/officeDocument/2006/relationships/hyperlink" Target="http://capitol.texas.gov/tlodocs/89R/billtext/html/HB05680F.HTM" TargetMode="External" Id="rId33" /><Relationship Type="http://schemas.openxmlformats.org/officeDocument/2006/relationships/hyperlink" Target="http://capitol.texas.gov/tlodocs/89R/billtext/html/HB05680F.HTM" TargetMode="External" Id="rId34" /><Relationship Type="http://schemas.openxmlformats.org/officeDocument/2006/relationships/hyperlink" Target="http://capitol.texas.gov/tlodocs/89R/billtext/html/HB05680F.HTM" TargetMode="External" Id="rId35" /><Relationship Type="http://schemas.openxmlformats.org/officeDocument/2006/relationships/hyperlink" Target="http://capitol.texas.gov/tlodocs/89R/billtext/html/HB05680F.HTM" TargetMode="External" Id="rId36" /><Relationship Type="http://schemas.openxmlformats.org/officeDocument/2006/relationships/hyperlink" Target="http://capitol.texas.gov/tlodocs/89R/billtext/html/HB05680F.HTM" TargetMode="External" Id="rId37" /><Relationship Type="http://schemas.openxmlformats.org/officeDocument/2006/relationships/hyperlink" Target="http://capitol.texas.gov/tlodocs/89R/billtext/html/HB05680F.HTM" TargetMode="External" Id="rId38" /><Relationship Type="http://schemas.openxmlformats.org/officeDocument/2006/relationships/hyperlink" Target="http://capitol.texas.gov/tlodocs/89R/billtext/html/HB05680F.HTM" TargetMode="External" Id="rId39" /><Relationship Type="http://schemas.openxmlformats.org/officeDocument/2006/relationships/hyperlink" Target="http://capitol.texas.gov/tlodocs/89R/billtext/html/HB05680F.HTM" TargetMode="External" Id="rId40" /><Relationship Type="http://schemas.openxmlformats.org/officeDocument/2006/relationships/hyperlink" Target="http://capitol.texas.gov/tlodocs/89R/billtext/html/HB05680F.HTM" TargetMode="External" Id="rId41" /><Relationship Type="http://schemas.openxmlformats.org/officeDocument/2006/relationships/hyperlink" Target="http://capitol.texas.gov/tlodocs/89R/billtext/html/HB05680F.HTM" TargetMode="External" Id="rId42" /><Relationship Type="http://schemas.openxmlformats.org/officeDocument/2006/relationships/hyperlink" Target="http://capitol.texas.gov/tlodocs/89R/billtext/html/HB05680F.HTM" TargetMode="External" Id="rId43" /><Relationship Type="http://schemas.openxmlformats.org/officeDocument/2006/relationships/hyperlink" Target="http://capitol.texas.gov/tlodocs/89R/billtext/html/HB05680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