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4026.  THE RESERVE MUNICIPAL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4026.0101.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"City" means the City of Mansfield.</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Reserve Municipal Management District.</w:t>
      </w:r>
    </w:p>
    <w:p w:rsidR="003F3435" w:rsidRDefault="0032493E">
      <w:pPr>
        <w:spacing w:line="480" w:lineRule="auto"/>
        <w:jc w:val="both"/>
      </w:pPr>
      <w:r>
        <w:t xml:space="preserve">Added by Acts 2025, 89th Leg., R.S., Ch. 535 (H.B. </w:t>
      </w:r>
      <w:hyperlink w:docLocation="table" r:id="rId14">
        <w:r>
          <w:rPr>
            <w:rStyle w:val="Hyperlink"/>
          </w:rPr>
          <w:t>5696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4026.0102.</w:t>
      </w:r>
      <w:r xml:space="preserve">
        <w:t> </w:t>
      </w:r>
      <w:r xml:space="preserve">
        <w:t> </w:t>
      </w:r>
      <w:r>
        <w:t xml:space="preserve">NATURE OF DISTRICT.</w:t>
      </w:r>
      <w:r xml:space="preserve">
        <w:t> </w:t>
      </w:r>
      <w:r xml:space="preserve">
        <w:t> </w:t>
      </w:r>
      <w:r>
        <w:t xml:space="preserve">The Reserve Municipal Management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2025, 89th Leg., R.S., Ch. 535 (H.B. </w:t>
      </w:r>
      <w:hyperlink w:docLocation="table" r:id="rId15">
        <w:r>
          <w:rPr>
            <w:rStyle w:val="Hyperlink"/>
          </w:rPr>
          <w:t>5696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4026.0103.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p>
    <w:p w:rsidR="003F3435" w:rsidRDefault="0032493E">
      <w:pPr>
        <w:spacing w:line="480" w:lineRule="auto"/>
        <w:ind w:firstLine="720"/>
        <w:jc w:val="both"/>
      </w:pPr>
      <w:r>
        <w:t xml:space="preserve">(b)</w:t>
      </w:r>
      <w:r xml:space="preserve">
        <w:t> </w:t>
      </w:r>
      <w:r xml:space="preserve">
        <w:t> </w:t>
      </w:r>
      <w:r>
        <w:t xml:space="preserve">By creating the district and in authorizing the city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(d)</w:t>
      </w:r>
      <w:r xml:space="preserve">
        <w:t> </w:t>
      </w:r>
      <w:r xml:space="preserve">
        <w:t> </w:t>
      </w:r>
      <w:r>
        <w:t xml:space="preserve">This chapter and the creation of the district may not be interpreted to relieve the city from providing the level of services provided as of the effective date of the Act enacting this chapter to the area in the district.</w:t>
      </w:r>
      <w:r xml:space="preserve">
        <w:t> </w:t>
      </w:r>
      <w:r xml:space="preserve">
        <w:t> </w:t>
      </w:r>
      <w:r>
        <w:t xml:space="preserve">The district is created to supplement and not to supplant city services provided in the district.</w:t>
      </w:r>
    </w:p>
    <w:p w:rsidR="003F3435" w:rsidRDefault="0032493E">
      <w:pPr>
        <w:spacing w:line="480" w:lineRule="auto"/>
        <w:jc w:val="both"/>
      </w:pPr>
      <w:r>
        <w:t xml:space="preserve">Added by Acts 2025, 89th Leg., R.S., Ch. 535 (H.B. </w:t>
      </w:r>
      <w:hyperlink w:docLocation="table" r:id="rId16">
        <w:r>
          <w:rPr>
            <w:rStyle w:val="Hyperlink"/>
          </w:rPr>
          <w:t>5696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4026.0104.</w:t>
      </w:r>
      <w:r xml:space="preserve">
        <w:t> </w:t>
      </w:r>
      <w:r xml:space="preserve">
        <w:t> </w:t>
      </w:r>
      <w:r>
        <w:t xml:space="preserve">FINDINGS OF BENEFIT AND PUBLIC PURPOSE.  (a)</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(b)</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2025, 89th Leg., R.S., Ch. 535 (H.B. </w:t>
      </w:r>
      <w:hyperlink w:docLocation="table" r:id="rId17">
        <w:r>
          <w:rPr>
            <w:rStyle w:val="Hyperlink"/>
          </w:rPr>
          <w:t>5696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4026.0105.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2025, 89th Leg., R.S., Ch. 535 (H.B. </w:t>
      </w:r>
      <w:hyperlink w:docLocation="table" r:id="rId18">
        <w:r>
          <w:rPr>
            <w:rStyle w:val="Hyperlink"/>
          </w:rPr>
          <w:t>5696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4026.0106.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 or</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jc w:val="both"/>
      </w:pPr>
      <w:r>
        <w:t xml:space="preserve">Added by Acts 2025, 89th Leg., R.S., Ch. 535 (H.B. </w:t>
      </w:r>
      <w:hyperlink w:docLocation="table" r:id="rId19">
        <w:r>
          <w:rPr>
            <w:rStyle w:val="Hyperlink"/>
          </w:rPr>
          <w:t>5696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4026.0107.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2025, 89th Leg., R.S., Ch. 535 (H.B. </w:t>
      </w:r>
      <w:hyperlink w:docLocation="table" r:id="rId20">
        <w:r>
          <w:rPr>
            <w:rStyle w:val="Hyperlink"/>
          </w:rPr>
          <w:t>5696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4026.0108.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2025, 89th Leg., R.S., Ch. 535 (H.B. </w:t>
      </w:r>
      <w:hyperlink w:docLocation="table" r:id="rId21">
        <w:r>
          <w:rPr>
            <w:rStyle w:val="Hyperlink"/>
          </w:rPr>
          <w:t>5696</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4026.0201.</w:t>
      </w:r>
      <w:r xml:space="preserve">
        <w:t> </w:t>
      </w:r>
      <w:r xml:space="preserve">
        <w:t> </w:t>
      </w:r>
      <w:r>
        <w:t xml:space="preserve">GOVERNING BODY; TERMS.</w:t>
      </w:r>
      <w:r xml:space="preserve">
        <w:t> </w:t>
      </w:r>
      <w:r>
        <w:t xml:space="preserve">(a) The district is governed by a board of five elected directors who serve staggered terms of four years.</w:t>
      </w:r>
    </w:p>
    <w:p w:rsidR="003F3435" w:rsidRDefault="0032493E">
      <w:pPr>
        <w:spacing w:line="480" w:lineRule="auto"/>
        <w:ind w:firstLine="720"/>
        <w:jc w:val="both"/>
      </w:pPr>
      <w:r>
        <w:t xml:space="preserve">(b)</w:t>
      </w:r>
      <w:r xml:space="preserve">
        <w:t> </w:t>
      </w:r>
      <w:r xml:space="preserve">
        <w:t> </w:t>
      </w:r>
      <w:r>
        <w:t xml:space="preserve">Directors are elected in the manner provided by Subchapter </w:t>
      </w:r>
      <w:r>
        <w:t xml:space="preserve">D</w:t>
      </w:r>
      <w:r>
        <w:t xml:space="preserve">, Chapter </w:t>
      </w:r>
      <w:r>
        <w:t xml:space="preserve">49</w:t>
      </w:r>
      <w:r>
        <w:t xml:space="preserve">, Water Code.</w:t>
      </w:r>
    </w:p>
    <w:p w:rsidR="003F3435" w:rsidRDefault="0032493E">
      <w:pPr>
        <w:spacing w:line="480" w:lineRule="auto"/>
        <w:jc w:val="both"/>
      </w:pPr>
      <w:r>
        <w:t xml:space="preserve">Added by Acts 2025, 89th Leg., R.S., Ch. 535 (H.B. </w:t>
      </w:r>
      <w:hyperlink w:docLocation="table" r:id="rId22">
        <w:r>
          <w:rPr>
            <w:rStyle w:val="Hyperlink"/>
          </w:rPr>
          <w:t>5696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4026.0202.</w:t>
      </w:r>
      <w:r xml:space="preserve">
        <w:t> </w:t>
      </w:r>
      <w:r xml:space="preserve">
        <w:t> </w:t>
      </w:r>
      <w:r>
        <w:t xml:space="preserve">COMPENSATION; EXPENSES.</w:t>
      </w:r>
      <w:r xml:space="preserve">
        <w:t> </w:t>
      </w:r>
      <w:r>
        <w:t xml:space="preserve">(a) The district may compensate each director in an amount not to exceed $150 for each board meeting. The total amount of compensation for each director in one year may not exceed $7,200.</w:t>
      </w:r>
    </w:p>
    <w:p w:rsidR="003F3435" w:rsidRDefault="0032493E">
      <w:pPr>
        <w:spacing w:line="480" w:lineRule="auto"/>
        <w:ind w:firstLine="720"/>
        <w:jc w:val="both"/>
      </w:pPr>
      <w:r>
        <w:t xml:space="preserve">(b)</w:t>
      </w:r>
      <w:r xml:space="preserve">
        <w:t> </w:t>
      </w:r>
      <w:r xml:space="preserve">
        <w:t> </w:t>
      </w:r>
      <w:r>
        <w:t xml:space="preserve">A director is entitled to reimbursement for necessary and reasonable expenses incurred in carrying out the duties and responsibilities of the board.</w:t>
      </w:r>
    </w:p>
    <w:p w:rsidR="003F3435" w:rsidRDefault="0032493E">
      <w:pPr>
        <w:spacing w:line="480" w:lineRule="auto"/>
        <w:ind w:firstLine="720"/>
        <w:jc w:val="both"/>
      </w:pPr>
      <w:r>
        <w:t xml:space="preserve">(c)</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2025, 89th Leg., R.S., Ch. 535 (H.B. </w:t>
      </w:r>
      <w:hyperlink w:docLocation="table" r:id="rId23">
        <w:r>
          <w:rPr>
            <w:rStyle w:val="Hyperlink"/>
          </w:rPr>
          <w:t>5696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4026.0203.</w:t>
      </w:r>
      <w:r xml:space="preserve">
        <w:t> </w:t>
      </w:r>
      <w:r xml:space="preserve">
        <w:t> </w:t>
      </w:r>
      <w:r>
        <w:t xml:space="preserve">INITIAL DIRECTORS.  (a) The initial board consists of the following directors:</w:t>
      </w:r>
    </w:p>
    <w:tbl>
      <w:tr>
        <w:tc>
          <w:p/>
        </w:tc>
        <w:tc>
          <w:p>
            <w:r>
              <w:t xml:space="preserve">Pos. No.</w:t>
            </w:r>
          </w:p>
        </w:tc>
        <w:tc>
          <w:p/>
        </w:tc>
        <w:tc>
          <w:p>
            <w:r>
              <w:t xml:space="preserve">Name of Director</w:t>
            </w:r>
          </w:p>
        </w:tc>
      </w:tr>
      <w:tr>
        <w:tc>
          <w:p/>
        </w:tc>
        <w:tc>
          <w:p>
            <w:r>
              <w:t xml:space="preserve">1</w:t>
            </w:r>
          </w:p>
        </w:tc>
        <w:tc>
          <w:p/>
        </w:tc>
        <w:tc>
          <w:p>
            <w:r>
              <w:t xml:space="preserve">Clay Roby</w:t>
            </w:r>
          </w:p>
        </w:tc>
      </w:tr>
      <w:tr>
        <w:tc>
          <w:p/>
        </w:tc>
        <w:tc>
          <w:p>
            <w:r>
              <w:t xml:space="preserve">2</w:t>
            </w:r>
          </w:p>
        </w:tc>
        <w:tc>
          <w:p/>
        </w:tc>
        <w:tc>
          <w:p>
            <w:r>
              <w:t xml:space="preserve">Jimmy O'Neal</w:t>
            </w:r>
          </w:p>
        </w:tc>
      </w:tr>
      <w:tr>
        <w:tc>
          <w:p/>
        </w:tc>
        <w:tc>
          <w:p>
            <w:r>
              <w:t xml:space="preserve">3</w:t>
            </w:r>
          </w:p>
        </w:tc>
        <w:tc>
          <w:p/>
        </w:tc>
        <w:tc>
          <w:p>
            <w:r>
              <w:t xml:space="preserve">Dan White</w:t>
            </w:r>
          </w:p>
        </w:tc>
      </w:tr>
      <w:tr>
        <w:tc>
          <w:p/>
        </w:tc>
        <w:tc>
          <w:p>
            <w:r>
              <w:t xml:space="preserve">4</w:t>
            </w:r>
          </w:p>
        </w:tc>
        <w:tc>
          <w:p/>
        </w:tc>
        <w:tc>
          <w:p>
            <w:r>
              <w:t xml:space="preserve">Joe Smolinski</w:t>
            </w:r>
          </w:p>
        </w:tc>
      </w:tr>
      <w:tr>
        <w:tc>
          <w:p/>
        </w:tc>
        <w:tc>
          <w:p>
            <w:r>
              <w:t xml:space="preserve">5</w:t>
            </w:r>
          </w:p>
        </w:tc>
        <w:tc>
          <w:p/>
        </w:tc>
        <w:tc>
          <w:p>
            <w:r>
              <w:t xml:space="preserve">Jason Moore</w:t>
            </w:r>
          </w:p>
        </w:tc>
      </w:tr>
    </w:tbl>
    <w:p w:rsidR="003F3435" w:rsidRDefault="0032493E">
      <w:pPr>
        <w:spacing w:line="480" w:lineRule="auto"/>
        <w:ind w:firstLine="720"/>
        <w:jc w:val="both"/>
      </w:pPr>
      <w:r>
        <w:t xml:space="preserve">(b)</w:t>
      </w:r>
      <w:r xml:space="preserve">
        <w:t> </w:t>
      </w:r>
      <w:r xml:space="preserve">
        <w:t> </w:t>
      </w:r>
      <w:r>
        <w:t xml:space="preserve">Of the initial directors, the terms of directors appointed for positions one through three expire June 1, 2027, and the terms of directors appointed for positions four and five expire June 1, 2029.</w:t>
      </w:r>
    </w:p>
    <w:p w:rsidR="003F3435" w:rsidRDefault="0032493E">
      <w:pPr>
        <w:spacing w:line="480" w:lineRule="auto"/>
        <w:jc w:val="both"/>
      </w:pPr>
      <w:r>
        <w:t xml:space="preserve">Added by Acts 2025, 89th Leg., R.S., Ch. 535 (H.B. </w:t>
      </w:r>
      <w:hyperlink w:docLocation="table" r:id="rId24">
        <w:r>
          <w:rPr>
            <w:rStyle w:val="Hyperlink"/>
          </w:rPr>
          <w:t>5696</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4026.0301.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2025, 89th Leg., R.S., Ch. 535 (H.B. </w:t>
      </w:r>
      <w:hyperlink w:docLocation="table" r:id="rId25">
        <w:r>
          <w:rPr>
            <w:rStyle w:val="Hyperlink"/>
          </w:rPr>
          <w:t>5696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4026.0302.</w:t>
      </w:r>
      <w:r xml:space="preserve">
        <w:t> </w:t>
      </w:r>
      <w:r xml:space="preserve">
        <w:t> </w:t>
      </w:r>
      <w:r>
        <w:t xml:space="preserve">IMPROVEMENT PROJECTS AND SERVICES.  (a) The district, using any money available to the district for the purpose, may provide, design, construct, acquire, improve, relocate, operate, maintain, or finance an improvement project or service authorized under this chapter or Chapter </w:t>
      </w:r>
      <w:r>
        <w:t xml:space="preserve">375</w:t>
      </w:r>
      <w:r>
        <w:t xml:space="preserve">, Local Government Code, including a canal, waterway, bulkhead, or dock, inside or outside the district's boundaries, that is necessary to, incidental to, or in aid of the navigation of inland water for the purposes of the district.</w:t>
      </w:r>
    </w:p>
    <w:p w:rsidR="003F3435" w:rsidRDefault="0032493E">
      <w:pPr>
        <w:spacing w:line="480" w:lineRule="auto"/>
        <w:ind w:firstLine="720"/>
        <w:jc w:val="both"/>
      </w:pPr>
      <w:r>
        <w:t xml:space="preserve">(b)</w:t>
      </w:r>
      <w:r xml:space="preserve">
        <w:t> </w:t>
      </w:r>
      <w:r xml:space="preserve">
        <w:t> </w:t>
      </w:r>
      <w:r>
        <w:t xml:space="preserve">The district may contract with a governmental or private entity to carry out an action under Subsection (a). </w:t>
      </w:r>
    </w:p>
    <w:p w:rsidR="003F3435" w:rsidRDefault="0032493E">
      <w:pPr>
        <w:spacing w:line="480" w:lineRule="auto"/>
        <w:ind w:firstLine="720"/>
        <w:jc w:val="both"/>
      </w:pPr>
      <w:r>
        <w:t xml:space="preserve">(c)</w:t>
      </w:r>
      <w:r xml:space="preserve">
        <w:t> </w:t>
      </w:r>
      <w:r xml:space="preserve">
        <w:t> </w:t>
      </w:r>
      <w:r>
        <w:t xml:space="preserve">The implementation of a district project or service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2025, 89th Leg., R.S., Ch. 535 (H.B. </w:t>
      </w:r>
      <w:hyperlink w:docLocation="table" r:id="rId26">
        <w:r>
          <w:rPr>
            <w:rStyle w:val="Hyperlink"/>
          </w:rPr>
          <w:t>5696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4026.0303.</w:t>
      </w:r>
      <w:r xml:space="preserve">
        <w:t> </w:t>
      </w:r>
      <w:r xml:space="preserve">
        <w:t> </w:t>
      </w:r>
      <w:r>
        <w:t xml:space="preserve">NONPROFIT CORPORATION.  (a)</w:t>
      </w:r>
      <w:r xml:space="preserve">
        <w:t> </w:t>
      </w:r>
      <w:r xml:space="preserve">
        <w:t> </w:t>
      </w:r>
      <w:r>
        <w:t xml:space="preserve">The board by resolution may authorize the creation of a nonprofit corporation to assist and act for the district in implementing a project or providing a service authorized by this chapter.</w:t>
      </w:r>
    </w:p>
    <w:p w:rsidR="003F3435" w:rsidRDefault="0032493E">
      <w:pPr>
        <w:spacing w:line="480" w:lineRule="auto"/>
        <w:ind w:firstLine="720"/>
        <w:jc w:val="both"/>
      </w:pPr>
      <w:r>
        <w:t xml:space="preserve">(b)</w:t>
      </w:r>
      <w:r xml:space="preserve">
        <w:t> </w:t>
      </w:r>
      <w:r xml:space="preserve">
        <w:t> </w:t>
      </w:r>
      <w:r>
        <w:t xml:space="preserve">The nonprofit corporation:</w:t>
      </w:r>
    </w:p>
    <w:p w:rsidR="003F3435" w:rsidRDefault="0032493E">
      <w:pPr>
        <w:spacing w:line="480" w:lineRule="auto"/>
        <w:ind w:firstLine="1440"/>
        <w:jc w:val="both"/>
      </w:pPr>
      <w:r>
        <w:t xml:space="preserve">(1)</w:t>
      </w:r>
      <w:r xml:space="preserve">
        <w:t> </w:t>
      </w:r>
      <w:r xml:space="preserve">
        <w:t> </w:t>
      </w:r>
      <w:r>
        <w:t xml:space="preserve">has each power of and is considered to be a local government corporation created under Subchapter </w:t>
      </w:r>
      <w:r>
        <w:t xml:space="preserve">D</w:t>
      </w:r>
      <w:r>
        <w:t xml:space="preserve">, Chapter </w:t>
      </w:r>
      <w:r>
        <w:t xml:space="preserve">431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may implement any project and provide any service authorized by this chapter.</w:t>
      </w:r>
    </w:p>
    <w:p w:rsidR="003F3435" w:rsidRDefault="0032493E">
      <w:pPr>
        <w:spacing w:line="480" w:lineRule="auto"/>
        <w:ind w:firstLine="720"/>
        <w:jc w:val="both"/>
      </w:pPr>
      <w:r>
        <w:t xml:space="preserve">(c)</w:t>
      </w:r>
      <w:r xml:space="preserve">
        <w:t> </w:t>
      </w:r>
      <w:r xml:space="preserve">
        <w:t> </w:t>
      </w:r>
      <w:r>
        <w:t xml:space="preserve">The board shall appoint the board of directors of the nonprofit corporation.</w:t>
      </w:r>
      <w:r xml:space="preserve">
        <w:t> </w:t>
      </w:r>
      <w:r xml:space="preserve">
        <w:t> </w:t>
      </w:r>
      <w:r>
        <w:t xml:space="preserve">The board of directors of the nonprofit corporation shall serve in the same manner as the board of directors of a local government corporation created under Subchapter </w:t>
      </w:r>
      <w:r>
        <w:t xml:space="preserve">D</w:t>
      </w:r>
      <w:r>
        <w:t xml:space="preserve">, Chapter </w:t>
      </w:r>
      <w:r>
        <w:t xml:space="preserve">431</w:t>
      </w:r>
      <w:r>
        <w:t xml:space="preserve">, Transportation Code, except that a board member is not required to reside in the district.</w:t>
      </w:r>
    </w:p>
    <w:p w:rsidR="003F3435" w:rsidRDefault="0032493E">
      <w:pPr>
        <w:spacing w:line="480" w:lineRule="auto"/>
        <w:jc w:val="both"/>
      </w:pPr>
      <w:r>
        <w:t xml:space="preserve">Added by Acts 2025, 89th Leg., R.S., Ch. 535 (H.B. </w:t>
      </w:r>
      <w:hyperlink w:docLocation="table" r:id="rId27">
        <w:r>
          <w:rPr>
            <w:rStyle w:val="Hyperlink"/>
          </w:rPr>
          <w:t>5696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4026.0304.</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2025, 89th Leg., R.S., Ch. 535 (H.B. </w:t>
      </w:r>
      <w:hyperlink w:docLocation="table" r:id="rId28">
        <w:r>
          <w:rPr>
            <w:rStyle w:val="Hyperlink"/>
          </w:rPr>
          <w:t>5696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4026.0305.</w:t>
      </w:r>
      <w:r xml:space="preserve">
        <w:t> </w:t>
      </w:r>
      <w:r xml:space="preserve">
        <w:t> </w:t>
      </w:r>
      <w:r>
        <w:t xml:space="preserve">ECONOMIC DEVELOPMENT PROGRAMS.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2025, 89th Leg., R.S., Ch. 535 (H.B. </w:t>
      </w:r>
      <w:hyperlink w:docLocation="table" r:id="rId29">
        <w:r>
          <w:rPr>
            <w:rStyle w:val="Hyperlink"/>
          </w:rPr>
          <w:t>5696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4026.0306.</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2025, 89th Leg., R.S., Ch. 535 (H.B. </w:t>
      </w:r>
      <w:hyperlink w:docLocation="table" r:id="rId30">
        <w:r>
          <w:rPr>
            <w:rStyle w:val="Hyperlink"/>
          </w:rPr>
          <w:t>5696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4026.0307.</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2025, 89th Leg., R.S., Ch. 535 (H.B. </w:t>
      </w:r>
      <w:hyperlink w:docLocation="table" r:id="rId31">
        <w:r>
          <w:rPr>
            <w:rStyle w:val="Hyperlink"/>
          </w:rPr>
          <w:t>5696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4026.0308.</w:t>
      </w:r>
      <w:r xml:space="preserve">
        <w:t> </w:t>
      </w:r>
      <w:r xml:space="preserve">
        <w:t> </w:t>
      </w:r>
      <w:r>
        <w:t xml:space="preserve">ADDING OR EXCLUDING LAND.</w:t>
      </w:r>
      <w:r xml:space="preserve">
        <w:t> </w:t>
      </w:r>
      <w:r xml:space="preserve">
        <w:t> </w:t>
      </w:r>
      <w:r>
        <w:t xml:space="preserve">Except as provided by Section </w:t>
      </w:r>
      <w:r>
        <w:t xml:space="preserve">4026.0309</w:t>
      </w:r>
      <w:r>
        <w:t xml:space="preserve">, the district may add or exclude land in the manner provided by Subchapter </w:t>
      </w:r>
      <w:r>
        <w:t xml:space="preserve">J</w:t>
      </w:r>
      <w:r>
        <w:t xml:space="preserve">, Chapter </w:t>
      </w:r>
      <w:r>
        <w:t xml:space="preserve">49</w:t>
      </w:r>
      <w:r>
        <w:t xml:space="preserve">, Water Code, or by Subchapter </w:t>
      </w:r>
      <w:r>
        <w:t xml:space="preserve">H</w:t>
      </w:r>
      <w:r>
        <w:t xml:space="preserve">, Chapter </w:t>
      </w:r>
      <w:r>
        <w:t xml:space="preserve">54</w:t>
      </w:r>
      <w:r>
        <w:t xml:space="preserve">, Water Code.</w:t>
      </w:r>
    </w:p>
    <w:p w:rsidR="003F3435" w:rsidRDefault="0032493E">
      <w:pPr>
        <w:spacing w:line="480" w:lineRule="auto"/>
        <w:jc w:val="both"/>
      </w:pPr>
      <w:r>
        <w:t xml:space="preserve">Added by Acts 2025, 89th Leg., R.S., Ch. 535 (H.B. </w:t>
      </w:r>
      <w:hyperlink w:docLocation="table" r:id="rId32">
        <w:r>
          <w:rPr>
            <w:rStyle w:val="Hyperlink"/>
          </w:rPr>
          <w:t>5696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4026.0309.</w:t>
      </w:r>
      <w:r xml:space="preserve">
        <w:t> </w:t>
      </w:r>
      <w:r xml:space="preserve">
        <w:t> </w:t>
      </w:r>
      <w:r>
        <w:t xml:space="preserve"> DIVISION OF DISTRICT.</w:t>
      </w:r>
      <w:r xml:space="preserve">
        <w:t> </w:t>
      </w:r>
      <w:r>
        <w:t xml:space="preserve">(a) 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An order dividing the district must:</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initial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(f)</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(g)</w:t>
      </w:r>
      <w:r xml:space="preserve">
        <w:t> </w:t>
      </w:r>
      <w:r xml:space="preserve">
        <w:t> </w:t>
      </w:r>
      <w:r>
        <w:t xml:space="preserve">Municipal consent to the creation of the district and to the inclusion of land in the district granted under Section </w:t>
      </w:r>
      <w:r>
        <w:t xml:space="preserve">4026.0506</w:t>
      </w:r>
      <w:r>
        <w:t xml:space="preserve">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2025, 89th Leg., R.S., Ch. 535 (H.B. </w:t>
      </w:r>
      <w:hyperlink w:docLocation="table" r:id="rId33">
        <w:r>
          <w:rPr>
            <w:rStyle w:val="Hyperlink"/>
          </w:rPr>
          <w:t>5696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4026.0310.</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2025, 89th Leg., R.S., Ch. 535 (H.B. </w:t>
      </w:r>
      <w:hyperlink w:docLocation="table" r:id="rId34">
        <w:r>
          <w:rPr>
            <w:rStyle w:val="Hyperlink"/>
          </w:rPr>
          <w:t>5696</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D.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4026.0401.</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2025, 89th Leg., R.S., Ch. 535 (H.B. </w:t>
      </w:r>
      <w:hyperlink w:docLocation="table" r:id="rId35">
        <w:r>
          <w:rPr>
            <w:rStyle w:val="Hyperlink"/>
          </w:rPr>
          <w:t>5696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4026.0402.</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2025, 89th Leg., R.S., Ch. 535 (H.B. </w:t>
      </w:r>
      <w:hyperlink w:docLocation="table" r:id="rId36">
        <w:r>
          <w:rPr>
            <w:rStyle w:val="Hyperlink"/>
          </w:rPr>
          <w:t>5696</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4026.0501.</w:t>
      </w:r>
      <w:r xml:space="preserve">
        <w:t> </w:t>
      </w:r>
      <w:r xml:space="preserve">
        <w:t> </w:t>
      </w:r>
      <w:r>
        <w:t xml:space="preserve">TAX ELECTION REQUIRED.  (a)</w:t>
      </w:r>
      <w:r xml:space="preserve">
        <w:t> </w:t>
      </w:r>
      <w:r xml:space="preserve">
        <w:t> </w:t>
      </w:r>
      <w:r>
        <w:t xml:space="preserve">The district must hold an election in the manner provided by Chapter </w:t>
      </w:r>
      <w:r>
        <w:t xml:space="preserve">49</w:t>
      </w:r>
      <w:r>
        <w:t xml:space="preserve">, Water Code, or, if applicable, Chapter </w:t>
      </w:r>
      <w:r>
        <w:t xml:space="preserve">375</w:t>
      </w:r>
      <w:r>
        <w:t xml:space="preserve">, Local Government Code, to obtain voter approval before the district may impose an ad valorem tax.</w:t>
      </w:r>
    </w:p>
    <w:p w:rsidR="003F3435" w:rsidRDefault="0032493E">
      <w:pPr>
        <w:spacing w:line="480" w:lineRule="auto"/>
        <w:ind w:firstLine="720"/>
        <w:jc w:val="both"/>
      </w:pPr>
      <w:r>
        <w:t xml:space="preserve">(b)</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jc w:val="both"/>
      </w:pPr>
      <w:r>
        <w:t xml:space="preserve">Added by Acts 2025, 89th Leg., R.S., Ch. 535 (H.B. </w:t>
      </w:r>
      <w:hyperlink w:docLocation="table" r:id="rId37">
        <w:r>
          <w:rPr>
            <w:rStyle w:val="Hyperlink"/>
          </w:rPr>
          <w:t>5696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4026.0502.</w:t>
      </w:r>
      <w:r xml:space="preserve">
        <w:t> </w:t>
      </w:r>
      <w:r xml:space="preserve">
        <w:t> </w:t>
      </w:r>
      <w:r>
        <w:t xml:space="preserve">OPERATION AND MAINTENANCE TAX.  (a)</w:t>
      </w:r>
      <w:r xml:space="preserve">
        <w:t> </w:t>
      </w:r>
      <w:r xml:space="preserve">
        <w:t> </w:t>
      </w:r>
      <w:r>
        <w:t xml:space="preserve">If authorized by a majority of the district voters voting at an election under Section </w:t>
      </w:r>
      <w:r>
        <w:t xml:space="preserve">4026.0501</w:t>
      </w:r>
      <w:r>
        <w:t xml:space="preserve">, the district may impose an operation and maintenance tax on taxable property in the district in the manner provided by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operation and maintenance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2025, 89th Leg., R.S., Ch. 535 (H.B. </w:t>
      </w:r>
      <w:hyperlink w:docLocation="table" r:id="rId38">
        <w:r>
          <w:rPr>
            <w:rStyle w:val="Hyperlink"/>
          </w:rPr>
          <w:t>5696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4026.0503.</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p>
    <w:p w:rsidR="003F3435" w:rsidRDefault="0032493E">
      <w:pPr>
        <w:spacing w:line="480" w:lineRule="auto"/>
        <w:ind w:firstLine="720"/>
        <w:jc w:val="both"/>
      </w:pPr>
      <w:r>
        <w:t xml:space="preserve">(b)</w:t>
      </w:r>
      <w:r xml:space="preserve">
        <w:t> </w:t>
      </w:r>
      <w:r xml:space="preserve">
        <w:t> </w:t>
      </w:r>
      <w:r>
        <w:t xml:space="preserve">The district may issue, by public or private sale, bonds, notes, or other obligations payable wholly or partly from ad valorem taxes, assessments, impact fees, revenue, including contract revenues, contract payments, grants, or other district money, or any combination of those sources of money, to pay for any authorized district purpose.</w:t>
      </w:r>
    </w:p>
    <w:p w:rsidR="003F3435" w:rsidRDefault="0032493E">
      <w:pPr>
        <w:spacing w:line="480" w:lineRule="auto"/>
        <w:jc w:val="both"/>
      </w:pPr>
      <w:r>
        <w:t xml:space="preserve">Added by Acts 2025, 89th Leg., R.S., Ch. 535 (H.B. </w:t>
      </w:r>
      <w:hyperlink w:docLocation="table" r:id="rId39">
        <w:r>
          <w:rPr>
            <w:rStyle w:val="Hyperlink"/>
          </w:rPr>
          <w:t>5696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4026.0504.</w:t>
      </w:r>
      <w:r xml:space="preserve">
        <w:t> </w:t>
      </w:r>
      <w:r xml:space="preserve">
        <w:t> </w:t>
      </w:r>
      <w:r>
        <w:t xml:space="preserve">BONDS SECURED BY REVENUE OR CONTRACT PAYMENTS.</w:t>
      </w:r>
      <w:r xml:space="preserve">
        <w:t> </w:t>
      </w:r>
      <w:r xml:space="preserve">
        <w:t> </w:t>
      </w:r>
      <w:r>
        <w:t xml:space="preserve">The district may issue, without an election, bonds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including contract revenues; or</w:t>
      </w:r>
    </w:p>
    <w:p w:rsidR="003F3435" w:rsidRDefault="0032493E">
      <w:pPr>
        <w:spacing w:line="480" w:lineRule="auto"/>
        <w:ind w:firstLine="1440"/>
        <w:jc w:val="both"/>
      </w:pPr>
      <w:r>
        <w:t xml:space="preserve">(2)</w:t>
      </w:r>
      <w:r xml:space="preserve">
        <w:t> </w:t>
      </w:r>
      <w:r xml:space="preserve">
        <w:t> </w:t>
      </w:r>
      <w:r>
        <w:t xml:space="preserve">contract payments, provided that the requirements of Section </w:t>
      </w:r>
      <w:r>
        <w:t xml:space="preserve">49.108</w:t>
      </w:r>
      <w:r>
        <w:t xml:space="preserve">, Water Code, have been met.</w:t>
      </w:r>
    </w:p>
    <w:p w:rsidR="003F3435" w:rsidRDefault="0032493E">
      <w:pPr>
        <w:spacing w:line="480" w:lineRule="auto"/>
        <w:jc w:val="both"/>
      </w:pPr>
      <w:r>
        <w:t xml:space="preserve">Added by Acts 2025, 89th Leg., R.S., Ch. 535 (H.B. </w:t>
      </w:r>
      <w:hyperlink w:docLocation="table" r:id="rId40">
        <w:r>
          <w:rPr>
            <w:rStyle w:val="Hyperlink"/>
          </w:rPr>
          <w:t>5696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4026.0505.</w:t>
      </w:r>
      <w:r xml:space="preserve">
        <w:t> </w:t>
      </w:r>
      <w:r xml:space="preserve">
        <w:t> </w:t>
      </w:r>
      <w:r>
        <w:t xml:space="preserve">BONDS SECURED BY AD VALOREM TAXES; ELECTIONS.  (a)</w:t>
      </w:r>
      <w:r xml:space="preserve">
        <w:t> </w:t>
      </w:r>
      <w:r xml:space="preserve">
        <w:t> </w:t>
      </w:r>
      <w:r>
        <w:t xml:space="preserve">If authorized at an election under Section </w:t>
      </w:r>
      <w:r>
        <w:t xml:space="preserve">4026.0501</w:t>
      </w:r>
      <w:r>
        <w:t xml:space="preserve">, the district may issue bonds payable from ad valorem taxes.</w:t>
      </w:r>
    </w:p>
    <w:p w:rsidR="003F3435" w:rsidRDefault="0032493E">
      <w:pPr>
        <w:spacing w:line="480" w:lineRule="auto"/>
        <w:ind w:firstLine="720"/>
        <w:jc w:val="both"/>
      </w:pPr>
      <w:r>
        <w:t xml:space="preserve">(b)</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ind w:firstLine="720"/>
        <w:jc w:val="both"/>
      </w:pPr>
      <w:r>
        <w:t xml:space="preserve">(c)</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2025, 89th Leg., R.S., Ch. 535 (H.B. </w:t>
      </w:r>
      <w:hyperlink w:docLocation="table" r:id="rId41">
        <w:r>
          <w:rPr>
            <w:rStyle w:val="Hyperlink"/>
          </w:rPr>
          <w:t>5696</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4026.0506.</w:t>
      </w:r>
      <w:r xml:space="preserve">
        <w:t> </w:t>
      </w:r>
      <w:r xml:space="preserve">
        <w:t> </w:t>
      </w:r>
      <w:r>
        <w:t xml:space="preserve">CONSENT OF MUNICIPALITY REQUIRED.  (a)</w:t>
      </w:r>
      <w:r xml:space="preserve">
        <w:t> </w:t>
      </w:r>
      <w:r xml:space="preserve">
        <w:t> </w:t>
      </w:r>
      <w:r>
        <w:t xml:space="preserve">The board may not issue bonds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ind w:firstLine="720"/>
        <w:jc w:val="both"/>
      </w:pPr>
      <w:r>
        <w:t xml:space="preserve">(b)</w:t>
      </w:r>
      <w:r xml:space="preserve">
        <w:t> </w:t>
      </w:r>
      <w:r xml:space="preserve">
        <w:t> </w:t>
      </w:r>
      <w:r>
        <w:t xml:space="preserve">This section applies only to the district's first issuance of bonds payable from ad valorem taxes.</w:t>
      </w:r>
    </w:p>
    <w:p w:rsidR="003F3435" w:rsidRDefault="0032493E">
      <w:pPr>
        <w:spacing w:line="480" w:lineRule="auto"/>
        <w:jc w:val="both"/>
      </w:pPr>
      <w:r>
        <w:t xml:space="preserve">Added by Acts 2025, 89th Leg., R.S., Ch. 535 (H.B. </w:t>
      </w:r>
      <w:hyperlink w:docLocation="table" r:id="rId42">
        <w:r>
          <w:rPr>
            <w:rStyle w:val="Hyperlink"/>
          </w:rPr>
          <w:t>5696</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I.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4026.0901.</w:t>
      </w:r>
      <w:r xml:space="preserve">
        <w:t> </w:t>
      </w:r>
      <w:r xml:space="preserve">
        <w:t> </w:t>
      </w:r>
      <w:r>
        <w:t xml:space="preserve">DISSOLUTION.  (a)</w:t>
      </w:r>
      <w:r xml:space="preserve">
        <w:t> </w:t>
      </w:r>
      <w:r xml:space="preserve">
        <w:t> </w:t>
      </w:r>
      <w:r>
        <w:t xml:space="preserve">The board shall dissolve the district on written petition filed with the board by the owners of:</w:t>
      </w:r>
    </w:p>
    <w:p w:rsidR="003F3435" w:rsidRDefault="0032493E">
      <w:pPr>
        <w:spacing w:line="480" w:lineRule="auto"/>
        <w:ind w:firstLine="1440"/>
        <w:jc w:val="both"/>
      </w:pPr>
      <w:r>
        <w:t xml:space="preserve">(1)</w:t>
      </w:r>
      <w:r xml:space="preserve">
        <w:t> </w:t>
      </w:r>
      <w:r xml:space="preserve">
        <w:t> </w:t>
      </w:r>
      <w:r>
        <w:t xml:space="preserve">at least two-thirds of the assessed value of the property subject to assessment by the district based on the most recent certified county property tax rolls; or</w:t>
      </w:r>
    </w:p>
    <w:p w:rsidR="003F3435" w:rsidRDefault="0032493E">
      <w:pPr>
        <w:spacing w:line="480" w:lineRule="auto"/>
        <w:ind w:firstLine="1440"/>
        <w:jc w:val="both"/>
      </w:pPr>
      <w:r>
        <w:t xml:space="preserve">(2)</w:t>
      </w:r>
      <w:r xml:space="preserve">
        <w:t> </w:t>
      </w:r>
      <w:r xml:space="preserve">
        <w:t> </w:t>
      </w:r>
      <w:r>
        <w:t xml:space="preserve">at least two-thirds of the surface area of the district, excluding roads, streets, highways, utility rights-of-way, other public areas, and other property exempt from assessment by the district according to the most recent certified county property tax rolls.</w:t>
      </w:r>
    </w:p>
    <w:p w:rsidR="003F3435" w:rsidRDefault="0032493E">
      <w:pPr>
        <w:spacing w:line="480" w:lineRule="auto"/>
        <w:ind w:firstLine="720"/>
        <w:jc w:val="both"/>
      </w:pPr>
      <w:r>
        <w:t xml:space="preserve">(b)</w:t>
      </w:r>
      <w:r xml:space="preserve">
        <w:t> </w:t>
      </w:r>
      <w:r xml:space="preserve">
        <w:t> </w:t>
      </w:r>
      <w:r>
        <w:t xml:space="preserve">The board by majority vote may dissolve the district at any time.</w:t>
      </w:r>
    </w:p>
    <w:p w:rsidR="003F3435" w:rsidRDefault="0032493E">
      <w:pPr>
        <w:spacing w:line="480" w:lineRule="auto"/>
        <w:ind w:firstLine="720"/>
        <w:jc w:val="both"/>
      </w:pPr>
      <w:r>
        <w:t xml:space="preserve">(c)</w:t>
      </w:r>
      <w:r xml:space="preserve">
        <w:t> </w:t>
      </w:r>
      <w:r xml:space="preserve">
        <w:t> </w:t>
      </w:r>
      <w:r>
        <w:t xml:space="preserve">The district may not be dissolved by its board under Subsection (a) or (b) if the district:</w:t>
      </w:r>
    </w:p>
    <w:p w:rsidR="003F3435" w:rsidRDefault="0032493E">
      <w:pPr>
        <w:spacing w:line="480" w:lineRule="auto"/>
        <w:ind w:firstLine="1440"/>
        <w:jc w:val="both"/>
      </w:pPr>
      <w:r>
        <w:t xml:space="preserve">(1)</w:t>
      </w:r>
      <w:r xml:space="preserve">
        <w:t> </w:t>
      </w:r>
      <w:r xml:space="preserve">
        <w:t> </w:t>
      </w:r>
      <w:r>
        <w:t xml:space="preserve">has any outstanding bonded indebtedness until that bonded indebtedness has been repaid or defeased in accordance with the order or resolution authorizing the issuance of the bonds;</w:t>
      </w:r>
    </w:p>
    <w:p w:rsidR="003F3435" w:rsidRDefault="0032493E">
      <w:pPr>
        <w:spacing w:line="480" w:lineRule="auto"/>
        <w:ind w:firstLine="1440"/>
        <w:jc w:val="both"/>
      </w:pPr>
      <w:r>
        <w:t xml:space="preserve">(2)</w:t>
      </w:r>
      <w:r xml:space="preserve">
        <w:t> </w:t>
      </w:r>
      <w:r xml:space="preserve">
        <w:t> </w:t>
      </w:r>
      <w:r>
        <w:t xml:space="preserve">has a contractual obligation to pay money until that obligation has been fully paid in accordance with the contract; or</w:t>
      </w:r>
    </w:p>
    <w:p w:rsidR="003F3435" w:rsidRDefault="0032493E">
      <w:pPr>
        <w:spacing w:line="480" w:lineRule="auto"/>
        <w:ind w:firstLine="1440"/>
        <w:jc w:val="both"/>
      </w:pPr>
      <w:r>
        <w:t xml:space="preserve">(3)</w:t>
      </w:r>
      <w:r xml:space="preserve">
        <w:t> </w:t>
      </w:r>
      <w:r xml:space="preserve">
        <w:t> </w:t>
      </w:r>
      <w:r>
        <w:t xml:space="preserve">owns, operates, or maintains public works, facilities, or improvements unless the district contracts with another person for the ownership, operation, or maintenance of the public works, facilities, or improvements.</w:t>
      </w:r>
    </w:p>
    <w:p w:rsidR="003F3435" w:rsidRDefault="0032493E">
      <w:pPr>
        <w:spacing w:line="480" w:lineRule="auto"/>
        <w:ind w:firstLine="720"/>
        <w:jc w:val="both"/>
      </w:pPr>
      <w:r>
        <w:t xml:space="preserve">(d)</w:t>
      </w:r>
      <w:r xml:space="preserve">
        <w:t> </w:t>
      </w:r>
      <w:r xml:space="preserve">
        <w:t> </w:t>
      </w:r>
      <w:r>
        <w:t xml:space="preserve">Sections </w:t>
      </w:r>
      <w:r>
        <w:t xml:space="preserve">375.261</w:t>
      </w:r>
      <w:r>
        <w:t xml:space="preserve">, </w:t>
      </w:r>
      <w:r>
        <w:t xml:space="preserve">375.262</w:t>
      </w:r>
      <w:r>
        <w:t xml:space="preserve">, and </w:t>
      </w:r>
      <w:r>
        <w:t xml:space="preserve">375.264</w:t>
      </w:r>
      <w:r>
        <w:t xml:space="preserve">, Local Government Code, do not apply to the district.</w:t>
      </w:r>
    </w:p>
    <w:p w:rsidR="003F3435" w:rsidRDefault="0032493E">
      <w:pPr>
        <w:spacing w:line="480" w:lineRule="auto"/>
        <w:jc w:val="both"/>
      </w:pPr>
      <w:r>
        <w:t xml:space="preserve">Added by Acts 2025, 89th Leg., R.S., Ch. 535 (H.B. </w:t>
      </w:r>
      <w:hyperlink w:docLocation="table" r:id="rId43">
        <w:r>
          <w:rPr>
            <w:rStyle w:val="Hyperlink"/>
          </w:rPr>
          <w:t>5696</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5696F.HTM" TargetMode="External" Id="rId14" /><Relationship Type="http://schemas.openxmlformats.org/officeDocument/2006/relationships/hyperlink" Target="http://capitol.texas.gov/tlodocs/89R/billtext/html/HB05696F.HTM" TargetMode="External" Id="rId15" /><Relationship Type="http://schemas.openxmlformats.org/officeDocument/2006/relationships/hyperlink" Target="http://capitol.texas.gov/tlodocs/89R/billtext/html/HB05696F.HTM" TargetMode="External" Id="rId16" /><Relationship Type="http://schemas.openxmlformats.org/officeDocument/2006/relationships/hyperlink" Target="http://capitol.texas.gov/tlodocs/89R/billtext/html/HB05696F.HTM" TargetMode="External" Id="rId17" /><Relationship Type="http://schemas.openxmlformats.org/officeDocument/2006/relationships/hyperlink" Target="http://capitol.texas.gov/tlodocs/89R/billtext/html/HB05696F.HTM" TargetMode="External" Id="rId18" /><Relationship Type="http://schemas.openxmlformats.org/officeDocument/2006/relationships/hyperlink" Target="http://capitol.texas.gov/tlodocs/89R/billtext/html/HB05696F.HTM" TargetMode="External" Id="rId19" /><Relationship Type="http://schemas.openxmlformats.org/officeDocument/2006/relationships/hyperlink" Target="http://capitol.texas.gov/tlodocs/89R/billtext/html/HB05696F.HTM" TargetMode="External" Id="rId20" /><Relationship Type="http://schemas.openxmlformats.org/officeDocument/2006/relationships/hyperlink" Target="http://capitol.texas.gov/tlodocs/89R/billtext/html/HB05696F.HTM" TargetMode="External" Id="rId21" /><Relationship Type="http://schemas.openxmlformats.org/officeDocument/2006/relationships/hyperlink" Target="http://capitol.texas.gov/tlodocs/89R/billtext/html/HB05696F.HTM" TargetMode="External" Id="rId22" /><Relationship Type="http://schemas.openxmlformats.org/officeDocument/2006/relationships/hyperlink" Target="http://capitol.texas.gov/tlodocs/89R/billtext/html/HB05696F.HTM" TargetMode="External" Id="rId23" /><Relationship Type="http://schemas.openxmlformats.org/officeDocument/2006/relationships/hyperlink" Target="http://capitol.texas.gov/tlodocs/89R/billtext/html/HB05696F.HTM" TargetMode="External" Id="rId24" /><Relationship Type="http://schemas.openxmlformats.org/officeDocument/2006/relationships/hyperlink" Target="http://capitol.texas.gov/tlodocs/89R/billtext/html/HB05696F.HTM" TargetMode="External" Id="rId25" /><Relationship Type="http://schemas.openxmlformats.org/officeDocument/2006/relationships/hyperlink" Target="http://capitol.texas.gov/tlodocs/89R/billtext/html/HB05696F.HTM" TargetMode="External" Id="rId26" /><Relationship Type="http://schemas.openxmlformats.org/officeDocument/2006/relationships/hyperlink" Target="http://capitol.texas.gov/tlodocs/89R/billtext/html/HB05696F.HTM" TargetMode="External" Id="rId27" /><Relationship Type="http://schemas.openxmlformats.org/officeDocument/2006/relationships/hyperlink" Target="http://capitol.texas.gov/tlodocs/89R/billtext/html/HB05696F.HTM" TargetMode="External" Id="rId28" /><Relationship Type="http://schemas.openxmlformats.org/officeDocument/2006/relationships/hyperlink" Target="http://capitol.texas.gov/tlodocs/89R/billtext/html/HB05696F.HTM" TargetMode="External" Id="rId29" /><Relationship Type="http://schemas.openxmlformats.org/officeDocument/2006/relationships/hyperlink" Target="http://capitol.texas.gov/tlodocs/89R/billtext/html/HB05696F.HTM" TargetMode="External" Id="rId30" /><Relationship Type="http://schemas.openxmlformats.org/officeDocument/2006/relationships/hyperlink" Target="http://capitol.texas.gov/tlodocs/89R/billtext/html/HB05696F.HTM" TargetMode="External" Id="rId31" /><Relationship Type="http://schemas.openxmlformats.org/officeDocument/2006/relationships/hyperlink" Target="http://capitol.texas.gov/tlodocs/89R/billtext/html/HB05696F.HTM" TargetMode="External" Id="rId32" /><Relationship Type="http://schemas.openxmlformats.org/officeDocument/2006/relationships/hyperlink" Target="http://capitol.texas.gov/tlodocs/89R/billtext/html/HB05696F.HTM" TargetMode="External" Id="rId33" /><Relationship Type="http://schemas.openxmlformats.org/officeDocument/2006/relationships/hyperlink" Target="http://capitol.texas.gov/tlodocs/89R/billtext/html/HB05696F.HTM" TargetMode="External" Id="rId34" /><Relationship Type="http://schemas.openxmlformats.org/officeDocument/2006/relationships/hyperlink" Target="http://capitol.texas.gov/tlodocs/89R/billtext/html/HB05696F.HTM" TargetMode="External" Id="rId35" /><Relationship Type="http://schemas.openxmlformats.org/officeDocument/2006/relationships/hyperlink" Target="http://capitol.texas.gov/tlodocs/89R/billtext/html/HB05696F.HTM" TargetMode="External" Id="rId36" /><Relationship Type="http://schemas.openxmlformats.org/officeDocument/2006/relationships/hyperlink" Target="http://capitol.texas.gov/tlodocs/89R/billtext/html/HB05696F.HTM" TargetMode="External" Id="rId37" /><Relationship Type="http://schemas.openxmlformats.org/officeDocument/2006/relationships/hyperlink" Target="http://capitol.texas.gov/tlodocs/89R/billtext/html/HB05696F.HTM" TargetMode="External" Id="rId38" /><Relationship Type="http://schemas.openxmlformats.org/officeDocument/2006/relationships/hyperlink" Target="http://capitol.texas.gov/tlodocs/89R/billtext/html/HB05696F.HTM" TargetMode="External" Id="rId39" /><Relationship Type="http://schemas.openxmlformats.org/officeDocument/2006/relationships/hyperlink" Target="http://capitol.texas.gov/tlodocs/89R/billtext/html/HB05696F.HTM" TargetMode="External" Id="rId40" /><Relationship Type="http://schemas.openxmlformats.org/officeDocument/2006/relationships/hyperlink" Target="http://capitol.texas.gov/tlodocs/89R/billtext/html/HB05696F.HTM" TargetMode="External" Id="rId41" /><Relationship Type="http://schemas.openxmlformats.org/officeDocument/2006/relationships/hyperlink" Target="http://capitol.texas.gov/tlodocs/89R/billtext/html/HB05696F.HTM" TargetMode="External" Id="rId42" /><Relationship Type="http://schemas.openxmlformats.org/officeDocument/2006/relationships/hyperlink" Target="http://capitol.texas.gov/tlodocs/89R/billtext/html/HB05696F.HTM" TargetMode="External" Id="rId4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