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4205.  FANNIN COUNTY IMPROVEMENT DISTRICT NO. 1</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"County" means Fannin County.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Fannin County Improvement District No. 1.</w:t>
      </w:r>
    </w:p>
    <w:p w:rsidR="003F3435" w:rsidRDefault="0032493E">
      <w:pPr>
        <w:spacing w:line="480" w:lineRule="auto"/>
        <w:jc w:val="both"/>
      </w:pPr>
      <w:r>
        <w:t xml:space="preserve">Added by Acts 2025, 89th Leg., R.S., Ch. 703 (S.B. </w:t>
      </w:r>
      <w:hyperlink w:docLocation="table" r:id="rId14">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4205.0102.</w:t>
      </w:r>
      <w:r xml:space="preserve">
        <w:t> </w:t>
      </w:r>
      <w:r xml:space="preserve">
        <w:t> </w:t>
      </w:r>
      <w:r>
        <w:t xml:space="preserve">NATURE OF DISTRICT.</w:t>
      </w:r>
      <w:r xml:space="preserve">
        <w:t> </w:t>
      </w:r>
      <w:r xml:space="preserve">
        <w:t> </w:t>
      </w:r>
      <w:r>
        <w:t xml:space="preserve">The Fannin County Improvement District No. 1 is a special district created under Section </w:t>
      </w:r>
      <w:r>
        <w:t xml:space="preserve">59</w:t>
      </w:r>
      <w:r>
        <w:t xml:space="preserve">, Article XVI, Texas Constitution.</w:t>
      </w:r>
    </w:p>
    <w:p w:rsidR="003F3435" w:rsidRDefault="0032493E">
      <w:pPr>
        <w:spacing w:line="480" w:lineRule="auto"/>
        <w:jc w:val="both"/>
      </w:pPr>
      <w:r>
        <w:t xml:space="preserve">Added by Acts 2025, 89th Leg., R.S., Ch. 703 (S.B. </w:t>
      </w:r>
      <w:hyperlink w:docLocation="table" r:id="rId15">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4205.0103.</w:t>
      </w:r>
      <w:r xml:space="preserve">
        <w:t> </w:t>
      </w:r>
      <w:r xml:space="preserve">
        <w:t> </w:t>
      </w:r>
      <w:r>
        <w:t xml:space="preserve">PURPOSE; DECLARATION OF INTENT.  (a)</w:t>
      </w:r>
      <w:r xml:space="preserve">
        <w:t> </w:t>
      </w:r>
      <w:r xml:space="preserve">
        <w:t> </w:t>
      </w:r>
      <w:r>
        <w:t xml:space="preserve">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p>
    <w:p w:rsidR="003F3435" w:rsidRDefault="0032493E">
      <w:pPr>
        <w:spacing w:line="480" w:lineRule="auto"/>
        <w:ind w:firstLine="720"/>
        <w:jc w:val="both"/>
      </w:pPr>
      <w:r>
        <w:t xml:space="preserve">(b)</w:t>
      </w:r>
      <w:r xml:space="preserve">
        <w:t> </w:t>
      </w:r>
      <w:r xml:space="preserve">
        <w:t> </w:t>
      </w:r>
      <w:r>
        <w:t xml:space="preserve">By creating the district and in authorizing the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creation of the district is necessary to promote, develop, encourage, and maintain employment, commerce, transportation, housing, tourism, recreation, the arts, entertainment, economic development, safety, and the public welfare in the district.</w:t>
      </w:r>
    </w:p>
    <w:p w:rsidR="003F3435" w:rsidRDefault="0032493E">
      <w:pPr>
        <w:spacing w:line="480" w:lineRule="auto"/>
        <w:ind w:firstLine="720"/>
        <w:jc w:val="both"/>
      </w:pPr>
      <w:r>
        <w:t xml:space="preserve">(d)</w:t>
      </w:r>
      <w:r xml:space="preserve">
        <w:t> </w:t>
      </w:r>
      <w:r xml:space="preserve">
        <w:t> </w:t>
      </w:r>
      <w:r>
        <w:t xml:space="preserve">This chapter and the creation of the district may not be interpreted to relieve the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county services provided in the district.</w:t>
      </w:r>
    </w:p>
    <w:p w:rsidR="003F3435" w:rsidRDefault="0032493E">
      <w:pPr>
        <w:spacing w:line="480" w:lineRule="auto"/>
        <w:jc w:val="both"/>
      </w:pPr>
      <w:r>
        <w:t xml:space="preserve">Added by Acts 2025, 89th Leg., R.S., Ch. 703 (S.B. </w:t>
      </w:r>
      <w:hyperlink w:docLocation="table" r:id="rId16">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4205.0104.</w:t>
      </w:r>
      <w:r xml:space="preserve">
        <w:t> </w:t>
      </w:r>
      <w:r xml:space="preserve">
        <w:t> </w:t>
      </w:r>
      <w:r>
        <w:t xml:space="preserve">FINDINGS OF BENEFIT AND PUBLIC PURPOSE.  (a)</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 further the public purposes of:</w:t>
      </w:r>
    </w:p>
    <w:p w:rsidR="003F3435" w:rsidRDefault="0032493E">
      <w:pPr>
        <w:spacing w:line="480" w:lineRule="auto"/>
        <w:ind w:firstLine="1440"/>
        <w:jc w:val="both"/>
      </w:pPr>
      <w:r>
        <w:t xml:space="preserve">(1)</w:t>
      </w:r>
      <w:r xml:space="preserve">
        <w:t> </w:t>
      </w:r>
      <w:r xml:space="preserve">
        <w:t> </w:t>
      </w:r>
      <w:r>
        <w:t xml:space="preserve">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eliminating unemployment and underemployment; and</w:t>
      </w:r>
    </w:p>
    <w:p w:rsidR="003F3435" w:rsidRDefault="0032493E">
      <w:pPr>
        <w:spacing w:line="480" w:lineRule="auto"/>
        <w:ind w:firstLine="1440"/>
        <w:jc w:val="both"/>
      </w:pPr>
      <w:r>
        <w:t xml:space="preserve">(3)</w:t>
      </w:r>
      <w:r xml:space="preserve">
        <w:t> </w:t>
      </w:r>
      <w:r xml:space="preserve">
        <w:t> </w:t>
      </w:r>
      <w:r>
        <w:t xml:space="preserve">developing or expanding transportation and commerce.</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community and business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 and</w:t>
      </w:r>
    </w:p>
    <w:p w:rsidR="003F3435" w:rsidRDefault="0032493E">
      <w:pPr>
        <w:spacing w:line="480" w:lineRule="auto"/>
        <w:ind w:firstLine="1440"/>
        <w:jc w:val="both"/>
      </w:pPr>
      <w:r>
        <w:t xml:space="preserve">(4)</w:t>
      </w:r>
      <w:r xml:space="preserve">
        <w:t> </w:t>
      </w:r>
      <w:r xml:space="preserve">
        <w:t> </w:t>
      </w:r>
      <w:r>
        <w:t xml:space="preserve">provide for water, wastewater, drainage, road, and recreational facilities for the district.</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2025, 89th Leg., R.S., Ch. 703 (S.B. </w:t>
      </w:r>
      <w:hyperlink w:docLocation="table" r:id="rId17">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4205.0105.</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bonds for the purposes for which the district is created or to pay the principal of and interest on the bonds;</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2025, 89th Leg., R.S., Ch. 703 (S.B. </w:t>
      </w:r>
      <w:hyperlink w:docLocation="table" r:id="rId18">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4205.0106.</w:t>
      </w:r>
      <w:r xml:space="preserve">
        <w:t> </w:t>
      </w:r>
      <w:r xml:space="preserve">
        <w:t> </w:t>
      </w:r>
      <w:r>
        <w:t xml:space="preserve">ELIGIBILITY FOR INCLUSION IN SPECIAL ZONES.</w:t>
      </w:r>
      <w:r xml:space="preserve">
        <w:t> </w:t>
      </w:r>
      <w:r xml:space="preserve">
        <w:t> </w:t>
      </w:r>
      <w:r>
        <w:t xml:space="preserve">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 or</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w:t>
      </w:r>
    </w:p>
    <w:p w:rsidR="003F3435" w:rsidRDefault="0032493E">
      <w:pPr>
        <w:spacing w:line="480" w:lineRule="auto"/>
        <w:jc w:val="both"/>
      </w:pPr>
      <w:r>
        <w:t xml:space="preserve">Added by Acts 2025, 89th Leg., R.S., Ch. 703 (S.B. </w:t>
      </w:r>
      <w:hyperlink w:docLocation="table" r:id="rId19">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4205.0107.</w:t>
      </w:r>
      <w:r xml:space="preserve">
        <w:t> </w:t>
      </w:r>
      <w:r xml:space="preserve">
        <w:t> </w:t>
      </w:r>
      <w:r>
        <w:t xml:space="preserve">APPLICABILITY OF MUNICIPAL MANAGEMENT DISTRICTS LAW.</w:t>
      </w:r>
      <w:r xml:space="preserve">
        <w:t> </w:t>
      </w:r>
      <w:r xml:space="preserve">
        <w:t> </w:t>
      </w:r>
      <w:r>
        <w:t xml:space="preserve">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2025, 89th Leg., R.S., Ch. 703 (S.B. </w:t>
      </w:r>
      <w:hyperlink w:docLocation="table" r:id="rId20">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4205.0108.</w:t>
      </w:r>
      <w:r xml:space="preserve">
        <w:t> </w:t>
      </w:r>
      <w:r xml:space="preserve">
        <w:t> </w:t>
      </w:r>
      <w:r>
        <w:t xml:space="preserve">CONSTRUCTION OF CHAPTER.</w:t>
      </w:r>
      <w:r xml:space="preserve">
        <w:t> </w:t>
      </w:r>
      <w:r xml:space="preserve">
        <w:t> </w:t>
      </w:r>
      <w:r>
        <w:t xml:space="preserve">This chapter shall be liberally construed in conformity with the findings and purposes stated in this chapter.</w:t>
      </w:r>
    </w:p>
    <w:p w:rsidR="003F3435" w:rsidRDefault="0032493E">
      <w:pPr>
        <w:spacing w:line="480" w:lineRule="auto"/>
        <w:jc w:val="both"/>
      </w:pPr>
      <w:r>
        <w:t xml:space="preserve">Added by Acts 2025, 89th Leg., R.S., Ch. 703 (S.B. </w:t>
      </w:r>
      <w:hyperlink w:docLocation="table" r:id="rId21">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4205.0201.</w:t>
      </w:r>
      <w:r xml:space="preserve">
        <w:t> </w:t>
      </w:r>
      <w:r xml:space="preserve">
        <w:t> </w:t>
      </w:r>
      <w:r>
        <w:t xml:space="preserve">GOVERNING BODY; TERMS.  (a)</w:t>
      </w:r>
      <w:r xml:space="preserve">
        <w:t> </w:t>
      </w:r>
      <w:r xml:space="preserve">
        <w:t> </w:t>
      </w:r>
      <w:r>
        <w:t xml:space="preserve">The district is governed by a board of five voting directors elected or appointed as provided by this chapter and Subchapter </w:t>
      </w:r>
      <w:r>
        <w:t xml:space="preserve">D</w:t>
      </w:r>
      <w:r>
        <w:t xml:space="preserve">, Chapter </w:t>
      </w:r>
      <w:r>
        <w:t xml:space="preserve">49</w:t>
      </w:r>
      <w:r>
        <w:t xml:space="preserve">, Water Code.</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4205.0203</w:t>
      </w:r>
      <w:r>
        <w:t xml:space="preserve">, voting directors serve staggered four-year terms.</w:t>
      </w:r>
    </w:p>
    <w:p w:rsidR="003F3435" w:rsidRDefault="0032493E">
      <w:pPr>
        <w:spacing w:line="480" w:lineRule="auto"/>
        <w:jc w:val="both"/>
      </w:pPr>
      <w:r>
        <w:t xml:space="preserve">Added by Acts 2025, 89th Leg., R.S., Ch. 703 (S.B. </w:t>
      </w:r>
      <w:hyperlink w:docLocation="table" r:id="rId22">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4205.0202.</w:t>
      </w:r>
      <w:r xml:space="preserve">
        <w:t> </w:t>
      </w:r>
      <w:r xml:space="preserve">
        <w:t> </w:t>
      </w:r>
      <w:r>
        <w:t xml:space="preserve">COMPENSATION.  (a)</w:t>
      </w:r>
      <w:r xml:space="preserve">
        <w:t> </w:t>
      </w:r>
      <w:r xml:space="preserve">
        <w:t> </w:t>
      </w:r>
      <w:r>
        <w:t xml:space="preserve">A director is entitled to receive fees of office and reimbursement for actual expenses as provided by Section </w:t>
      </w:r>
      <w:r>
        <w:t xml:space="preserve">49.060</w:t>
      </w:r>
      <w:r>
        <w:t xml:space="preserve">, Water Code.</w:t>
      </w:r>
    </w:p>
    <w:p w:rsidR="003F3435" w:rsidRDefault="0032493E">
      <w:pPr>
        <w:spacing w:line="480" w:lineRule="auto"/>
        <w:ind w:firstLine="720"/>
        <w:jc w:val="both"/>
      </w:pPr>
      <w:r>
        <w:t xml:space="preserve">(b)</w:t>
      </w:r>
      <w:r xml:space="preserve">
        <w:t> </w:t>
      </w:r>
      <w:r xml:space="preserve">
        <w:t> </w:t>
      </w:r>
      <w:r>
        <w:t xml:space="preserve">Sections </w:t>
      </w:r>
      <w:r>
        <w:t xml:space="preserve">375.069</w:t>
      </w:r>
      <w:r>
        <w:t xml:space="preserve"> and </w:t>
      </w:r>
      <w:r>
        <w:t xml:space="preserve">375.070</w:t>
      </w:r>
      <w:r>
        <w:t xml:space="preserve">, Local Government Code, do not apply to the board.</w:t>
      </w:r>
    </w:p>
    <w:p w:rsidR="003F3435" w:rsidRDefault="0032493E">
      <w:pPr>
        <w:spacing w:line="480" w:lineRule="auto"/>
        <w:jc w:val="both"/>
      </w:pPr>
      <w:r>
        <w:t xml:space="preserve">Added by Acts 2025, 89th Leg., R.S., Ch. 703 (S.B. </w:t>
      </w:r>
      <w:hyperlink w:docLocation="table" r:id="rId23">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4205.0203.</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according to the most recent certified tax appraisal roll for the county may submit a petition to the Texas Commission on Environmental Quality requesting that the commission appoint as temporary voting directors the five persons named in the petition.</w:t>
      </w:r>
      <w:r xml:space="preserve">
        <w:t> </w:t>
      </w:r>
      <w:r xml:space="preserve">
        <w:t> </w:t>
      </w:r>
      <w:r>
        <w:t xml:space="preserve">The commission shall appoint as temporary voting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The temporary voting or successor temporary voting directors shall hold an election to elect five permanent voting directors as provided by Section </w:t>
      </w:r>
      <w:r>
        <w:t xml:space="preserve">4205.0201</w:t>
      </w:r>
      <w:r>
        <w:t xml:space="preserve">.</w:t>
      </w:r>
    </w:p>
    <w:p w:rsidR="003F3435" w:rsidRDefault="0032493E">
      <w:pPr>
        <w:spacing w:line="480" w:lineRule="auto"/>
        <w:ind w:firstLine="720"/>
        <w:jc w:val="both"/>
      </w:pPr>
      <w:r>
        <w:t xml:space="preserve">(c)</w:t>
      </w:r>
      <w:r xml:space="preserve">
        <w:t> </w:t>
      </w:r>
      <w:r xml:space="preserve">
        <w:t> </w:t>
      </w:r>
      <w:r>
        <w:t xml:space="preserve">Temporary voting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voting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(d)</w:t>
      </w:r>
      <w:r xml:space="preserve">
        <w:t> </w:t>
      </w:r>
      <w:r xml:space="preserve">
        <w:t> </w:t>
      </w:r>
      <w:r>
        <w:t xml:space="preserve">If permanent voting directors have not been elected under Subsection (b) and the terms of the temporary voting directors have expired, successor temporary voting directors shall be appointed or reappointed as provided by Subsection (e)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voting directors are elected under Subsection (b);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(e)</w:t>
      </w:r>
      <w:r xml:space="preserve">
        <w:t> </w:t>
      </w:r>
      <w:r xml:space="preserve">
        <w:t> </w:t>
      </w:r>
      <w:r>
        <w:t xml:space="preserve">If Subsection (d) applies, the owner or owners of a majority of the assessed value of the real property in the district according to the most recent certified tax appraisal roll for the county may submit a petition to the Texas Commission on Environmental Quality requesting that the commission appoint as successor temporary voting directors the five persons named in the petition.</w:t>
      </w:r>
      <w:r xml:space="preserve">
        <w:t> </w:t>
      </w:r>
      <w:r xml:space="preserve">
        <w:t> </w:t>
      </w:r>
      <w:r>
        <w:t xml:space="preserve">The commission shall appoint as successor temporary voting directors the five persons named in the petition.</w:t>
      </w:r>
    </w:p>
    <w:p w:rsidR="003F3435" w:rsidRDefault="0032493E">
      <w:pPr>
        <w:spacing w:line="480" w:lineRule="auto"/>
        <w:jc w:val="both"/>
      </w:pPr>
      <w:r>
        <w:t xml:space="preserve">Added by Acts 2025, 89th Leg., R.S., Ch. 703 (S.B. </w:t>
      </w:r>
      <w:hyperlink w:docLocation="table" r:id="rId24">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4205.0204.</w:t>
      </w:r>
      <w:r xml:space="preserve">
        <w:t> </w:t>
      </w:r>
      <w:r xml:space="preserve">
        <w:t> </w:t>
      </w:r>
      <w:r>
        <w:t xml:space="preserve">NONVOTING DIRECTORS.</w:t>
      </w:r>
      <w:r xml:space="preserve">
        <w:t> </w:t>
      </w:r>
      <w:r xml:space="preserve">
        <w:t> </w:t>
      </w:r>
      <w:r>
        <w:t xml:space="preserve">The board may appoint nonvoting directors to serve at the pleasure of the voting directors.</w:t>
      </w:r>
    </w:p>
    <w:p w:rsidR="003F3435" w:rsidRDefault="0032493E">
      <w:pPr>
        <w:spacing w:line="480" w:lineRule="auto"/>
        <w:jc w:val="both"/>
      </w:pPr>
      <w:r>
        <w:t xml:space="preserve">Added by Acts 2025, 89th Leg., R.S., Ch. 703 (S.B. </w:t>
      </w:r>
      <w:hyperlink w:docLocation="table" r:id="rId25">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4205.0205.</w:t>
      </w:r>
      <w:r xml:space="preserve">
        <w:t> </w:t>
      </w:r>
      <w:r xml:space="preserve">
        <w:t> </w:t>
      </w:r>
      <w:r>
        <w:t xml:space="preserve">QUORUM.</w:t>
      </w:r>
      <w:r xml:space="preserve">
        <w:t> </w:t>
      </w:r>
      <w:r xml:space="preserve">
        <w:t> </w:t>
      </w:r>
      <w:r>
        <w:t xml:space="preserve">For purposes of determining the requirements for a quorum of the board,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2025, 89th Leg., R.S., Ch. 703 (S.B. </w:t>
      </w:r>
      <w:hyperlink w:docLocation="table" r:id="rId26">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2025, 89th Leg., R.S., Ch. 703 (S.B. </w:t>
      </w:r>
      <w:hyperlink w:docLocation="table" r:id="rId27">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4205.0302.</w:t>
      </w:r>
      <w:r xml:space="preserve">
        <w:t> </w:t>
      </w:r>
      <w:r xml:space="preserve">
        <w:t> </w:t>
      </w:r>
      <w:r>
        <w:t xml:space="preserve">IMPROVEMENT PROJECTS AND SERVICES.  (a) The district, using any money available to the district for the purpose, may provide, design, construct, acquire, improve, relocate, operate, maintain, or finance an improvement project or service authorized under this chapter or Chapter </w:t>
      </w:r>
      <w:r>
        <w:t xml:space="preserve">375</w:t>
      </w:r>
      <w:r>
        <w:t xml:space="preserve">, Local Government Code.</w:t>
      </w:r>
    </w:p>
    <w:p w:rsidR="003F3435" w:rsidRDefault="0032493E">
      <w:pPr>
        <w:spacing w:line="480" w:lineRule="auto"/>
        <w:ind w:firstLine="720"/>
        <w:jc w:val="both"/>
      </w:pPr>
      <w:r>
        <w:t xml:space="preserve">(b)</w:t>
      </w:r>
      <w:r xml:space="preserve">
        <w:t> </w:t>
      </w:r>
      <w:r xml:space="preserve">
        <w:t> </w:t>
      </w:r>
      <w:r>
        <w:t xml:space="preserve">The district may contract with a governmental or private entity to carry out an action under Subsection (a). </w:t>
      </w:r>
    </w:p>
    <w:p w:rsidR="003F3435" w:rsidRDefault="0032493E">
      <w:pPr>
        <w:spacing w:line="480" w:lineRule="auto"/>
        <w:ind w:firstLine="720"/>
        <w:jc w:val="both"/>
      </w:pPr>
      <w:r>
        <w:t xml:space="preserve">(c)</w:t>
      </w:r>
      <w:r xml:space="preserve">
        <w:t> </w:t>
      </w:r>
      <w:r xml:space="preserve">
        <w:t> </w:t>
      </w:r>
      <w:r>
        <w:t xml:space="preserve">The implementation of a district project or service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2025, 89th Leg., R.S., Ch. 703 (S.B. </w:t>
      </w:r>
      <w:hyperlink w:docLocation="table" r:id="rId28">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4205.0303.</w:t>
      </w:r>
      <w:r xml:space="preserve">
        <w:t> </w:t>
      </w:r>
      <w:r xml:space="preserve">
        <w:t> </w:t>
      </w:r>
      <w:r>
        <w:t xml:space="preserve">LAW ENFORCEMENT SERVICES.</w:t>
      </w:r>
      <w:r xml:space="preserve">
        <w:t> </w:t>
      </w:r>
      <w:r xml:space="preserve">
        <w:t> </w:t>
      </w:r>
      <w:r>
        <w:t xml:space="preserve">To protect the public interest, the district may contract with a qualified party, including the county, to provide law enforcement services in the district for a fee.</w:t>
      </w:r>
    </w:p>
    <w:p w:rsidR="003F3435" w:rsidRDefault="0032493E">
      <w:pPr>
        <w:spacing w:line="480" w:lineRule="auto"/>
        <w:jc w:val="both"/>
      </w:pPr>
      <w:r>
        <w:t xml:space="preserve">Added by Acts 2025, 89th Leg., R.S., Ch. 703 (S.B. </w:t>
      </w:r>
      <w:hyperlink w:docLocation="table" r:id="rId29">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4205.0304.</w:t>
      </w:r>
      <w:r xml:space="preserve">
        <w:t> </w:t>
      </w:r>
      <w:r xml:space="preserve">
        <w:t> </w:t>
      </w:r>
      <w:r>
        <w:t xml:space="preserve">MEMBERSHIP IN CHARITABLE ORGANIZATIONS.</w:t>
      </w:r>
      <w:r xml:space="preserve">
        <w:t> </w:t>
      </w:r>
      <w:r xml:space="preserve">
        <w:t> </w:t>
      </w:r>
      <w:r>
        <w:t xml:space="preserve">The district may join and pay dues to a charitable or nonprofit organization that performs a service or provides an activity consistent with the furtherance of a district purpose.</w:t>
      </w:r>
    </w:p>
    <w:p w:rsidR="003F3435" w:rsidRDefault="0032493E">
      <w:pPr>
        <w:spacing w:line="480" w:lineRule="auto"/>
        <w:jc w:val="both"/>
      </w:pPr>
      <w:r>
        <w:t xml:space="preserve">Added by Acts 2025, 89th Leg., R.S., Ch. 703 (S.B. </w:t>
      </w:r>
      <w:hyperlink w:docLocation="table" r:id="rId30">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4205.0305.</w:t>
      </w:r>
      <w:r xml:space="preserve">
        <w:t> </w:t>
      </w:r>
      <w:r xml:space="preserve">
        <w:t> </w:t>
      </w:r>
      <w:r>
        <w:t xml:space="preserve">ECONOMIC DEVELOPMENT PROGRAMS.  (a)</w:t>
      </w:r>
      <w:r xml:space="preserve">
        <w:t> </w:t>
      </w:r>
      <w:r xml:space="preserve">
        <w:t> </w:t>
      </w:r>
      <w:r>
        <w:t xml:space="preserve">The district may engage in activities that accomplish the economic development purposes of the district.</w:t>
      </w:r>
    </w:p>
    <w:p w:rsidR="003F3435" w:rsidRDefault="0032493E">
      <w:pPr>
        <w:spacing w:line="480" w:lineRule="auto"/>
        <w:ind w:firstLine="720"/>
        <w:jc w:val="both"/>
      </w:pPr>
      <w:r>
        <w:t xml:space="preserve">(b)</w:t>
      </w:r>
      <w:r xml:space="preserve">
        <w:t> </w:t>
      </w:r>
      <w:r xml:space="preserve">
        <w:t> </w:t>
      </w:r>
      <w:r>
        <w:t xml:space="preserve">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(c)</w:t>
      </w:r>
      <w:r xml:space="preserve">
        <w:t> </w:t>
      </w:r>
      <w:r xml:space="preserve">
        <w:t> </w:t>
      </w:r>
      <w:r>
        <w:t xml:space="preserve">The district may create economic development programs and exercise the economic development powers provided to municipalities by:</w:t>
      </w:r>
    </w:p>
    <w:p w:rsidR="003F3435" w:rsidRDefault="0032493E">
      <w:pPr>
        <w:spacing w:line="480" w:lineRule="auto"/>
        <w:ind w:firstLine="1440"/>
        <w:jc w:val="both"/>
      </w:pPr>
      <w:r>
        <w:t xml:space="preserve">(1)</w:t>
      </w:r>
      <w:r xml:space="preserve">
        <w:t> </w:t>
      </w:r>
      <w:r xml:space="preserve">
        <w:t> </w:t>
      </w:r>
      <w:r>
        <w:t xml:space="preserve">Chapter </w:t>
      </w:r>
      <w:r>
        <w:t xml:space="preserve">380</w:t>
      </w:r>
      <w:r>
        <w:t xml:space="preserve">, Local Government Code; and</w:t>
      </w:r>
    </w:p>
    <w:p w:rsidR="003F3435" w:rsidRDefault="0032493E">
      <w:pPr>
        <w:spacing w:line="480" w:lineRule="auto"/>
        <w:ind w:firstLine="1440"/>
        <w:jc w:val="both"/>
      </w:pPr>
      <w:r>
        <w:t xml:space="preserve">(2)</w:t>
      </w:r>
      <w:r xml:space="preserve">
        <w:t> </w:t>
      </w:r>
      <w:r xml:space="preserve">
        <w:t> </w:t>
      </w:r>
      <w:r>
        <w:t xml:space="preserve">Subchapter </w:t>
      </w:r>
      <w:r>
        <w:t xml:space="preserve">A</w:t>
      </w:r>
      <w:r>
        <w:t xml:space="preserve">, Chapter </w:t>
      </w:r>
      <w:r>
        <w:t xml:space="preserve">1509</w:t>
      </w:r>
      <w:r>
        <w:t xml:space="preserve">, Government Code.</w:t>
      </w:r>
    </w:p>
    <w:p w:rsidR="003F3435" w:rsidRDefault="0032493E">
      <w:pPr>
        <w:spacing w:line="480" w:lineRule="auto"/>
        <w:jc w:val="both"/>
      </w:pPr>
      <w:r>
        <w:t xml:space="preserve">Added by Acts 2025, 89th Leg., R.S., Ch. 703 (S.B. </w:t>
      </w:r>
      <w:hyperlink w:docLocation="table" r:id="rId31">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4205.0306.</w:t>
      </w:r>
      <w:r xml:space="preserve">
        <w:t> </w:t>
      </w:r>
      <w:r xml:space="preserve">
        <w:t> </w:t>
      </w:r>
      <w:r>
        <w:t xml:space="preserve">PARKING FACILITIES.  (a)</w:t>
      </w:r>
      <w:r xml:space="preserve">
        <w:t> </w:t>
      </w:r>
      <w:r xml:space="preserve">
        <w:t> </w:t>
      </w:r>
      <w:r>
        <w:t xml:space="preserve">The district may acquire, lease as lessor or lessee, construct, develop, own, operate, and maintain parking facilities or a system of parking facilities, including lots, garages, parking terminals, or other structures or accommodations for parking motor vehicles off the streets and related appurtenances.</w:t>
      </w:r>
    </w:p>
    <w:p w:rsidR="003F3435" w:rsidRDefault="0032493E">
      <w:pPr>
        <w:spacing w:line="480" w:lineRule="auto"/>
        <w:ind w:firstLine="720"/>
        <w:jc w:val="both"/>
      </w:pPr>
      <w:r>
        <w:t xml:space="preserve">(b)</w:t>
      </w:r>
      <w:r xml:space="preserve">
        <w:t> </w:t>
      </w:r>
      <w:r xml:space="preserve">
        <w:t> </w:t>
      </w:r>
      <w:r>
        <w:t xml:space="preserve">The district's parking facilities serve the public purposes of the district and are owned, used, and held for a public purpose even if leased or operated by a private entity for a term of years.</w:t>
      </w:r>
    </w:p>
    <w:p w:rsidR="003F3435" w:rsidRDefault="0032493E">
      <w:pPr>
        <w:spacing w:line="480" w:lineRule="auto"/>
        <w:ind w:firstLine="720"/>
        <w:jc w:val="both"/>
      </w:pPr>
      <w:r>
        <w:t xml:space="preserve">(c)</w:t>
      </w:r>
      <w:r xml:space="preserve">
        <w:t> </w:t>
      </w:r>
      <w:r xml:space="preserve">
        <w:t> </w:t>
      </w:r>
      <w:r>
        <w:t xml:space="preserve">The district's parking facilities are parts of and necessary components of a street and are considered to be a street or road improvement.</w:t>
      </w:r>
    </w:p>
    <w:p w:rsidR="003F3435" w:rsidRDefault="0032493E">
      <w:pPr>
        <w:spacing w:line="480" w:lineRule="auto"/>
        <w:ind w:firstLine="720"/>
        <w:jc w:val="both"/>
      </w:pPr>
      <w:r>
        <w:t xml:space="preserve">(d)</w:t>
      </w:r>
      <w:r xml:space="preserve">
        <w:t> </w:t>
      </w:r>
      <w:r xml:space="preserve">
        <w:t> </w:t>
      </w:r>
      <w:r>
        <w:t xml:space="preserve">The development and operation of the district's parking facilities may be considered an economic development program.</w:t>
      </w:r>
    </w:p>
    <w:p w:rsidR="003F3435" w:rsidRDefault="0032493E">
      <w:pPr>
        <w:spacing w:line="480" w:lineRule="auto"/>
        <w:jc w:val="both"/>
      </w:pPr>
      <w:r>
        <w:t xml:space="preserve">Added by Acts 2025, 89th Leg., R.S., Ch. 703 (S.B. </w:t>
      </w:r>
      <w:hyperlink w:docLocation="table" r:id="rId32">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4205.0307.</w:t>
      </w:r>
      <w:r xml:space="preserve">
        <w:t> </w:t>
      </w:r>
      <w:r xml:space="preserve">
        <w:t> </w:t>
      </w:r>
      <w:r>
        <w:t xml:space="preserve">DISBURSEMENTS AND TRANSFERS OF MONEY.</w:t>
      </w:r>
      <w:r xml:space="preserve">
        <w:t> </w:t>
      </w:r>
      <w:r xml:space="preserve">
        <w:t> </w:t>
      </w:r>
      <w:r>
        <w:t xml:space="preserve">The board by resolution shall establish the number of directors' signatures and the procedure required for a disbursement or transfer of district money.</w:t>
      </w:r>
    </w:p>
    <w:p w:rsidR="003F3435" w:rsidRDefault="0032493E">
      <w:pPr>
        <w:spacing w:line="480" w:lineRule="auto"/>
        <w:jc w:val="both"/>
      </w:pPr>
      <w:r>
        <w:t xml:space="preserve">Added by Acts 2025, 89th Leg., R.S., Ch. 703 (S.B. </w:t>
      </w:r>
      <w:hyperlink w:docLocation="table" r:id="rId33">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4205.0308.</w:t>
      </w:r>
      <w:r xml:space="preserve">
        <w:t> </w:t>
      </w:r>
      <w:r xml:space="preserve">
        <w:t> </w:t>
      </w:r>
      <w:r>
        <w:t xml:space="preserve">ADDING OR EXCLUDING LAND.</w:t>
      </w:r>
      <w:r xml:space="preserve">
        <w:t> </w:t>
      </w:r>
      <w:r xml:space="preserve">
        <w:t> </w:t>
      </w:r>
      <w:r>
        <w:t xml:space="preserve">The district may add or exclude land in the manner provided by Subchapter </w:t>
      </w:r>
      <w:r>
        <w:t xml:space="preserve">J</w:t>
      </w:r>
      <w:r>
        <w:t xml:space="preserve">, Chapter </w:t>
      </w:r>
      <w:r>
        <w:t xml:space="preserve">49</w:t>
      </w:r>
      <w:r>
        <w:t xml:space="preserve">, Water Code, or by Subchapter </w:t>
      </w:r>
      <w:r>
        <w:t xml:space="preserve">H</w:t>
      </w:r>
      <w:r>
        <w:t xml:space="preserve">, Chapter </w:t>
      </w:r>
      <w:r>
        <w:t xml:space="preserve">54</w:t>
      </w:r>
      <w:r>
        <w:t xml:space="preserve">, Water Code.</w:t>
      </w:r>
    </w:p>
    <w:p w:rsidR="003F3435" w:rsidRDefault="0032493E">
      <w:pPr>
        <w:spacing w:line="480" w:lineRule="auto"/>
        <w:jc w:val="both"/>
      </w:pPr>
      <w:r>
        <w:t xml:space="preserve">Added by Acts 2025, 89th Leg., R.S., Ch. 703 (S.B. </w:t>
      </w:r>
      <w:hyperlink w:docLocation="table" r:id="rId34">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4205.0309.</w:t>
      </w:r>
      <w:r xml:space="preserve">
        <w:t> </w:t>
      </w:r>
      <w:r xml:space="preserve">
        <w:t> </w:t>
      </w:r>
      <w:r>
        <w:t xml:space="preserve">NAVIGATION DISTRICT POWERS.  (a)</w:t>
      </w:r>
      <w:r xml:space="preserve">
        <w:t> </w:t>
      </w:r>
      <w:r xml:space="preserve">
        <w:t> </w:t>
      </w:r>
      <w:r>
        <w:t xml:space="preserve">The district has the powers provided by the general law of this state applicable to navigation districts created under Section </w:t>
      </w:r>
      <w:r>
        <w:t xml:space="preserve">59</w:t>
      </w:r>
      <w:r>
        <w:t xml:space="preserve">, Article XVI, Texas Constitution, including Chapters </w:t>
      </w:r>
      <w:r>
        <w:t xml:space="preserve">60</w:t>
      </w:r>
      <w:r>
        <w:t xml:space="preserve"> and </w:t>
      </w:r>
      <w:r>
        <w:t xml:space="preserve">62</w:t>
      </w:r>
      <w:r>
        <w:t xml:space="preserve">, Water Code.</w:t>
      </w:r>
    </w:p>
    <w:p w:rsidR="003F3435" w:rsidRDefault="0032493E">
      <w:pPr>
        <w:spacing w:line="480" w:lineRule="auto"/>
        <w:ind w:firstLine="720"/>
        <w:jc w:val="both"/>
      </w:pPr>
      <w:r>
        <w:t xml:space="preserve">(b)</w:t>
      </w:r>
      <w:r xml:space="preserve">
        <w:t> </w:t>
      </w:r>
      <w:r xml:space="preserve">
        <w:t> </w:t>
      </w:r>
      <w:r>
        <w:t xml:space="preserve">The district may purchase, construct, acquire, own, operate, maintain, improve, or extend, inside and outside the district, a canal, waterway, bulkhead, dock, or other improvement or facility necessary or convenient to accomplish the navigation purposes of the district.</w:t>
      </w:r>
    </w:p>
    <w:p w:rsidR="003F3435" w:rsidRDefault="0032493E">
      <w:pPr>
        <w:spacing w:line="480" w:lineRule="auto"/>
        <w:jc w:val="both"/>
      </w:pPr>
      <w:r>
        <w:t xml:space="preserve">Added by Acts 2025, 89th Leg., R.S., Ch. 703 (S.B. </w:t>
      </w:r>
      <w:hyperlink w:docLocation="table" r:id="rId35">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4205.0310.</w:t>
      </w:r>
      <w:r xml:space="preserve">
        <w:t> </w:t>
      </w:r>
      <w:r xml:space="preserve">
        <w:t> </w:t>
      </w:r>
      <w:r>
        <w:t xml:space="preserve">NO EMINENT DOMAIN POWER.</w:t>
      </w:r>
      <w:r xml:space="preserve">
        <w:t> </w:t>
      </w:r>
      <w:r xml:space="preserve">
        <w:t> </w:t>
      </w:r>
      <w:r>
        <w:t xml:space="preserve">The district may not exercise the power of eminent domain.</w:t>
      </w:r>
    </w:p>
    <w:p w:rsidR="003F3435" w:rsidRDefault="0032493E">
      <w:pPr>
        <w:spacing w:line="480" w:lineRule="auto"/>
        <w:jc w:val="both"/>
      </w:pPr>
      <w:r>
        <w:t xml:space="preserve">Added by Acts 2025, 89th Leg., R.S., Ch. 703 (S.B. </w:t>
      </w:r>
      <w:hyperlink w:docLocation="table" r:id="rId36">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D.  ASSESSMENTS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4205.0401.</w:t>
      </w:r>
      <w:r xml:space="preserve">
        <w:t> </w:t>
      </w:r>
      <w:r xml:space="preserve">
        <w:t> </w:t>
      </w:r>
      <w:r>
        <w:t xml:space="preserve">PETITION REQUIRED FOR FINANCING SERVICES AND IMPROVEMENTS WITH ASSESSMENTS.  (a)</w:t>
      </w:r>
      <w:r xml:space="preserve">
        <w:t> </w:t>
      </w:r>
      <w:r xml:space="preserve">
        <w:t> </w:t>
      </w:r>
      <w:r>
        <w:t xml:space="preserve">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 the owners of a majority of the assessed value of real property in the district subject to assessment according to the most recent certified tax appraisal roll for the county.</w:t>
      </w:r>
    </w:p>
    <w:p w:rsidR="003F3435" w:rsidRDefault="0032493E">
      <w:pPr>
        <w:spacing w:line="480" w:lineRule="auto"/>
        <w:jc w:val="both"/>
      </w:pPr>
      <w:r>
        <w:t xml:space="preserve">Added by Acts 2025, 89th Leg., R.S., Ch. 703 (S.B. </w:t>
      </w:r>
      <w:hyperlink w:docLocation="table" r:id="rId37">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4205.0402.</w:t>
      </w:r>
      <w:r xml:space="preserve">
        <w:t> </w:t>
      </w:r>
      <w:r xml:space="preserve">
        <w:t> </w:t>
      </w:r>
      <w:r>
        <w:t xml:space="preserve">ASSESSMENTS; LIENS FOR ASSESSMENTS.  (a)</w:t>
      </w:r>
      <w:r xml:space="preserve">
        <w:t> </w:t>
      </w:r>
      <w:r xml:space="preserve">
        <w:t> </w:t>
      </w:r>
      <w:r>
        <w:t xml:space="preserve">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2025, 89th Leg., R.S., Ch. 703 (S.B. </w:t>
      </w:r>
      <w:hyperlink w:docLocation="table" r:id="rId38">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E.  TAXES AND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4205.0501.</w:t>
      </w:r>
      <w:r xml:space="preserve">
        <w:t> </w:t>
      </w:r>
      <w:r xml:space="preserve">
        <w:t> </w:t>
      </w:r>
      <w:r>
        <w:t xml:space="preserve">TAX ELECTION REQUIRED.  (a)</w:t>
      </w:r>
      <w:r xml:space="preserve">
        <w:t> </w:t>
      </w:r>
      <w:r xml:space="preserve">
        <w:t> </w:t>
      </w:r>
      <w:r>
        <w:t xml:space="preserve">The district must hold an election in the manner provided by Chapter </w:t>
      </w:r>
      <w:r>
        <w:t xml:space="preserve">49</w:t>
      </w:r>
      <w:r>
        <w:t xml:space="preserve">, Water Code, or, if applicable, Chapter </w:t>
      </w:r>
      <w:r>
        <w:t xml:space="preserve">375</w:t>
      </w:r>
      <w:r>
        <w:t xml:space="preserve">, Local Government Code, to obtain voter approval before the district may impose an ad valorem tax.</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2025, 89th Leg., R.S., Ch. 703 (S.B. </w:t>
      </w:r>
      <w:hyperlink w:docLocation="table" r:id="rId39">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4205.0502.</w:t>
      </w:r>
      <w:r xml:space="preserve">
        <w:t> </w:t>
      </w:r>
      <w:r xml:space="preserve">
        <w:t> </w:t>
      </w:r>
      <w:r>
        <w:t xml:space="preserve">OPERATION AND MAINTENANCE TAX.  (a)</w:t>
      </w:r>
      <w:r xml:space="preserve">
        <w:t> </w:t>
      </w:r>
      <w:r xml:space="preserve">
        <w:t> </w:t>
      </w:r>
      <w:r>
        <w:t xml:space="preserve">If authorized by a majority of the district voters voting at an election under Section </w:t>
      </w:r>
      <w:r>
        <w:t xml:space="preserve">4205.0501</w:t>
      </w:r>
      <w:r>
        <w:t xml:space="preserve">, the district may impose an operation and maintenance tax on taxable property in the district in the manner provided by Section </w:t>
      </w:r>
      <w:r>
        <w:t xml:space="preserve">49.107</w:t>
      </w:r>
      <w:r>
        <w:t xml:space="preserve">, Water Code,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operation and maintenance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2025, 89th Leg., R.S., Ch. 703 (S.B. </w:t>
      </w:r>
      <w:hyperlink w:docLocation="table" r:id="rId40">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4205.0503.</w:t>
      </w:r>
      <w:r xml:space="preserve">
        <w:t> </w:t>
      </w:r>
      <w:r xml:space="preserve">
        <w:t> </w:t>
      </w:r>
      <w:r>
        <w:t xml:space="preserve">AUTHORITY TO BORROW MONEY AND TO ISSUE BONDS AND OTHER OBLIGATIONS.  (a)</w:t>
      </w:r>
      <w:r xml:space="preserve">
        <w:t> </w:t>
      </w:r>
      <w:r xml:space="preserve">
        <w:t> </w:t>
      </w:r>
      <w:r>
        <w:t xml:space="preserve">The district may borrow money on terms determined by the board.</w:t>
      </w:r>
    </w:p>
    <w:p w:rsidR="003F3435" w:rsidRDefault="0032493E">
      <w:pPr>
        <w:spacing w:line="480" w:lineRule="auto"/>
        <w:ind w:firstLine="720"/>
        <w:jc w:val="both"/>
      </w:pPr>
      <w:r>
        <w:t xml:space="preserve">(b)</w:t>
      </w:r>
      <w:r xml:space="preserve">
        <w:t> </w:t>
      </w:r>
      <w:r xml:space="preserve">
        <w:t> </w:t>
      </w:r>
      <w:r>
        <w:t xml:space="preserve">The district may issue bonds, notes, or other obligations payable wholly or partly from ad valorem taxes, assessments, impact fees, revenue, contract payments, grants, or other district money, or any combination of those sources of money, to pay for any authorized district purpose.</w:t>
      </w:r>
    </w:p>
    <w:p w:rsidR="003F3435" w:rsidRDefault="0032493E">
      <w:pPr>
        <w:spacing w:line="480" w:lineRule="auto"/>
        <w:jc w:val="both"/>
      </w:pPr>
      <w:r>
        <w:t xml:space="preserve">Added by Acts 2025, 89th Leg., R.S., Ch. 703 (S.B. </w:t>
      </w:r>
      <w:hyperlink w:docLocation="table" r:id="rId41">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4205.0504.</w:t>
      </w:r>
      <w:r xml:space="preserve">
        <w:t> </w:t>
      </w:r>
      <w:r xml:space="preserve">
        <w:t> </w:t>
      </w:r>
      <w:r>
        <w:t xml:space="preserve">BONDS SECURED BY REVENUE OR CONTRACT PAYMENTS.</w:t>
      </w:r>
      <w:r xml:space="preserve">
        <w:t> </w:t>
      </w:r>
      <w:r xml:space="preserve">
        <w:t> </w:t>
      </w:r>
      <w:r>
        <w:t xml:space="preserve">The district may issue, without an election, bonds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including contract revenues; or</w:t>
      </w:r>
    </w:p>
    <w:p w:rsidR="003F3435" w:rsidRDefault="0032493E">
      <w:pPr>
        <w:spacing w:line="480" w:lineRule="auto"/>
        <w:ind w:firstLine="1440"/>
        <w:jc w:val="both"/>
      </w:pPr>
      <w:r>
        <w:t xml:space="preserve">(2)</w:t>
      </w:r>
      <w:r xml:space="preserve">
        <w:t> </w:t>
      </w:r>
      <w:r xml:space="preserve">
        <w:t> </w:t>
      </w:r>
      <w:r>
        <w:t xml:space="preserve">contract payments, provided that the requirements of Section </w:t>
      </w:r>
      <w:r>
        <w:t xml:space="preserve">49.108</w:t>
      </w:r>
      <w:r>
        <w:t xml:space="preserve">, Water Code, have been met.</w:t>
      </w:r>
    </w:p>
    <w:p w:rsidR="003F3435" w:rsidRDefault="0032493E">
      <w:pPr>
        <w:spacing w:line="480" w:lineRule="auto"/>
        <w:jc w:val="both"/>
      </w:pPr>
      <w:r>
        <w:t xml:space="preserve">Added by Acts 2025, 89th Leg., R.S., Ch. 703 (S.B. </w:t>
      </w:r>
      <w:hyperlink w:docLocation="table" r:id="rId42">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4205.0505.</w:t>
      </w:r>
      <w:r xml:space="preserve">
        <w:t> </w:t>
      </w:r>
      <w:r xml:space="preserve">
        <w:t> </w:t>
      </w:r>
      <w:r>
        <w:t xml:space="preserve">BONDS SECURED BY AD VALOREM TAXES; ELECTIONS.  (a)</w:t>
      </w:r>
      <w:r xml:space="preserve">
        <w:t> </w:t>
      </w:r>
      <w:r xml:space="preserve">
        <w:t> </w:t>
      </w:r>
      <w:r>
        <w:t xml:space="preserve">If authorized at an election under Section </w:t>
      </w:r>
      <w:r>
        <w:t xml:space="preserve">4205.0501</w:t>
      </w:r>
      <w:r>
        <w:t xml:space="preserve">, the district may issue bonds payable from ad valorem taxes.</w:t>
      </w:r>
    </w:p>
    <w:p w:rsidR="003F3435" w:rsidRDefault="0032493E">
      <w:pPr>
        <w:spacing w:line="480" w:lineRule="auto"/>
        <w:ind w:firstLine="720"/>
        <w:jc w:val="both"/>
      </w:pPr>
      <w:r>
        <w:t xml:space="preserve">(b)</w:t>
      </w:r>
      <w:r xml:space="preserve">
        <w:t> </w:t>
      </w:r>
      <w:r xml:space="preserve">
        <w:t> </w:t>
      </w:r>
      <w:r>
        <w:t xml:space="preserve">At the time the district issues bonds payable wholly or partly from ad valorem taxes, the board shall provide for the annual imposition of a continuing direct annual ad valorem tax, without limit as to rate or amount, for each year that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ind w:firstLine="720"/>
        <w:jc w:val="both"/>
      </w:pPr>
      <w:r>
        <w:t xml:space="preserve">(c)</w:t>
      </w:r>
      <w:r xml:space="preserve">
        <w:t> </w:t>
      </w:r>
      <w:r xml:space="preserve">
        <w:t> </w:t>
      </w:r>
      <w:r>
        <w:t xml:space="preserve">All or any part of any facilities or improvements that may be acquired by a district by the issuance of its bonds may be submitted as a single proposition or as several propositions to be voted on at the election.</w:t>
      </w:r>
    </w:p>
    <w:p w:rsidR="003F3435" w:rsidRDefault="0032493E">
      <w:pPr>
        <w:spacing w:line="480" w:lineRule="auto"/>
        <w:jc w:val="both"/>
      </w:pPr>
      <w:r>
        <w:t xml:space="preserve">Added by Acts 2025, 89th Leg., R.S., Ch. 703 (S.B. </w:t>
      </w:r>
      <w:hyperlink w:docLocation="table" r:id="rId43">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4205.0506.</w:t>
      </w:r>
      <w:r xml:space="preserve">
        <w:t> </w:t>
      </w:r>
      <w:r xml:space="preserve">
        <w:t> </w:t>
      </w:r>
      <w:r>
        <w:t xml:space="preserve">CONSENT OF MUNICIPALITY REQUIRED.  (a)</w:t>
      </w:r>
      <w:r xml:space="preserve">
        <w:t> </w:t>
      </w:r>
      <w:r xml:space="preserve">
        <w:t> </w:t>
      </w:r>
      <w:r>
        <w:t xml:space="preserve">The board may not issue bonds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ind w:firstLine="720"/>
        <w:jc w:val="both"/>
      </w:pPr>
      <w:r>
        <w:t xml:space="preserve">(b)</w:t>
      </w:r>
      <w:r xml:space="preserve">
        <w:t> </w:t>
      </w:r>
      <w:r xml:space="preserve">
        <w:t> </w:t>
      </w:r>
      <w:r>
        <w:t xml:space="preserve">This section applies only to the district's first issuance of bonds payable from ad valorem taxes.</w:t>
      </w:r>
    </w:p>
    <w:p w:rsidR="003F3435" w:rsidRDefault="0032493E">
      <w:pPr>
        <w:spacing w:line="480" w:lineRule="auto"/>
        <w:jc w:val="both"/>
      </w:pPr>
      <w:r>
        <w:t xml:space="preserve">Added by Acts 2025, 89th Leg., R.S., Ch. 703 (S.B. </w:t>
      </w:r>
      <w:hyperlink w:docLocation="table" r:id="rId44">
        <w:r>
          <w:rPr>
            <w:rStyle w:val="Hyperlink"/>
          </w:rPr>
          <w:t>3050</w:t>
        </w:r>
      </w:hyperlink>
      <w:r>
        <w:t xml:space="preserve">), Sec. 1, eff. September 1, 2025.</w:t>
      </w:r>
    </w:p>
    <w:p w:rsidR="003F3435" w:rsidRDefault="0032493E">
      <w:pPr>
        <w:spacing w:line="480" w:lineRule="auto"/>
        <w:jc w:val="both"/>
      </w:pPr>
    </w:p>
    <w:p w:rsidR="003F3435" w:rsidRDefault="0032493E">
      <w:pPr>
        <w:spacing w:line="480" w:lineRule="auto"/>
        <w:jc w:val="center"/>
      </w:pPr>
      <w:r>
        <w:t xml:space="preserve">SUBCHAPTER I.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4205.0901.</w:t>
      </w:r>
      <w:r xml:space="preserve">
        <w:t> </w:t>
      </w:r>
      <w:r xml:space="preserve">
        <w:t> </w:t>
      </w:r>
      <w:r>
        <w:t xml:space="preserve">DISSOLUTION.  (a)</w:t>
      </w:r>
      <w:r xml:space="preserve">
        <w:t> </w:t>
      </w:r>
      <w:r xml:space="preserve">
        <w:t> </w:t>
      </w:r>
      <w:r>
        <w:t xml:space="preserve">The board shall dissolve the district on written petition filed with the board by the owners of at least two-thirds of the assessed value of the property subject to assessment or taxation by the district based on the most recent certified county property tax rolls.</w:t>
      </w:r>
    </w:p>
    <w:p w:rsidR="003F3435" w:rsidRDefault="0032493E">
      <w:pPr>
        <w:spacing w:line="480" w:lineRule="auto"/>
        <w:ind w:firstLine="720"/>
        <w:jc w:val="both"/>
      </w:pPr>
      <w:r>
        <w:t xml:space="preserve">(b)</w:t>
      </w:r>
      <w:r xml:space="preserve">
        <w:t> </w:t>
      </w:r>
      <w:r xml:space="preserve">
        <w:t> </w:t>
      </w:r>
      <w:r>
        <w:t xml:space="preserve">The board by majority vote may dissolve the district at any time.</w:t>
      </w:r>
    </w:p>
    <w:p w:rsidR="003F3435" w:rsidRDefault="0032493E">
      <w:pPr>
        <w:spacing w:line="480" w:lineRule="auto"/>
        <w:ind w:firstLine="720"/>
        <w:jc w:val="both"/>
      </w:pPr>
      <w:r>
        <w:t xml:space="preserve">(c)</w:t>
      </w:r>
      <w:r xml:space="preserve">
        <w:t> </w:t>
      </w:r>
      <w:r xml:space="preserve">
        <w:t> </w:t>
      </w:r>
      <w:r>
        <w:t xml:space="preserve">The district may not be dissolved by its board under Subsection (a) or (b) if the district:</w:t>
      </w:r>
    </w:p>
    <w:p w:rsidR="003F3435" w:rsidRDefault="0032493E">
      <w:pPr>
        <w:spacing w:line="480" w:lineRule="auto"/>
        <w:ind w:firstLine="1440"/>
        <w:jc w:val="both"/>
      </w:pPr>
      <w:r>
        <w:t xml:space="preserve">(1)</w:t>
      </w:r>
      <w:r xml:space="preserve">
        <w:t> </w:t>
      </w:r>
      <w:r xml:space="preserve">
        <w:t> </w:t>
      </w:r>
      <w:r>
        <w:t xml:space="preserve">has any outstanding bonded indebtedness until that bonded indebtedness has been repaid or defeased in accordance with the order or resolution authorizing the issuance of the bonds;</w:t>
      </w:r>
    </w:p>
    <w:p w:rsidR="003F3435" w:rsidRDefault="0032493E">
      <w:pPr>
        <w:spacing w:line="480" w:lineRule="auto"/>
        <w:ind w:firstLine="1440"/>
        <w:jc w:val="both"/>
      </w:pPr>
      <w:r>
        <w:t xml:space="preserve">(2)</w:t>
      </w:r>
      <w:r xml:space="preserve">
        <w:t> </w:t>
      </w:r>
      <w:r xml:space="preserve">
        <w:t> </w:t>
      </w:r>
      <w:r>
        <w:t xml:space="preserve">has a contractual obligation to pay money until that obligation has been fully paid in accordance with the contract; or</w:t>
      </w:r>
    </w:p>
    <w:p w:rsidR="003F3435" w:rsidRDefault="0032493E">
      <w:pPr>
        <w:spacing w:line="480" w:lineRule="auto"/>
        <w:ind w:firstLine="1440"/>
        <w:jc w:val="both"/>
      </w:pPr>
      <w:r>
        <w:t xml:space="preserve">(3)</w:t>
      </w:r>
      <w:r xml:space="preserve">
        <w:t> </w:t>
      </w:r>
      <w:r xml:space="preserve">
        <w:t> </w:t>
      </w:r>
      <w:r>
        <w:t xml:space="preserve">owns, operates, or maintains public works, facilities, or improvements unless the district contracts with another person for the ownership, operation, or maintenance of the public works, facilities, or improvements.</w:t>
      </w:r>
    </w:p>
    <w:p w:rsidR="003F3435" w:rsidRDefault="0032493E">
      <w:pPr>
        <w:spacing w:line="480" w:lineRule="auto"/>
        <w:ind w:firstLine="720"/>
        <w:jc w:val="both"/>
      </w:pPr>
      <w:r>
        <w:t xml:space="preserve">(d)</w:t>
      </w:r>
      <w:r xml:space="preserve">
        <w:t> </w:t>
      </w:r>
      <w:r xml:space="preserve">
        <w:t> </w:t>
      </w:r>
      <w:r>
        <w:t xml:space="preserve">Sections </w:t>
      </w:r>
      <w:r>
        <w:t xml:space="preserve">375.261</w:t>
      </w:r>
      <w:r>
        <w:t xml:space="preserve">, </w:t>
      </w:r>
      <w:r>
        <w:t xml:space="preserve">375.262</w:t>
      </w:r>
      <w:r>
        <w:t xml:space="preserve">, and </w:t>
      </w:r>
      <w:r>
        <w:t xml:space="preserve">375.264</w:t>
      </w:r>
      <w:r>
        <w:t xml:space="preserve">, Local Government Code, do not apply to the district.</w:t>
      </w:r>
    </w:p>
    <w:p w:rsidR="003F3435" w:rsidRDefault="0032493E">
      <w:pPr>
        <w:spacing w:line="480" w:lineRule="auto"/>
        <w:jc w:val="both"/>
      </w:pPr>
      <w:r>
        <w:t xml:space="preserve">Added by Acts 2025, 89th Leg., R.S., Ch. 703 (S.B. </w:t>
      </w:r>
      <w:hyperlink w:docLocation="table" r:id="rId45">
        <w:r>
          <w:rPr>
            <w:rStyle w:val="Hyperlink"/>
          </w:rPr>
          <w:t>3050</w:t>
        </w:r>
      </w:hyperlink>
      <w:r>
        <w:t xml:space="preserve">), Sec. 1,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SB03050F.HTM" TargetMode="External" Id="rId14" /><Relationship Type="http://schemas.openxmlformats.org/officeDocument/2006/relationships/hyperlink" Target="http://capitol.texas.gov/tlodocs/89R/billtext/html/SB03050F.HTM" TargetMode="External" Id="rId15" /><Relationship Type="http://schemas.openxmlformats.org/officeDocument/2006/relationships/hyperlink" Target="http://capitol.texas.gov/tlodocs/89R/billtext/html/SB03050F.HTM" TargetMode="External" Id="rId16" /><Relationship Type="http://schemas.openxmlformats.org/officeDocument/2006/relationships/hyperlink" Target="http://capitol.texas.gov/tlodocs/89R/billtext/html/SB03050F.HTM" TargetMode="External" Id="rId17" /><Relationship Type="http://schemas.openxmlformats.org/officeDocument/2006/relationships/hyperlink" Target="http://capitol.texas.gov/tlodocs/89R/billtext/html/SB03050F.HTM" TargetMode="External" Id="rId18" /><Relationship Type="http://schemas.openxmlformats.org/officeDocument/2006/relationships/hyperlink" Target="http://capitol.texas.gov/tlodocs/89R/billtext/html/SB03050F.HTM" TargetMode="External" Id="rId19" /><Relationship Type="http://schemas.openxmlformats.org/officeDocument/2006/relationships/hyperlink" Target="http://capitol.texas.gov/tlodocs/89R/billtext/html/SB03050F.HTM" TargetMode="External" Id="rId20" /><Relationship Type="http://schemas.openxmlformats.org/officeDocument/2006/relationships/hyperlink" Target="http://capitol.texas.gov/tlodocs/89R/billtext/html/SB03050F.HTM" TargetMode="External" Id="rId21" /><Relationship Type="http://schemas.openxmlformats.org/officeDocument/2006/relationships/hyperlink" Target="http://capitol.texas.gov/tlodocs/89R/billtext/html/SB03050F.HTM" TargetMode="External" Id="rId22" /><Relationship Type="http://schemas.openxmlformats.org/officeDocument/2006/relationships/hyperlink" Target="http://capitol.texas.gov/tlodocs/89R/billtext/html/SB03050F.HTM" TargetMode="External" Id="rId23" /><Relationship Type="http://schemas.openxmlformats.org/officeDocument/2006/relationships/hyperlink" Target="http://capitol.texas.gov/tlodocs/89R/billtext/html/SB03050F.HTM" TargetMode="External" Id="rId24" /><Relationship Type="http://schemas.openxmlformats.org/officeDocument/2006/relationships/hyperlink" Target="http://capitol.texas.gov/tlodocs/89R/billtext/html/SB03050F.HTM" TargetMode="External" Id="rId25" /><Relationship Type="http://schemas.openxmlformats.org/officeDocument/2006/relationships/hyperlink" Target="http://capitol.texas.gov/tlodocs/89R/billtext/html/SB03050F.HTM" TargetMode="External" Id="rId26" /><Relationship Type="http://schemas.openxmlformats.org/officeDocument/2006/relationships/hyperlink" Target="http://capitol.texas.gov/tlodocs/89R/billtext/html/SB03050F.HTM" TargetMode="External" Id="rId27" /><Relationship Type="http://schemas.openxmlformats.org/officeDocument/2006/relationships/hyperlink" Target="http://capitol.texas.gov/tlodocs/89R/billtext/html/SB03050F.HTM" TargetMode="External" Id="rId28" /><Relationship Type="http://schemas.openxmlformats.org/officeDocument/2006/relationships/hyperlink" Target="http://capitol.texas.gov/tlodocs/89R/billtext/html/SB03050F.HTM" TargetMode="External" Id="rId29" /><Relationship Type="http://schemas.openxmlformats.org/officeDocument/2006/relationships/hyperlink" Target="http://capitol.texas.gov/tlodocs/89R/billtext/html/SB03050F.HTM" TargetMode="External" Id="rId30" /><Relationship Type="http://schemas.openxmlformats.org/officeDocument/2006/relationships/hyperlink" Target="http://capitol.texas.gov/tlodocs/89R/billtext/html/SB03050F.HTM" TargetMode="External" Id="rId31" /><Relationship Type="http://schemas.openxmlformats.org/officeDocument/2006/relationships/hyperlink" Target="http://capitol.texas.gov/tlodocs/89R/billtext/html/SB03050F.HTM" TargetMode="External" Id="rId32" /><Relationship Type="http://schemas.openxmlformats.org/officeDocument/2006/relationships/hyperlink" Target="http://capitol.texas.gov/tlodocs/89R/billtext/html/SB03050F.HTM" TargetMode="External" Id="rId33" /><Relationship Type="http://schemas.openxmlformats.org/officeDocument/2006/relationships/hyperlink" Target="http://capitol.texas.gov/tlodocs/89R/billtext/html/SB03050F.HTM" TargetMode="External" Id="rId34" /><Relationship Type="http://schemas.openxmlformats.org/officeDocument/2006/relationships/hyperlink" Target="http://capitol.texas.gov/tlodocs/89R/billtext/html/SB03050F.HTM" TargetMode="External" Id="rId35" /><Relationship Type="http://schemas.openxmlformats.org/officeDocument/2006/relationships/hyperlink" Target="http://capitol.texas.gov/tlodocs/89R/billtext/html/SB03050F.HTM" TargetMode="External" Id="rId36" /><Relationship Type="http://schemas.openxmlformats.org/officeDocument/2006/relationships/hyperlink" Target="http://capitol.texas.gov/tlodocs/89R/billtext/html/SB03050F.HTM" TargetMode="External" Id="rId37" /><Relationship Type="http://schemas.openxmlformats.org/officeDocument/2006/relationships/hyperlink" Target="http://capitol.texas.gov/tlodocs/89R/billtext/html/SB03050F.HTM" TargetMode="External" Id="rId38" /><Relationship Type="http://schemas.openxmlformats.org/officeDocument/2006/relationships/hyperlink" Target="http://capitol.texas.gov/tlodocs/89R/billtext/html/SB03050F.HTM" TargetMode="External" Id="rId39" /><Relationship Type="http://schemas.openxmlformats.org/officeDocument/2006/relationships/hyperlink" Target="http://capitol.texas.gov/tlodocs/89R/billtext/html/SB03050F.HTM" TargetMode="External" Id="rId40" /><Relationship Type="http://schemas.openxmlformats.org/officeDocument/2006/relationships/hyperlink" Target="http://capitol.texas.gov/tlodocs/89R/billtext/html/SB03050F.HTM" TargetMode="External" Id="rId41" /><Relationship Type="http://schemas.openxmlformats.org/officeDocument/2006/relationships/hyperlink" Target="http://capitol.texas.gov/tlodocs/89R/billtext/html/SB03050F.HTM" TargetMode="External" Id="rId42" /><Relationship Type="http://schemas.openxmlformats.org/officeDocument/2006/relationships/hyperlink" Target="http://capitol.texas.gov/tlodocs/89R/billtext/html/SB03050F.HTM" TargetMode="External" Id="rId43" /><Relationship Type="http://schemas.openxmlformats.org/officeDocument/2006/relationships/hyperlink" Target="http://capitol.texas.gov/tlodocs/89R/billtext/html/SB03050F.HTM" TargetMode="External" Id="rId44" /><Relationship Type="http://schemas.openxmlformats.org/officeDocument/2006/relationships/hyperlink" Target="http://capitol.texas.gov/tlodocs/89R/billtext/html/SB03050F.HTM" TargetMode="External" Id="rId4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