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7938A.  EAST COLLIN COUNTY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East Collin County Municipal Utility District No. 1.</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7938A.0104.</w:t>
      </w:r>
      <w:r xml:space="preserve">
        <w:t> </w:t>
      </w:r>
      <w:r xml:space="preserve">
        <w:t> </w:t>
      </w:r>
      <w:r>
        <w:t xml:space="preserve">CONDITIONS PRECEDENT TO CONFIRMATION ELECTION.  (a)</w:t>
      </w:r>
      <w:r xml:space="preserve">
        <w:t> </w:t>
      </w:r>
      <w:r xml:space="preserve">
        <w:t> </w:t>
      </w:r>
      <w:r>
        <w:t xml:space="preserve">The temporary directors may not hold an election under Section </w:t>
      </w:r>
      <w:r>
        <w:t xml:space="preserve">7938A.0103</w:t>
      </w:r>
      <w:r>
        <w:t xml:space="preserve"> until:</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has 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has entered into a contract with a municipality, Collin County, or another entity:</w:t>
      </w:r>
    </w:p>
    <w:p w:rsidR="003F3435" w:rsidRDefault="0032493E">
      <w:pPr>
        <w:spacing w:line="480" w:lineRule="auto"/>
        <w:ind w:firstLine="2160"/>
        <w:jc w:val="both"/>
      </w:pPr>
      <w:r>
        <w:t xml:space="preserve">(A)</w:t>
      </w:r>
      <w:r xml:space="preserve">
        <w:t> </w:t>
      </w:r>
      <w:r xml:space="preserve">
        <w:t> </w:t>
      </w:r>
      <w:r>
        <w:t xml:space="preserve">for adequate supplemental police, fire, emergency, and animal control services for the district; and</w:t>
      </w:r>
    </w:p>
    <w:p w:rsidR="003F3435" w:rsidRDefault="0032493E">
      <w:pPr>
        <w:spacing w:line="480" w:lineRule="auto"/>
        <w:ind w:firstLine="2160"/>
        <w:jc w:val="both"/>
      </w:pPr>
      <w:r>
        <w:t xml:space="preserve">(B)</w:t>
      </w:r>
      <w:r xml:space="preserve">
        <w:t> </w:t>
      </w:r>
      <w:r xml:space="preserve">
        <w:t> </w:t>
      </w:r>
      <w:r>
        <w:t xml:space="preserve">that is approved by the Commissioners Court of Collin County under Subsection (c).</w:t>
      </w:r>
    </w:p>
    <w:p w:rsidR="003F3435" w:rsidRDefault="0032493E">
      <w:pPr>
        <w:spacing w:line="480" w:lineRule="auto"/>
        <w:ind w:firstLine="720"/>
        <w:jc w:val="both"/>
      </w:pPr>
      <w:r>
        <w:t xml:space="preserve">(b)</w:t>
      </w:r>
      <w:r xml:space="preserve">
        <w:t> </w:t>
      </w:r>
      <w:r xml:space="preserve">
        <w:t> </w:t>
      </w:r>
      <w:r>
        <w:t xml:space="preserve">A contract under Subsection (a) may include a provision that the contract takes effect only on the approval of the Commissioners Court of Collin County and the voters in the district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Commissioners Court of Collin County shall review a contract under Subsection (a) and evaluate the supplemental police, fire, emergency, and animal control services provided in the contract.</w:t>
      </w:r>
      <w:r xml:space="preserve">
        <w:t> </w:t>
      </w:r>
      <w:r xml:space="preserve">
        <w:t> </w:t>
      </w:r>
      <w:r>
        <w:t xml:space="preserve">If the commissioners court determines that the contract provides adequate services, the commissioners court shall adopt a resolution stating that the contract has met the requirements of Subsection (a).</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7938A.0106.</w:t>
      </w:r>
      <w:r xml:space="preserve">
        <w:t> </w:t>
      </w:r>
      <w:r xml:space="preserve">
        <w:t> </w:t>
      </w:r>
      <w:r>
        <w:t xml:space="preserve">INITIAL DISTRICT TERRITORY.  (a)</w:t>
      </w:r>
      <w:r xml:space="preserve">
        <w:t> </w:t>
      </w:r>
      <w:r xml:space="preserve">
        <w:t> </w:t>
      </w:r>
      <w:r>
        <w:t xml:space="preserve">The district is initially composed of the territory described by Section 6(b)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6(b)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7938A.0202</w:t>
      </w:r>
      <w:r>
        <w:t xml:space="preserve">, directors serve staggered four-year terms.</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section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7938A.0103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ind w:firstLine="720"/>
        <w:jc w:val="both"/>
      </w:pPr>
      <w:r>
        <w:t xml:space="preserve">(d)</w:t>
      </w:r>
      <w:r xml:space="preserve">
        <w:t> </w:t>
      </w:r>
      <w:r xml:space="preserve">
        <w:t> </w:t>
      </w:r>
      <w:r>
        <w:t xml:space="preserve">The district shall maintain all roads that the district constructs except for roads constructed by the district that another governmental entity agrees to maintain.</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6(c),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7938A.0403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7938A.0401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6(a),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7938A.0503.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6(a),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