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7940. HARRIS COUNTY MUNICIPAL UTILITY DISTRICT NO. 150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7940.001.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150.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7940.051.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