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7943. HARRIS COUNTY MUNICIPAL UTILITY DISTRICT NO. 484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7943.001.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484.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7943.051.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