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8018. HARRIS COUNTY MUNICIPAL UTILITY DISTRICT NO. 319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319.</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8018.0004.</w:t>
      </w:r>
      <w:r xml:space="preserve">
        <w:t> </w:t>
      </w:r>
      <w:r xml:space="preserve">
        <w:t> </w:t>
      </w:r>
      <w:r>
        <w:t xml:space="preserve">DISTRICT TERRITORY.  (a)</w:t>
      </w:r>
      <w:r xml:space="preserve">
        <w:t> </w:t>
      </w:r>
      <w:r xml:space="preserve">
        <w:t> </w:t>
      </w:r>
      <w:r>
        <w:t xml:space="preserve">The district is composed of the territory described by Section 3, Chapter 787,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8018.0051.</w:t>
      </w:r>
      <w:r xml:space="preserve">
        <w:t> </w:t>
      </w:r>
      <w:r xml:space="preserve">
        <w:t> </w:t>
      </w:r>
      <w:r>
        <w:t xml:space="preserve">COMPOSITION OF BOARD.</w:t>
      </w:r>
      <w:r xml:space="preserve">
        <w:t> </w:t>
      </w:r>
      <w:r xml:space="preserve">
        <w:t> </w:t>
      </w:r>
      <w:r>
        <w:t xml:space="preserve">The district is governed by a board of five elected directors.</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8018.0052.</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directors to fill the vacancies on the board whenever the number of qualified directors is fewer than three.</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8018.0101.</w:t>
      </w:r>
      <w:r xml:space="preserve">
        <w:t> </w:t>
      </w:r>
      <w:r xml:space="preserve">
        <w:t> </w:t>
      </w:r>
      <w:r>
        <w:t xml:space="preserve">MUNICIPAL UTILITY DISTRICT POWERS.</w:t>
      </w:r>
      <w:r xml:space="preserve">
        <w:t> </w:t>
      </w:r>
      <w:r xml:space="preserve">
        <w:t> </w:t>
      </w:r>
      <w:r>
        <w:t xml:space="preserve">The district has the rights, powers, privileges, and functions provided by general law, including Chapters </w:t>
      </w:r>
      <w:r>
        <w:t xml:space="preserve">49</w:t>
      </w:r>
      <w:r>
        <w:t xml:space="preserve"> and </w:t>
      </w:r>
      <w:r>
        <w:t xml:space="preserve">54</w:t>
      </w:r>
      <w:r>
        <w:t xml:space="preserve">, Water Code, applicable to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8018.0102.</w:t>
      </w:r>
      <w:r xml:space="preserve">
        <w:t> </w:t>
      </w:r>
      <w:r xml:space="preserve">
        <w:t> </w:t>
      </w:r>
      <w:r>
        <w:t xml:space="preserve">WATER CONSERVATION PROGRAM.  (a)</w:t>
      </w:r>
      <w:r xml:space="preserve">
        <w:t> </w:t>
      </w:r>
      <w:r xml:space="preserve">
        <w:t> </w:t>
      </w:r>
      <w:r>
        <w:t xml:space="preserve">In this section, "water conservation program"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water conservation program consistent with rules and criteria adopted and enforceable by the Texas Commission on Environmental Quality for similarly situated districts in the region.</w:t>
      </w:r>
      <w:r xml:space="preserve">
        <w:t> </w:t>
      </w:r>
      <w:r xml:space="preserve">
        <w:t> </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1.02,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