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8253.  FORT BEND COUNTY MUNICIPAL UTILITY DISTRICT NO. 58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58.</w:t>
      </w:r>
    </w:p>
    <w:p w:rsidR="003F3435" w:rsidRDefault="0032493E">
      <w:pPr>
        <w:spacing w:line="480" w:lineRule="auto"/>
        <w:jc w:val="both"/>
      </w:pPr>
      <w:r>
        <w:t xml:space="preserve">Added by Acts 2007, 80th Leg., R.S., Ch. 588 (S.B. </w:t>
      </w:r>
      <w:hyperlink w:docLocation="table" r:id="rId14">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15">
        <w:r>
          <w:rPr>
            <w:rStyle w:val="Hyperlink"/>
          </w:rPr>
          <w:t>4022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8253.052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588 (S.B. </w:t>
      </w:r>
      <w:hyperlink w:docLocation="table" r:id="rId16">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17">
        <w:r>
          <w:rPr>
            <w:rStyle w:val="Hyperlink"/>
          </w:rPr>
          <w:t>4022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588 (S.B. </w:t>
      </w:r>
      <w:hyperlink w:docLocation="table" r:id="rId18">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19">
        <w:r>
          <w:rPr>
            <w:rStyle w:val="Hyperlink"/>
          </w:rPr>
          <w:t>4022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8253.051.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588 (S.B. </w:t>
      </w:r>
      <w:hyperlink w:docLocation="table" r:id="rId20">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21">
        <w:r>
          <w:rPr>
            <w:rStyle w:val="Hyperlink"/>
          </w:rPr>
          <w:t>4022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588 (S.B. </w:t>
      </w:r>
      <w:hyperlink w:docLocation="table" r:id="rId22">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23">
        <w:r>
          <w:rPr>
            <w:rStyle w:val="Hyperlink"/>
          </w:rPr>
          <w:t>4022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as provided by Section </w:t>
      </w:r>
      <w:r>
        <w:t xml:space="preserve">8253.052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588 (S.B. </w:t>
      </w:r>
      <w:hyperlink w:docLocation="table" r:id="rId24">
        <w:r>
          <w:rPr>
            <w:rStyle w:val="Hyperlink"/>
          </w:rPr>
          <w:t>1991</w:t>
        </w:r>
      </w:hyperlink>
      <w:r>
        <w:t xml:space="preserve">), Sec. 1, eff. June 16, 2007.</w:t>
      </w:r>
    </w:p>
    <w:p w:rsidR="003F3435" w:rsidRDefault="0032493E">
      <w:pPr>
        <w:spacing w:line="480" w:lineRule="auto"/>
        <w:jc w:val="both"/>
      </w:pPr>
      <w:r>
        <w:t xml:space="preserve">Added by Acts 2007, 80th Leg., R.S., Ch. 790 (H.B. </w:t>
      </w:r>
      <w:hyperlink w:docLocation="table" r:id="rId25">
        <w:r>
          <w:rPr>
            <w:rStyle w:val="Hyperlink"/>
          </w:rPr>
          <w:t>4022</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91F.HTM" TargetMode="External" Id="rId14" /><Relationship Type="http://schemas.openxmlformats.org/officeDocument/2006/relationships/hyperlink" Target="http://capitol.texas.gov/tlodocs/80R/billtext/html/HB04022F.HTM" TargetMode="External" Id="rId15" /><Relationship Type="http://schemas.openxmlformats.org/officeDocument/2006/relationships/hyperlink" Target="http://capitol.texas.gov/tlodocs/80R/billtext/html/SB01991F.HTM" TargetMode="External" Id="rId16" /><Relationship Type="http://schemas.openxmlformats.org/officeDocument/2006/relationships/hyperlink" Target="http://capitol.texas.gov/tlodocs/80R/billtext/html/HB04022F.HTM" TargetMode="External" Id="rId17" /><Relationship Type="http://schemas.openxmlformats.org/officeDocument/2006/relationships/hyperlink" Target="http://capitol.texas.gov/tlodocs/80R/billtext/html/SB01991F.HTM" TargetMode="External" Id="rId18" /><Relationship Type="http://schemas.openxmlformats.org/officeDocument/2006/relationships/hyperlink" Target="http://capitol.texas.gov/tlodocs/80R/billtext/html/HB04022F.HTM" TargetMode="External" Id="rId19" /><Relationship Type="http://schemas.openxmlformats.org/officeDocument/2006/relationships/hyperlink" Target="http://capitol.texas.gov/tlodocs/80R/billtext/html/SB01991F.HTM" TargetMode="External" Id="rId20" /><Relationship Type="http://schemas.openxmlformats.org/officeDocument/2006/relationships/hyperlink" Target="http://capitol.texas.gov/tlodocs/80R/billtext/html/HB04022F.HTM" TargetMode="External" Id="rId21" /><Relationship Type="http://schemas.openxmlformats.org/officeDocument/2006/relationships/hyperlink" Target="http://capitol.texas.gov/tlodocs/80R/billtext/html/SB01991F.HTM" TargetMode="External" Id="rId22" /><Relationship Type="http://schemas.openxmlformats.org/officeDocument/2006/relationships/hyperlink" Target="http://capitol.texas.gov/tlodocs/80R/billtext/html/HB04022F.HTM" TargetMode="External" Id="rId23" /><Relationship Type="http://schemas.openxmlformats.org/officeDocument/2006/relationships/hyperlink" Target="http://capitol.texas.gov/tlodocs/80R/billtext/html/SB01991F.HTM" TargetMode="External" Id="rId24" /><Relationship Type="http://schemas.openxmlformats.org/officeDocument/2006/relationships/hyperlink" Target="http://capitol.texas.gov/tlodocs/80R/billtext/html/HB0402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