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I. WATER CONTROL AND IMPROVEMENT DISTRICTS</w:t>
      </w:r>
    </w:p>
    <w:p w:rsidR="003F3435" w:rsidRDefault="0032493E">
      <w:pPr>
        <w:spacing w:line="480" w:lineRule="auto"/>
        <w:jc w:val="center"/>
      </w:pPr>
      <w:r>
        <w:t xml:space="preserve">CHAPTER 9096.  FORT BEND COUNTY WATER CONTROL AND IMPROVEMENT DISTRICT NO. 12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9096.0101.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Fort Bend County Water Control and Improvement District No. 12.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1058 (H.B. </w:t>
      </w:r>
      <w:hyperlink w:docLocation="table" r:id="rId14">
        <w:r>
          <w:rPr>
            <w:rStyle w:val="Hyperlink"/>
          </w:rPr>
          <w:t>5662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9096.0102.</w:t>
      </w:r>
      <w:r xml:space="preserve">
        <w:t> </w:t>
      </w:r>
      <w:r xml:space="preserve">
        <w:t> </w:t>
      </w:r>
      <w:r>
        <w:t xml:space="preserve">FINDINGS OF PUBLIC PURPOSE AND BENEFIT.  (a)</w:t>
      </w:r>
      <w:r xml:space="preserve">
        <w:t> </w:t>
      </w:r>
      <w:r xml:space="preserve">
        <w:t> </w:t>
      </w:r>
      <w:r>
        <w:t xml:space="preserve">The district is created to serve a public purpose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created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water control and improvement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1058 (H.B. </w:t>
      </w:r>
      <w:hyperlink w:docLocation="table" r:id="rId15">
        <w:r>
          <w:rPr>
            <w:rStyle w:val="Hyperlink"/>
          </w:rPr>
          <w:t>5662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9096.0201.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1058 (H.B. </w:t>
      </w:r>
      <w:hyperlink w:docLocation="table" r:id="rId16">
        <w:r>
          <w:rPr>
            <w:rStyle w:val="Hyperlink"/>
          </w:rPr>
          <w:t>5662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9096.0202.</w:t>
      </w:r>
      <w:r xml:space="preserve">
        <w:t> </w:t>
      </w:r>
      <w:r xml:space="preserve">
        <w:t> </w:t>
      </w:r>
      <w:r>
        <w:t xml:space="preserve">ROAD STANDARDS AND REQUIREMENTS.  (a)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1058 (H.B. </w:t>
      </w:r>
      <w:hyperlink w:docLocation="table" r:id="rId17">
        <w:r>
          <w:rPr>
            <w:rStyle w:val="Hyperlink"/>
          </w:rPr>
          <w:t>5662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9096.0301.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1058 (H.B. </w:t>
      </w:r>
      <w:hyperlink w:docLocation="table" r:id="rId18">
        <w:r>
          <w:rPr>
            <w:rStyle w:val="Hyperlink"/>
          </w:rPr>
          <w:t>5662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5662F.HTM" TargetMode="External" Id="rId14" /><Relationship Type="http://schemas.openxmlformats.org/officeDocument/2006/relationships/hyperlink" Target="http://capitol.texas.gov/tlodocs/89R/billtext/html/HB05662F.HTM" TargetMode="External" Id="rId15" /><Relationship Type="http://schemas.openxmlformats.org/officeDocument/2006/relationships/hyperlink" Target="http://capitol.texas.gov/tlodocs/89R/billtext/html/HB05662F.HTM" TargetMode="External" Id="rId16" /><Relationship Type="http://schemas.openxmlformats.org/officeDocument/2006/relationships/hyperlink" Target="http://capitol.texas.gov/tlodocs/89R/billtext/html/HB05662F.HTM" TargetMode="External" Id="rId17" /><Relationship Type="http://schemas.openxmlformats.org/officeDocument/2006/relationships/hyperlink" Target="http://capitol.texas.gov/tlodocs/89R/billtext/html/HB05662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