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eastAsia="Calibri" w:cs="Calibri" w:ascii="arial" w:hAnsi="arial"/>
          <w:b/>
          <w:color w:val="000000"/>
          <w:sz w:val="22"/>
          <w:szCs w:val="22"/>
        </w:rPr>
        <w:t>SCOTT SCHMIDL</w:t>
      </w:r>
      <w:r>
        <w:rPr>
          <w:rFonts w:eastAsia="Calibri" w:cs="Calibri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Calibri" w:cs="Calibri" w:ascii="arial" w:hAnsi="arial"/>
          <w:b/>
          <w:color w:val="000000"/>
          <w:sz w:val="20"/>
          <w:szCs w:val="20"/>
        </w:rPr>
        <w:tab/>
        <w:tab/>
        <w:tab/>
        <w:tab/>
        <w:tab/>
        <w:tab/>
        <w:t xml:space="preserve">            </w:t>
      </w:r>
      <w:r>
        <w:rPr>
          <w:rFonts w:eastAsia="Palatino" w:cs="Palatino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position w:val="0"/>
          <w:sz w:val="20"/>
          <w:sz w:val="20"/>
          <w:szCs w:val="20"/>
          <w:u w:val="single"/>
          <w:vertAlign w:val="baseline"/>
          <w:lang w:val="zxx" w:eastAsia="zxx" w:bidi="zxx"/>
        </w:rPr>
        <w:t>https://www.linkedin.com/in/scott-schmidl-mle-ds/</w:t>
      </w:r>
    </w:p>
    <w:p>
      <w:pPr>
        <w:pStyle w:val="Heading1"/>
        <w:spacing w:lineRule="auto" w:line="240" w:before="0" w:after="0"/>
        <w:jc w:val="left"/>
        <w:rPr/>
      </w:pPr>
      <w:r>
        <w:rPr>
          <w:rFonts w:ascii="arial" w:hAnsi="arial"/>
          <w:color w:val="000000"/>
          <w:sz w:val="20"/>
          <w:szCs w:val="20"/>
        </w:rPr>
        <w:t xml:space="preserve">732-330-6155 </w:t>
      </w:r>
      <w:r>
        <w:rPr>
          <w:rFonts w:ascii="arial" w:hAnsi="arial"/>
          <w:color w:val="000000"/>
          <w:sz w:val="20"/>
          <w:szCs w:val="20"/>
        </w:rPr>
        <w:t>|</w:t>
      </w:r>
      <w:r>
        <w:rPr>
          <w:rFonts w:ascii="arial" w:hAnsi="arial"/>
          <w:color w:val="111111"/>
          <w:sz w:val="20"/>
          <w:szCs w:val="20"/>
        </w:rPr>
        <w:t xml:space="preserve"> </w:t>
      </w:r>
      <w:hyperlink r:id="rId2">
        <w:r>
          <w:rPr>
            <w:rStyle w:val="InternetLink"/>
            <w:rFonts w:ascii="arial" w:hAnsi="arial"/>
            <w:color w:val="111111"/>
            <w:sz w:val="20"/>
            <w:szCs w:val="20"/>
            <w:u w:val="single"/>
            <w:lang w:val="zxx" w:eastAsia="zxx" w:bidi="zxx"/>
          </w:rPr>
          <w:t>scottschmidl0326@gmail.com</w:t>
        </w:r>
      </w:hyperlink>
      <w:r>
        <w:rPr>
          <w:rFonts w:ascii="arial" w:hAnsi="arial"/>
          <w:color w:val="111111"/>
          <w:sz w:val="20"/>
          <w:szCs w:val="20"/>
        </w:rPr>
        <w:t xml:space="preserve">         </w:t>
        <w:tab/>
        <w:tab/>
        <w:tab/>
        <w:tab/>
        <w:tab/>
        <w:t xml:space="preserve">             </w:t>
      </w:r>
      <w:hyperlink r:id="rId3">
        <w:r>
          <w:rPr>
            <w:rStyle w:val="InternetLink"/>
            <w:rFonts w:eastAsia="Palatino" w:cs="Palatino"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111111"/>
            <w:position w:val="0"/>
            <w:sz w:val="20"/>
            <w:sz w:val="20"/>
            <w:szCs w:val="20"/>
            <w:u w:val="single"/>
            <w:vertAlign w:val="baseline"/>
            <w:lang w:val="zxx" w:eastAsia="zxx" w:bidi="zxx"/>
          </w:rPr>
          <w:t>github.com/scottschmidl</w:t>
        </w:r>
      </w:hyperlink>
    </w:p>
    <w:p>
      <w:pPr>
        <w:pStyle w:val="Horizontal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b/>
          <w:b/>
          <w:bCs/>
          <w:color w:val="000000"/>
          <w:sz w:val="22"/>
          <w:szCs w:val="22"/>
          <w:u w:val="none"/>
        </w:rPr>
      </w:pPr>
      <w:r>
        <w:rPr>
          <w:rFonts w:ascii="arial" w:hAnsi="arial"/>
          <w:b/>
          <w:bCs/>
          <w:color w:val="000000"/>
          <w:sz w:val="22"/>
          <w:szCs w:val="22"/>
          <w:u w:val="none"/>
        </w:rPr>
        <w:t>PROFESSIONAL SUMMARY</w:t>
      </w:r>
    </w:p>
    <w:p>
      <w:pPr>
        <w:pStyle w:val="Normal"/>
        <w:spacing w:lineRule="auto" w:line="240" w:before="0" w:after="0"/>
        <w:jc w:val="left"/>
        <w:rPr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u w:val="none"/>
        </w:rPr>
        <w:t>Data Scientist</w:t>
      </w:r>
      <w:r>
        <w:rPr>
          <w:rFonts w:ascii="arial" w:hAnsi="arial"/>
          <w:color w:val="000000"/>
          <w:sz w:val="20"/>
          <w:szCs w:val="20"/>
          <w:u w:val="none"/>
        </w:rPr>
        <w:t xml:space="preserve"> </w:t>
      </w:r>
      <w:r>
        <w:rPr>
          <w:rFonts w:ascii="arial" w:hAnsi="arial"/>
          <w:color w:val="000000"/>
          <w:sz w:val="20"/>
          <w:szCs w:val="20"/>
          <w:u w:val="none"/>
        </w:rPr>
        <w:t>specializing in Python, SQL, machine learning, and Mathematics.</w:t>
      </w:r>
      <w:r>
        <w:rPr>
          <w:rFonts w:ascii="arial" w:hAnsi="arial"/>
          <w:color w:val="000000"/>
          <w:sz w:val="20"/>
          <w:szCs w:val="20"/>
          <w:u w:val="none"/>
        </w:rPr>
        <w:t xml:space="preserve"> Navy Veteran with over 7 years of experience in team leadership, technical operations, and developing and implementing policies and procedures. </w:t>
      </w:r>
      <w:r>
        <w:rPr>
          <w:rFonts w:ascii="arial" w:hAnsi="arial"/>
          <w:color w:val="000000"/>
          <w:sz w:val="20"/>
          <w:szCs w:val="20"/>
          <w:u w:val="none"/>
        </w:rPr>
        <w:t>L</w:t>
      </w:r>
      <w:r>
        <w:rPr>
          <w:rFonts w:ascii="arial" w:hAnsi="arial"/>
          <w:color w:val="000000"/>
          <w:sz w:val="20"/>
          <w:szCs w:val="20"/>
          <w:u w:val="none"/>
        </w:rPr>
        <w:t xml:space="preserve">ed teams of </w:t>
      </w:r>
      <w:r>
        <w:rPr>
          <w:rFonts w:ascii="arial" w:hAnsi="arial"/>
          <w:color w:val="000000"/>
          <w:sz w:val="20"/>
          <w:szCs w:val="20"/>
          <w:u w:val="none"/>
        </w:rPr>
        <w:t>up to 3</w:t>
      </w:r>
      <w:r>
        <w:rPr>
          <w:rFonts w:ascii="arial" w:hAnsi="arial"/>
          <w:color w:val="000000"/>
          <w:sz w:val="20"/>
          <w:szCs w:val="20"/>
          <w:u w:val="none"/>
        </w:rPr>
        <w:t xml:space="preserve">0 </w:t>
      </w:r>
      <w:r>
        <w:rPr>
          <w:rFonts w:ascii="arial" w:hAnsi="arial"/>
          <w:color w:val="000000"/>
          <w:sz w:val="20"/>
          <w:szCs w:val="20"/>
          <w:u w:val="none"/>
        </w:rPr>
        <w:t xml:space="preserve">people </w:t>
      </w:r>
      <w:r>
        <w:rPr>
          <w:rFonts w:ascii="arial" w:hAnsi="arial"/>
          <w:color w:val="000000"/>
          <w:sz w:val="20"/>
          <w:szCs w:val="20"/>
          <w:u w:val="none"/>
        </w:rPr>
        <w:t xml:space="preserve">in a dynamic, fast-paced environment. </w:t>
      </w:r>
      <w:r>
        <w:rPr>
          <w:rFonts w:ascii="arial" w:hAnsi="arial"/>
          <w:color w:val="000000"/>
          <w:sz w:val="20"/>
          <w:szCs w:val="20"/>
          <w:u w:val="none"/>
        </w:rPr>
        <w:t>Scored in the 95</w:t>
      </w:r>
      <w:r>
        <w:rPr>
          <w:rFonts w:ascii="arial" w:hAnsi="arial"/>
          <w:color w:val="000000"/>
          <w:sz w:val="20"/>
          <w:szCs w:val="20"/>
          <w:u w:val="none"/>
          <w:vertAlign w:val="superscript"/>
        </w:rPr>
        <w:t>th</w:t>
      </w:r>
      <w:r>
        <w:rPr>
          <w:rFonts w:ascii="arial" w:hAnsi="arial"/>
          <w:color w:val="000000"/>
          <w:sz w:val="20"/>
          <w:szCs w:val="20"/>
          <w:u w:val="none"/>
        </w:rPr>
        <w:t xml:space="preserve"> Percentile on the Armed Services Vocational Aptitude Battery (ASVAB) Exam.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left"/>
        <w:rPr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  <w:t xml:space="preserve">TECHNICAL </w:t>
      </w:r>
      <w:r>
        <w:rPr>
          <w:rFonts w:ascii="arial" w:hAnsi="arial"/>
          <w:b/>
          <w:color w:val="000000"/>
          <w:sz w:val="22"/>
          <w:szCs w:val="22"/>
        </w:rPr>
        <w:t>COMPETENCIES</w:t>
      </w:r>
    </w:p>
    <w:p>
      <w:pPr>
        <w:pStyle w:val="Normal"/>
        <w:widowControl/>
        <w:spacing w:lineRule="auto" w:line="240" w:before="0" w:after="0"/>
        <w:jc w:val="left"/>
        <w:rPr>
          <w:color w:val="000000"/>
          <w:sz w:val="24"/>
          <w:szCs w:val="24"/>
        </w:rPr>
      </w:pPr>
      <w:r>
        <w:rPr>
          <w:rFonts w:ascii="arial" w:hAnsi="arial"/>
          <w:b/>
          <w:bCs w:val="false"/>
          <w:color w:val="000000"/>
          <w:sz w:val="20"/>
          <w:szCs w:val="20"/>
        </w:rPr>
        <w:t xml:space="preserve">Big Data </w:t>
      </w:r>
      <w:r>
        <w:rPr>
          <w:rFonts w:ascii="arial" w:hAnsi="arial"/>
          <w:b/>
          <w:bCs w:val="false"/>
          <w:color w:val="000000"/>
          <w:sz w:val="20"/>
          <w:szCs w:val="20"/>
        </w:rPr>
        <w:t>&amp; Data Science</w:t>
      </w:r>
      <w:r>
        <w:rPr>
          <w:rFonts w:ascii="arial" w:hAnsi="arial"/>
          <w:b/>
          <w:bCs w:val="false"/>
          <w:color w:val="000000"/>
          <w:sz w:val="20"/>
          <w:szCs w:val="20"/>
        </w:rPr>
        <w:t xml:space="preserve">: 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AWS EC2, AWS S3, Spark, Docker, 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Tableau, 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Statistics, Machine Learning, 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>Git, GitHub</w:t>
      </w:r>
    </w:p>
    <w:p>
      <w:pPr>
        <w:pStyle w:val="Normal"/>
        <w:widowControl/>
        <w:spacing w:lineRule="auto" w:line="240" w:before="0" w:after="0"/>
        <w:jc w:val="left"/>
        <w:rPr>
          <w:color w:val="000000"/>
        </w:rPr>
      </w:pPr>
      <w:r>
        <w:rPr>
          <w:rFonts w:ascii="arial" w:hAnsi="arial"/>
          <w:b/>
          <w:color w:val="000000"/>
          <w:sz w:val="20"/>
          <w:szCs w:val="20"/>
        </w:rPr>
        <w:t>Python</w:t>
      </w:r>
      <w:r>
        <w:rPr>
          <w:rFonts w:ascii="arial" w:hAnsi="arial"/>
          <w:color w:val="000000"/>
          <w:sz w:val="20"/>
          <w:szCs w:val="20"/>
        </w:rPr>
        <w:t xml:space="preserve">: Pandas, NumPy, SciPy, </w:t>
      </w:r>
      <w:r>
        <w:rPr>
          <w:rFonts w:ascii="arial" w:hAnsi="arial"/>
          <w:color w:val="000000"/>
          <w:sz w:val="20"/>
          <w:szCs w:val="20"/>
        </w:rPr>
        <w:t>Statsmodels,</w:t>
      </w:r>
      <w:r>
        <w:rPr>
          <w:rFonts w:ascii="arial" w:hAnsi="arial"/>
          <w:color w:val="000000"/>
          <w:sz w:val="20"/>
          <w:szCs w:val="20"/>
        </w:rPr>
        <w:t xml:space="preserve"> MatPlotLib </w:t>
      </w:r>
      <w:r>
        <w:rPr>
          <w:rFonts w:ascii="arial" w:hAnsi="arial"/>
          <w:color w:val="000000"/>
          <w:sz w:val="20"/>
          <w:szCs w:val="20"/>
        </w:rPr>
        <w:t>&amp;</w:t>
      </w:r>
      <w:r>
        <w:rPr>
          <w:rFonts w:ascii="arial" w:hAnsi="arial"/>
          <w:color w:val="000000"/>
          <w:sz w:val="20"/>
          <w:szCs w:val="20"/>
        </w:rPr>
        <w:t xml:space="preserve"> Seaborn</w:t>
      </w:r>
      <w:r>
        <w:rPr>
          <w:rFonts w:ascii="arial" w:hAnsi="arial"/>
          <w:color w:val="000000"/>
          <w:sz w:val="20"/>
          <w:szCs w:val="20"/>
        </w:rPr>
        <w:t>,</w:t>
      </w:r>
      <w:r>
        <w:rPr>
          <w:rFonts w:ascii="arial" w:hAnsi="arial"/>
          <w:color w:val="000000"/>
          <w:sz w:val="20"/>
          <w:szCs w:val="20"/>
        </w:rPr>
        <w:t xml:space="preserve"> S</w:t>
      </w:r>
      <w:r>
        <w:rPr>
          <w:rFonts w:ascii="arial" w:hAnsi="arial"/>
          <w:color w:val="000000"/>
          <w:sz w:val="20"/>
          <w:szCs w:val="20"/>
        </w:rPr>
        <w:t xml:space="preserve">cikit-Learn, </w:t>
      </w:r>
      <w:r>
        <w:rPr>
          <w:rFonts w:ascii="arial" w:hAnsi="arial"/>
          <w:color w:val="000000"/>
          <w:sz w:val="20"/>
          <w:szCs w:val="20"/>
        </w:rPr>
        <w:t xml:space="preserve">TensorFlow </w:t>
      </w:r>
      <w:r>
        <w:rPr>
          <w:rFonts w:ascii="arial" w:hAnsi="arial"/>
          <w:color w:val="000000"/>
          <w:sz w:val="20"/>
          <w:szCs w:val="20"/>
        </w:rPr>
        <w:t>&amp; Keras</w:t>
      </w:r>
    </w:p>
    <w:p>
      <w:pPr>
        <w:pStyle w:val="Normal"/>
        <w:widowControl/>
        <w:spacing w:lineRule="auto" w:line="240" w:before="0" w:after="0"/>
        <w:jc w:val="left"/>
        <w:rPr>
          <w:color w:val="000000"/>
        </w:rPr>
      </w:pPr>
      <w:r>
        <w:rPr>
          <w:rFonts w:ascii="arial" w:hAnsi="arial"/>
          <w:b/>
          <w:color w:val="000000"/>
          <w:sz w:val="20"/>
          <w:szCs w:val="20"/>
        </w:rPr>
        <w:t>Database Management Systems:</w:t>
      </w:r>
      <w:r>
        <w:rPr>
          <w:rFonts w:ascii="arial" w:hAnsi="arial"/>
          <w:color w:val="000000"/>
          <w:sz w:val="20"/>
          <w:szCs w:val="20"/>
        </w:rPr>
        <w:t xml:space="preserve"> SQL, NoSQL, SAS, MongoDB, Postgre</w:t>
      </w:r>
      <w:r>
        <w:rPr>
          <w:rFonts w:ascii="arial" w:hAnsi="arial"/>
          <w:color w:val="000000"/>
          <w:sz w:val="20"/>
          <w:szCs w:val="20"/>
        </w:rPr>
        <w:t>SQL</w:t>
      </w:r>
    </w:p>
    <w:p>
      <w:pPr>
        <w:pStyle w:val="Normal"/>
        <w:widowControl/>
        <w:spacing w:lineRule="auto" w:line="240" w:before="0" w:after="0"/>
        <w:ind w:left="0" w:right="-90" w:hanging="0"/>
        <w:jc w:val="left"/>
        <w:rPr>
          <w:rFonts w:ascii="arial" w:hAnsi="arial"/>
          <w:color w:val="000000"/>
          <w:sz w:val="22"/>
          <w:szCs w:val="22"/>
          <w:u w:val="none"/>
        </w:rPr>
      </w:pPr>
      <w:r>
        <w:rPr>
          <w:rFonts w:ascii="arial" w:hAnsi="arial"/>
          <w:color w:val="000000"/>
          <w:sz w:val="22"/>
          <w:szCs w:val="22"/>
          <w:u w:val="none"/>
        </w:rPr>
      </w:r>
    </w:p>
    <w:p>
      <w:pPr>
        <w:pStyle w:val="Normal"/>
        <w:widowControl/>
        <w:spacing w:lineRule="auto" w:line="240" w:before="0" w:after="0"/>
        <w:ind w:left="0" w:right="-90" w:hanging="0"/>
        <w:jc w:val="left"/>
        <w:rPr>
          <w:rFonts w:ascii="arial" w:hAnsi="arial"/>
          <w:b/>
          <w:b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  <w:t>PROJECTS</w:t>
      </w:r>
    </w:p>
    <w:p>
      <w:pPr>
        <w:pStyle w:val="Normal"/>
        <w:widowControl/>
        <w:spacing w:lineRule="auto" w:line="240" w:before="0" w:after="0"/>
        <w:ind w:left="0" w:right="-90" w:hanging="0"/>
        <w:jc w:val="left"/>
        <w:rPr/>
      </w:pPr>
      <w:hyperlink r:id="rId4">
        <w:r>
          <w:rPr>
            <w:rStyle w:val="InternetLink"/>
            <w:rFonts w:ascii="arial" w:hAnsi="arial"/>
            <w:color w:val="111111"/>
            <w:sz w:val="20"/>
            <w:szCs w:val="20"/>
          </w:rPr>
          <w:t>Predicting Fruits, Vegetables Nutrition Facts</w:t>
        </w:r>
      </w:hyperlink>
      <w:r>
        <w:rPr>
          <w:rFonts w:ascii="arial" w:hAnsi="arial"/>
          <w:color w:val="111111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| Tech Used: Python, MatPlotLib, NumPy, SKLearn, SKImage, </w:t>
      </w:r>
      <w:r>
        <w:rPr>
          <w:rFonts w:ascii="arial" w:hAnsi="arial"/>
          <w:color w:val="000000"/>
          <w:sz w:val="20"/>
          <w:szCs w:val="20"/>
        </w:rPr>
        <w:t>TensorFlow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0"/>
        <w:ind w:left="720" w:right="0" w:hanging="3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Performed Exploratory Data Analysis on thousands of images of fruits and vegetables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0"/>
        <w:ind w:left="720" w:right="0" w:hanging="3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Executed image recognition using Naive Bayes and a Convolutional Neural Network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Incorporated a Flask App that takes </w:t>
      </w:r>
      <w:r>
        <w:rPr>
          <w:rFonts w:ascii="arial" w:hAnsi="arial"/>
          <w:color w:val="000000"/>
          <w:sz w:val="20"/>
          <w:szCs w:val="20"/>
        </w:rPr>
        <w:t>one of the</w:t>
      </w:r>
      <w:r>
        <w:rPr>
          <w:rFonts w:ascii="arial" w:hAnsi="arial"/>
          <w:color w:val="000000"/>
          <w:sz w:val="20"/>
          <w:szCs w:val="20"/>
        </w:rPr>
        <w:t xml:space="preserve"> image</w:t>
      </w:r>
      <w:r>
        <w:rPr>
          <w:rFonts w:ascii="arial" w:hAnsi="arial"/>
          <w:color w:val="000000"/>
          <w:sz w:val="20"/>
          <w:szCs w:val="20"/>
        </w:rPr>
        <w:t>s</w:t>
      </w:r>
      <w:r>
        <w:rPr>
          <w:rFonts w:ascii="arial" w:hAnsi="arial"/>
          <w:color w:val="000000"/>
          <w:sz w:val="20"/>
          <w:szCs w:val="20"/>
        </w:rPr>
        <w:t xml:space="preserve"> as an input and displays its nutrition fac</w:t>
      </w:r>
      <w:r>
        <w:rPr>
          <w:rFonts w:ascii="arial" w:hAnsi="arial"/>
          <w:color w:val="000000"/>
          <w:sz w:val="20"/>
          <w:szCs w:val="20"/>
        </w:rPr>
        <w:t>ts</w:t>
      </w:r>
    </w:p>
    <w:p>
      <w:pPr>
        <w:pStyle w:val="Normal"/>
        <w:widowControl/>
        <w:spacing w:lineRule="auto" w:line="240" w:before="0" w:after="0"/>
        <w:ind w:left="0" w:right="-90" w:firstLine="72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p>
      <w:pPr>
        <w:pStyle w:val="Normal"/>
        <w:widowControl/>
        <w:spacing w:lineRule="auto" w:line="240" w:before="0" w:after="0"/>
        <w:ind w:left="0" w:right="-90" w:hanging="0"/>
        <w:jc w:val="left"/>
        <w:rPr/>
      </w:pPr>
      <w:hyperlink r:id="rId5">
        <w:r>
          <w:rPr>
            <w:rStyle w:val="InternetLink"/>
            <w:rFonts w:ascii="arial" w:hAnsi="arial"/>
            <w:color w:val="111111"/>
            <w:sz w:val="20"/>
            <w:szCs w:val="20"/>
            <w:u w:val="single"/>
          </w:rPr>
          <w:t>EDA on Lifestyle, Wellness</w:t>
        </w:r>
      </w:hyperlink>
      <w:r>
        <w:rPr>
          <w:rFonts w:ascii="arial" w:hAnsi="arial"/>
          <w:color w:val="111111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| Tech Used: Python, Pandas, MatPlotLib, Seaborn, NumPy, SciPy, </w:t>
      </w:r>
      <w:r>
        <w:rPr>
          <w:rFonts w:ascii="arial" w:hAnsi="arial"/>
          <w:color w:val="000000"/>
          <w:sz w:val="20"/>
          <w:szCs w:val="20"/>
        </w:rPr>
        <w:t>SKLearn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Performed Exploratory Data Analysis on the results of the Work-Life Balance Test administered by The Authentic Happiness Project to discover the relationship of work-life balance to three demographics</w:t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1080" w:right="-90" w:hanging="0"/>
        <w:jc w:val="left"/>
        <w:rPr>
          <w:rFonts w:ascii="arial" w:hAnsi="arial"/>
          <w:color w:val="000000"/>
          <w:sz w:val="20"/>
          <w:szCs w:val="20"/>
          <w:u w:val="none"/>
        </w:rPr>
      </w:pPr>
      <w:r>
        <w:rPr>
          <w:rFonts w:ascii="arial" w:hAnsi="arial"/>
          <w:color w:val="000000"/>
          <w:sz w:val="20"/>
          <w:szCs w:val="20"/>
          <w:u w:val="non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  <w:u w:val="none"/>
        </w:rPr>
      </w:pPr>
      <w:hyperlink r:id="rId6">
        <w:r>
          <w:rPr>
            <w:rStyle w:val="InternetLink"/>
            <w:rFonts w:ascii="arial" w:hAnsi="arial"/>
            <w:color w:val="111111"/>
            <w:sz w:val="20"/>
            <w:szCs w:val="20"/>
            <w:u w:val="single"/>
            <w:lang w:val="zxx" w:eastAsia="zxx" w:bidi="zxx"/>
          </w:rPr>
          <w:t>Predicting Churn of Riders</w:t>
        </w:r>
      </w:hyperlink>
      <w:r>
        <w:rPr>
          <w:rFonts w:ascii="arial" w:hAnsi="arial"/>
          <w:color w:val="000000"/>
          <w:sz w:val="20"/>
          <w:szCs w:val="20"/>
          <w:u w:val="none"/>
        </w:rPr>
        <w:t xml:space="preserve"> | Tech Used: Python, SKLearn, Pandas, NumPy, MatPlotLib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  <w:u w:val="none"/>
        </w:rPr>
      </w:pPr>
      <w:r>
        <w:rPr>
          <w:rFonts w:ascii="arial" w:hAnsi="arial"/>
          <w:color w:val="000000"/>
          <w:sz w:val="20"/>
          <w:szCs w:val="20"/>
          <w:u w:val="none"/>
        </w:rPr>
        <w:t>Performed Exploratory Data Analysis on churn results from a ride-sharing company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Implemented a</w:t>
      </w:r>
      <w:r>
        <w:rPr>
          <w:rFonts w:ascii="arial" w:hAnsi="arial"/>
          <w:color w:val="000000"/>
          <w:sz w:val="20"/>
          <w:szCs w:val="20"/>
          <w:u w:val="none"/>
        </w:rPr>
        <w:t xml:space="preserve"> Random Forest model that predicted churn </w:t>
      </w:r>
      <w:r>
        <w:rPr>
          <w:rFonts w:ascii="arial" w:hAnsi="arial"/>
          <w:color w:val="000000"/>
          <w:sz w:val="20"/>
          <w:szCs w:val="20"/>
        </w:rPr>
        <w:t>for</w:t>
      </w:r>
      <w:r>
        <w:rPr>
          <w:rFonts w:ascii="arial" w:hAnsi="arial"/>
          <w:color w:val="000000"/>
          <w:sz w:val="20"/>
          <w:szCs w:val="20"/>
          <w:u w:val="none"/>
        </w:rPr>
        <w:t xml:space="preserve"> future riders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PROFESSIONAL EXPERIENCE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I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llumina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| San Diego, CA                                    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                              </w:t>
        <w:tab/>
        <w:tab/>
        <w:t xml:space="preserve">               May 2019 - June 2020</w:t>
      </w:r>
    </w:p>
    <w:p>
      <w:pPr>
        <w:pStyle w:val="Normal"/>
        <w:spacing w:lineRule="auto" w:line="240" w:before="0" w:after="0"/>
        <w:jc w:val="left"/>
        <w:rPr>
          <w:rFonts w:ascii="arial" w:hAnsi="arial"/>
          <w:b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Equipment Maintenance Technician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Analyzed data from robots and sensors to understand, maint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ain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, troubleshoot, repair, draw insights,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and gauge performance for over $1M worth of equipment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Collaborated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18"/>
        </w:rPr>
        <w:t>, coordinated, and communicated with all levels of leadership in a team environment to improve equipment reliability and up-time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I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dentified areas for improvement, drafted findings and recommendations, and prepared reports in accordance with company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guidelines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and standards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United States Navy | Various Global Locations                                                                             </w:t>
      </w:r>
      <w:r>
        <w:rPr>
          <w:rFonts w:ascii="arial" w:hAnsi="arial"/>
          <w:b/>
          <w:color w:val="000000"/>
          <w:sz w:val="20"/>
          <w:szCs w:val="20"/>
        </w:rPr>
        <w:t>April 2013 - April 2019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Nuclear Electronics Technician </w:t>
      </w:r>
      <w:r>
        <w:rPr>
          <w:rFonts w:ascii="arial" w:hAnsi="arial"/>
          <w:b/>
          <w:color w:val="000000"/>
          <w:sz w:val="20"/>
          <w:szCs w:val="20"/>
        </w:rPr>
        <w:t>&amp; Reactor Operator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Trained, mentored, and supervised a team of maintenance technicians on instructions, procedures, and best practices in data gathering, analy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zing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, visualizing, and reporting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Utilized government databases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to a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nalyze data,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 deliver insights,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develop reports and brief teams of senior military leadership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on the efficiency of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 two nuclear reactor safety systems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spacing w:val="0"/>
          <w:position w:val="0"/>
          <w:sz w:val="22"/>
          <w:u w:val="none"/>
          <w:vertAlign w:val="baseli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upported two Operational Reactor Safety Exams and seven complex maintenance evolution's requiring in-depth data analysis and understanding;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c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ross-coordinated with executive level leadership and engine room operators to align repairs and preventative maintenance;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ov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position w:val="0"/>
          <w:sz w:val="18"/>
          <w:sz w:val="18"/>
          <w:u w:val="none"/>
          <w:vertAlign w:val="baseline"/>
        </w:rPr>
        <w:t>erhauled and groomed systems improving operation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Conducted assessments of projects and workflow throughout all phases of each project; recognized by senior leadership for consistently completing projects on time and under budget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22"/>
          <w:szCs w:val="22"/>
          <w:u w:val="none"/>
        </w:rPr>
      </w:pPr>
      <w:r>
        <w:rPr>
          <w:rFonts w:ascii="arial" w:hAnsi="arial"/>
          <w:color w:val="000000"/>
          <w:sz w:val="22"/>
          <w:szCs w:val="22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b/>
          <w:b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  <w:u w:val="none"/>
        </w:rPr>
        <w:t xml:space="preserve">Bachelor of Arts Degree in Mathematics </w:t>
      </w:r>
      <w:r>
        <w:rPr>
          <w:rFonts w:ascii="arial" w:hAnsi="arial"/>
          <w:color w:val="000000"/>
          <w:sz w:val="20"/>
          <w:szCs w:val="20"/>
          <w:u w:val="none"/>
        </w:rPr>
        <w:t xml:space="preserve">| Eastern University </w:t>
      </w:r>
      <w:r>
        <w:rPr>
          <w:rFonts w:ascii="arial" w:hAnsi="arial"/>
          <w:color w:val="000000"/>
          <w:sz w:val="20"/>
          <w:szCs w:val="20"/>
          <w:u w:val="none"/>
        </w:rPr>
        <w:t xml:space="preserve">| </w:t>
      </w:r>
      <w:r>
        <w:rPr>
          <w:rFonts w:ascii="arial" w:hAnsi="arial"/>
          <w:color w:val="000000"/>
          <w:sz w:val="20"/>
          <w:szCs w:val="20"/>
          <w:u w:val="none"/>
        </w:rPr>
        <w:t>May 2011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arial" w:hAnsi="arial"/>
          <w:color w:val="000000"/>
          <w:sz w:val="22"/>
          <w:szCs w:val="22"/>
          <w:u w:val="none"/>
        </w:rPr>
      </w:pPr>
      <w:r>
        <w:rPr>
          <w:rFonts w:ascii="arial" w:hAnsi="arial"/>
          <w:color w:val="000000"/>
          <w:sz w:val="22"/>
          <w:szCs w:val="22"/>
          <w:u w:val="non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  <w:u w:val="none"/>
        </w:rPr>
        <w:t>SPECIAL</w:t>
      </w:r>
      <w:r>
        <w:rPr>
          <w:rFonts w:ascii="arial" w:hAnsi="arial"/>
          <w:b/>
          <w:color w:val="000000"/>
          <w:sz w:val="22"/>
          <w:szCs w:val="22"/>
          <w:u w:val="none"/>
        </w:rPr>
        <w:t>IZED</w:t>
      </w:r>
      <w:r>
        <w:rPr>
          <w:rFonts w:ascii="arial" w:hAnsi="arial"/>
          <w:b/>
          <w:color w:val="000000"/>
          <w:sz w:val="22"/>
          <w:szCs w:val="22"/>
          <w:u w:val="none"/>
        </w:rPr>
        <w:t xml:space="preserve"> TRAINING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  <w:u w:val="none"/>
        </w:rPr>
        <w:t>Data Management with</w:t>
      </w:r>
      <w:r>
        <w:rPr>
          <w:rFonts w:ascii="arial" w:hAnsi="arial"/>
          <w:b/>
          <w:color w:val="000000"/>
          <w:sz w:val="20"/>
          <w:szCs w:val="20"/>
          <w:u w:val="none"/>
        </w:rPr>
        <w:t xml:space="preserve"> Python </w:t>
      </w:r>
      <w:r>
        <w:rPr>
          <w:rFonts w:ascii="arial" w:hAnsi="arial"/>
          <w:b w:val="false"/>
          <w:bCs w:val="false"/>
          <w:color w:val="000000"/>
          <w:sz w:val="20"/>
          <w:szCs w:val="20"/>
          <w:u w:val="none"/>
        </w:rPr>
        <w:t>| San Diego Community College District, SDCE |</w:t>
      </w:r>
      <w:r>
        <w:rPr>
          <w:rFonts w:ascii="arial" w:hAnsi="arial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0"/>
          <w:szCs w:val="20"/>
          <w:u w:val="none"/>
        </w:rPr>
        <w:t>June 2021</w:t>
      </w:r>
    </w:p>
    <w:p>
      <w:pPr>
        <w:pStyle w:val="Normal"/>
        <w:spacing w:lineRule="auto" w:line="240" w:before="0" w:after="0"/>
        <w:jc w:val="left"/>
        <w:rPr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SAS Base Programm</w:t>
      </w:r>
      <w:r>
        <w:rPr>
          <w:rFonts w:ascii="arial" w:hAnsi="arial"/>
          <w:b/>
          <w:color w:val="000000"/>
          <w:sz w:val="20"/>
          <w:szCs w:val="20"/>
        </w:rPr>
        <w:t>ing</w:t>
      </w:r>
      <w:r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|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Syracuse University, IVMF-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O2O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|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November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202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0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Data Science Immersive </w:t>
      </w:r>
      <w:r>
        <w:rPr>
          <w:rFonts w:ascii="arial" w:hAnsi="arial"/>
          <w:color w:val="000000"/>
          <w:sz w:val="20"/>
          <w:szCs w:val="20"/>
        </w:rPr>
        <w:t xml:space="preserve">| Galvanize </w:t>
      </w:r>
      <w:r>
        <w:rPr>
          <w:rFonts w:ascii="arial" w:hAnsi="arial"/>
          <w:color w:val="000000"/>
          <w:sz w:val="20"/>
          <w:szCs w:val="20"/>
        </w:rPr>
        <w:t>|</w:t>
      </w:r>
      <w:r>
        <w:rPr>
          <w:rFonts w:ascii="arial" w:hAnsi="arial"/>
          <w:color w:val="000000"/>
          <w:sz w:val="20"/>
          <w:szCs w:val="20"/>
        </w:rPr>
        <w:t xml:space="preserve"> Sept 2020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  <w:u w:val="none"/>
        </w:rPr>
        <w:t xml:space="preserve">Navy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Nuclear </w:t>
      </w:r>
      <w:r>
        <w:rPr>
          <w:rFonts w:ascii="arial" w:hAnsi="arial"/>
          <w:b/>
          <w:color w:val="000000"/>
          <w:sz w:val="20"/>
          <w:szCs w:val="20"/>
          <w:u w:val="none"/>
        </w:rPr>
        <w:t>Electronics Technician School</w:t>
      </w:r>
      <w:r>
        <w:rPr>
          <w:rFonts w:ascii="arial" w:hAnsi="arial"/>
          <w:color w:val="000000"/>
          <w:sz w:val="20"/>
          <w:szCs w:val="20"/>
          <w:u w:val="none"/>
        </w:rPr>
        <w:t xml:space="preserve"> | U.S. Navy </w:t>
      </w:r>
      <w:r>
        <w:rPr>
          <w:rFonts w:ascii="arial" w:hAnsi="arial"/>
          <w:color w:val="000000"/>
          <w:sz w:val="20"/>
          <w:szCs w:val="20"/>
          <w:u w:val="none"/>
        </w:rPr>
        <w:t xml:space="preserve">| </w:t>
      </w:r>
      <w:r>
        <w:rPr>
          <w:rFonts w:ascii="arial" w:hAnsi="arial"/>
          <w:color w:val="000000"/>
          <w:sz w:val="20"/>
          <w:szCs w:val="20"/>
          <w:u w:val="none"/>
        </w:rPr>
        <w:t>May 201</w:t>
      </w: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5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  <w:font w:name="apple-system">
    <w:altName w:val="system-ui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l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l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l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false"/>
      <w:keepLines w:val="false"/>
      <w:widowControl/>
      <w:pBdr/>
      <w:spacing w:lineRule="auto" w:line="319" w:before="0" w:after="120"/>
      <w:ind w:left="0" w:right="0" w:hanging="0"/>
      <w:jc w:val="left"/>
    </w:pPr>
    <w:rPr>
      <w:rFonts w:ascii="Palatino" w:hAnsi="Palatino" w:eastAsia="Palatino" w:cs="Palatino"/>
      <w:b w:val="false"/>
      <w:i w:val="false"/>
      <w:caps w:val="false"/>
      <w:smallCaps w:val="false"/>
      <w:strike w:val="false"/>
      <w:dstrike w:val="false"/>
      <w:color w:val="333333"/>
      <w:position w:val="0"/>
      <w:sz w:val="36"/>
      <w:sz w:val="36"/>
      <w:szCs w:val="36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widowControl/>
      <w:pBdr/>
      <w:spacing w:lineRule="auto" w:line="240" w:before="36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keepLines/>
      <w:widowControl/>
      <w:pBdr/>
      <w:spacing w:lineRule="auto" w:line="240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widowControl/>
      <w:pBdr/>
      <w:spacing w:lineRule="auto" w:line="240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 w:val="true"/>
      <w:keepLines/>
      <w:widowControl/>
      <w:pBdr/>
      <w:spacing w:lineRule="auto" w:line="240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 w:val="true"/>
      <w:keepLines/>
      <w:widowControl/>
      <w:pBdr/>
      <w:spacing w:lineRule="auto" w:line="240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widowControl/>
      <w:pBdr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/>
      <w:widowControl/>
      <w:pBdr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00" w:leader="none"/>
        <w:tab w:val="right" w:pos="1080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schmidl0326@gmail.com" TargetMode="External"/><Relationship Id="rId3" Type="http://schemas.openxmlformats.org/officeDocument/2006/relationships/hyperlink" Target="https://github.com/scottschmidl" TargetMode="External"/><Relationship Id="rId4" Type="http://schemas.openxmlformats.org/officeDocument/2006/relationships/hyperlink" Target="https://github.com/scottschmidl/Fruits-and-Veggies-Nutrition-Facts" TargetMode="External"/><Relationship Id="rId5" Type="http://schemas.openxmlformats.org/officeDocument/2006/relationships/hyperlink" Target="https://github.com/scottschmidl/Lifestyle-and-Wellbeing" TargetMode="External"/><Relationship Id="rId6" Type="http://schemas.openxmlformats.org/officeDocument/2006/relationships/hyperlink" Target="https://github.com/scottschmidl/supervised-learning-case-study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</TotalTime>
  <Application>LibreOffice/6.4.7.2$Linux_X86_64 LibreOffice_project/40$Build-2</Application>
  <Pages>1</Pages>
  <Words>511</Words>
  <Characters>3154</Characters>
  <CharactersWithSpaces>3827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2021-07-23T18:20:39Z</dcterms:modified>
  <cp:revision>77</cp:revision>
  <dc:subject/>
  <dc:title/>
</cp:coreProperties>
</file>