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654E" w14:textId="2B5964C1" w:rsidR="009F6209" w:rsidRDefault="00291D96">
      <w:r>
        <w:t>Scott Sidoli</w:t>
      </w:r>
    </w:p>
    <w:p w14:paraId="1F7AFA56" w14:textId="3E348CDF" w:rsidR="00291D96" w:rsidRDefault="00291D96">
      <w:r>
        <w:t>6/14/19</w:t>
      </w:r>
    </w:p>
    <w:p w14:paraId="010D2833" w14:textId="2648D837" w:rsidR="00291D96" w:rsidRDefault="00291D96">
      <w:r>
        <w:t>Group D</w:t>
      </w:r>
    </w:p>
    <w:p w14:paraId="0BBD018E" w14:textId="77777777" w:rsidR="00555CA7" w:rsidRDefault="009372F7" w:rsidP="00555CA7">
      <w:pPr>
        <w:pStyle w:val="ListParagraph"/>
        <w:numPr>
          <w:ilvl w:val="0"/>
          <w:numId w:val="1"/>
        </w:numPr>
      </w:pPr>
      <w:r>
        <w:t>First</w:t>
      </w:r>
      <w:r w:rsidR="00BF061E">
        <w:t>,</w:t>
      </w:r>
      <w:r>
        <w:t xml:space="preserve"> we note that with the added functionality, the code compiles.</w:t>
      </w:r>
    </w:p>
    <w:p w14:paraId="33642F3B" w14:textId="776A643F" w:rsidR="00555CA7" w:rsidRDefault="009372F7" w:rsidP="00555CA7">
      <w:pPr>
        <w:pStyle w:val="ListParagraph"/>
        <w:numPr>
          <w:ilvl w:val="0"/>
          <w:numId w:val="1"/>
        </w:numPr>
      </w:pPr>
      <w:r>
        <w:t xml:space="preserve"> </w:t>
      </w:r>
      <w:r w:rsidR="00EF10E3">
        <w:t xml:space="preserve">For </w:t>
      </w:r>
      <w:r>
        <w:t xml:space="preserve">batch 1 </w:t>
      </w:r>
      <w:r w:rsidR="00EF10E3">
        <w:t>we set</w:t>
      </w:r>
    </w:p>
    <w:p w14:paraId="7828B925" w14:textId="463AEA5B" w:rsidR="00DA470A" w:rsidRDefault="00EF10E3">
      <w:r>
        <w:t xml:space="preserve"> </w:t>
      </w:r>
      <w:proofErr w:type="spellStart"/>
      <w:r>
        <w:t>NSim</w:t>
      </w:r>
      <w:proofErr w:type="spellEnd"/>
      <w:r>
        <w:t xml:space="preserve"> = 50000 and N = </w:t>
      </w:r>
      <w:r w:rsidR="0000120B">
        <w:t>1</w:t>
      </w:r>
      <w:r>
        <w:t>00:</w:t>
      </w:r>
      <w:r w:rsidR="000724AC">
        <w:tab/>
      </w:r>
      <w:r w:rsidR="000724AC">
        <w:tab/>
      </w:r>
      <w:proofErr w:type="spellStart"/>
      <w:r w:rsidR="000923CB">
        <w:t>NSim</w:t>
      </w:r>
      <w:proofErr w:type="spellEnd"/>
      <w:r w:rsidR="000923CB">
        <w:t xml:space="preserve"> = 50000; N = 200:</w:t>
      </w:r>
      <w:r w:rsidR="0082733F">
        <w:tab/>
      </w:r>
      <w:r w:rsidR="0082733F">
        <w:tab/>
      </w:r>
      <w:r w:rsidR="0082733F">
        <w:tab/>
      </w:r>
      <w:proofErr w:type="spellStart"/>
      <w:r w:rsidR="0082733F">
        <w:t>NSim</w:t>
      </w:r>
      <w:proofErr w:type="spellEnd"/>
      <w:r w:rsidR="0082733F">
        <w:t xml:space="preserve"> = 50000; N = </w:t>
      </w:r>
      <w:r w:rsidR="00DA470A">
        <w:t>300</w:t>
      </w:r>
    </w:p>
    <w:p w14:paraId="4AF252FB" w14:textId="2161A482" w:rsidR="00EF10E3" w:rsidRDefault="00427258">
      <w:r>
        <w:rPr>
          <w:noProof/>
        </w:rPr>
        <w:drawing>
          <wp:inline distT="0" distB="0" distL="0" distR="0" wp14:anchorId="0EE446DA" wp14:editId="667ECE8B">
            <wp:extent cx="1371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3CB">
        <w:tab/>
      </w:r>
      <w:r w:rsidR="000923CB">
        <w:tab/>
      </w:r>
      <w:r w:rsidR="000923CB">
        <w:rPr>
          <w:noProof/>
        </w:rPr>
        <w:drawing>
          <wp:inline distT="0" distB="0" distL="0" distR="0" wp14:anchorId="14655098" wp14:editId="0DD18BBF">
            <wp:extent cx="13906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960">
        <w:tab/>
      </w:r>
      <w:r w:rsidR="00F52960">
        <w:tab/>
      </w:r>
      <w:r w:rsidR="00F52960">
        <w:rPr>
          <w:noProof/>
        </w:rPr>
        <w:drawing>
          <wp:inline distT="0" distB="0" distL="0" distR="0" wp14:anchorId="39F0C21B" wp14:editId="64534618">
            <wp:extent cx="13144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226" w14:textId="2659C052" w:rsidR="00D30801" w:rsidRDefault="00D30801">
      <w:proofErr w:type="spellStart"/>
      <w:r>
        <w:t>NSim</w:t>
      </w:r>
      <w:proofErr w:type="spellEnd"/>
      <w:r>
        <w:t xml:space="preserve"> = 150</w:t>
      </w:r>
      <w:r w:rsidR="00170009">
        <w:t>,</w:t>
      </w:r>
      <w:r>
        <w:t>000</w:t>
      </w:r>
      <w:r w:rsidR="00170009">
        <w:t>;</w:t>
      </w:r>
      <w:r>
        <w:t xml:space="preserve"> N = 100</w:t>
      </w:r>
      <w:r w:rsidR="00AB7968">
        <w:t>:</w:t>
      </w:r>
      <w:r w:rsidR="00B21762">
        <w:tab/>
      </w:r>
      <w:r w:rsidR="00B21762">
        <w:tab/>
      </w:r>
      <w:proofErr w:type="spellStart"/>
      <w:r w:rsidR="00B21762">
        <w:t>NSim</w:t>
      </w:r>
      <w:proofErr w:type="spellEnd"/>
      <w:r w:rsidR="00B21762">
        <w:t>=150000; N = 200</w:t>
      </w:r>
      <w:r w:rsidR="00334C73">
        <w:tab/>
      </w:r>
      <w:r w:rsidR="00334C73">
        <w:tab/>
      </w:r>
      <w:r w:rsidR="00334C73">
        <w:tab/>
      </w:r>
      <w:proofErr w:type="spellStart"/>
      <w:r w:rsidR="00334C73">
        <w:t>NSim</w:t>
      </w:r>
      <w:proofErr w:type="spellEnd"/>
      <w:r w:rsidR="00334C73">
        <w:t xml:space="preserve"> = 150000; N=300</w:t>
      </w:r>
    </w:p>
    <w:p w14:paraId="0AD3CE56" w14:textId="3F6113C9" w:rsidR="0010356F" w:rsidRDefault="0010356F">
      <w:r>
        <w:rPr>
          <w:noProof/>
        </w:rPr>
        <w:drawing>
          <wp:inline distT="0" distB="0" distL="0" distR="0" wp14:anchorId="7BDD3D12" wp14:editId="717CDAEA">
            <wp:extent cx="14192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73">
        <w:tab/>
      </w:r>
      <w:r w:rsidR="00334C73">
        <w:tab/>
      </w:r>
      <w:r w:rsidR="00334C73">
        <w:rPr>
          <w:noProof/>
        </w:rPr>
        <w:drawing>
          <wp:inline distT="0" distB="0" distL="0" distR="0" wp14:anchorId="230E9117" wp14:editId="00E0EF02">
            <wp:extent cx="14001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3">
        <w:t xml:space="preserve">                           </w:t>
      </w:r>
      <w:r w:rsidR="002F406E">
        <w:rPr>
          <w:noProof/>
        </w:rPr>
        <w:drawing>
          <wp:inline distT="0" distB="0" distL="0" distR="0" wp14:anchorId="3970F328" wp14:editId="3D2D219E">
            <wp:extent cx="138112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6F23" w14:textId="1D3DD50C" w:rsidR="00162A93" w:rsidRDefault="00162A93">
      <w:proofErr w:type="spellStart"/>
      <w:r>
        <w:t>NSim</w:t>
      </w:r>
      <w:proofErr w:type="spellEnd"/>
      <w:r>
        <w:t xml:space="preserve"> = </w:t>
      </w:r>
      <w:r w:rsidR="00170009">
        <w:t>500,000; N = 100:</w:t>
      </w:r>
      <w:r w:rsidR="00AC44C6">
        <w:tab/>
      </w:r>
      <w:r w:rsidR="00AC44C6">
        <w:tab/>
      </w:r>
      <w:proofErr w:type="spellStart"/>
      <w:r w:rsidR="00AC44C6">
        <w:t>NSim</w:t>
      </w:r>
      <w:proofErr w:type="spellEnd"/>
      <w:r w:rsidR="00AC44C6">
        <w:t>=500000; N = 200</w:t>
      </w:r>
      <w:r w:rsidR="004D07C4">
        <w:tab/>
      </w:r>
      <w:r w:rsidR="004D07C4">
        <w:tab/>
      </w:r>
      <w:r w:rsidR="004D07C4">
        <w:tab/>
      </w:r>
      <w:proofErr w:type="spellStart"/>
      <w:r w:rsidR="004D07C4">
        <w:t>NSim</w:t>
      </w:r>
      <w:proofErr w:type="spellEnd"/>
      <w:r w:rsidR="004D07C4">
        <w:t>=</w:t>
      </w:r>
      <w:r w:rsidR="001B47E7">
        <w:t>500000; N=300</w:t>
      </w:r>
    </w:p>
    <w:p w14:paraId="006A7781" w14:textId="5957F618" w:rsidR="005E0204" w:rsidRDefault="005E0204">
      <w:r>
        <w:rPr>
          <w:noProof/>
        </w:rPr>
        <w:drawing>
          <wp:inline distT="0" distB="0" distL="0" distR="0" wp14:anchorId="0106283C" wp14:editId="64423154">
            <wp:extent cx="15049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CC9">
        <w:tab/>
      </w:r>
      <w:r w:rsidR="00762CC9">
        <w:tab/>
      </w:r>
      <w:r w:rsidR="00762CC9">
        <w:rPr>
          <w:noProof/>
        </w:rPr>
        <w:drawing>
          <wp:inline distT="0" distB="0" distL="0" distR="0" wp14:anchorId="416BA5CA" wp14:editId="59C41265">
            <wp:extent cx="15144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7E7">
        <w:t xml:space="preserve">                    </w:t>
      </w:r>
      <w:r w:rsidR="001B47E7">
        <w:rPr>
          <w:noProof/>
        </w:rPr>
        <w:drawing>
          <wp:inline distT="0" distB="0" distL="0" distR="0" wp14:anchorId="6A0D97A8" wp14:editId="267FF102">
            <wp:extent cx="147637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DED" w14:textId="638C5699" w:rsidR="00170009" w:rsidRDefault="00BD0A54">
      <w:r>
        <w:t xml:space="preserve">Based on these finding we can conclude that </w:t>
      </w:r>
      <w:r w:rsidR="00DF4741">
        <w:t>standard deviation</w:t>
      </w:r>
      <w:r w:rsidR="00865BDA">
        <w:t xml:space="preserve"> appears to</w:t>
      </w:r>
      <w:r w:rsidR="0005401B">
        <w:t xml:space="preserve"> decrease as </w:t>
      </w:r>
      <w:proofErr w:type="spellStart"/>
      <w:r w:rsidR="0005401B">
        <w:t>NSim</w:t>
      </w:r>
      <w:proofErr w:type="spellEnd"/>
      <w:r w:rsidR="0005401B">
        <w:t xml:space="preserve"> goes to infinity</w:t>
      </w:r>
      <w:r w:rsidR="009A569C">
        <w:t>.</w:t>
      </w:r>
      <w:r w:rsidR="00303232">
        <w:t xml:space="preserve"> But we are inclined to think that we are approaching a </w:t>
      </w:r>
      <w:r w:rsidR="00DF368C">
        <w:t>value</w:t>
      </w:r>
      <w:r w:rsidR="00303232">
        <w:t xml:space="preserve"> </w:t>
      </w:r>
      <w:bookmarkStart w:id="0" w:name="_GoBack"/>
      <w:bookmarkEnd w:id="0"/>
      <w:r w:rsidR="00303232">
        <w:t>(</w:t>
      </w:r>
      <w:r w:rsidR="0015538C">
        <w:t xml:space="preserve">4.525 </w:t>
      </w:r>
      <w:r w:rsidR="0015538C">
        <w:rPr>
          <w:rFonts w:cstheme="minorHAnsi"/>
        </w:rPr>
        <w:t>±</w:t>
      </w:r>
      <w:r w:rsidR="00F52E4C">
        <w:t xml:space="preserve"> 0.002)</w:t>
      </w:r>
      <w:r w:rsidR="00303232">
        <w:t>.</w:t>
      </w:r>
      <w:r w:rsidR="009A569C">
        <w:t xml:space="preserve"> As </w:t>
      </w:r>
      <w:proofErr w:type="spellStart"/>
      <w:r w:rsidR="009A569C">
        <w:t>NStep</w:t>
      </w:r>
      <w:proofErr w:type="spellEnd"/>
      <w:r w:rsidR="009A569C">
        <w:t xml:space="preserve"> goes toward infinity, </w:t>
      </w:r>
      <w:r w:rsidR="003B4E81">
        <w:t xml:space="preserve">there doesn’t appear to be any pattern that can’t be </w:t>
      </w:r>
      <w:r w:rsidR="00390FC3">
        <w:t xml:space="preserve">attributed to sampling variability. Now SE, on the other hand, diminishes significantly as </w:t>
      </w:r>
      <w:proofErr w:type="spellStart"/>
      <w:r w:rsidR="00390FC3">
        <w:t>NSim</w:t>
      </w:r>
      <w:proofErr w:type="spellEnd"/>
      <w:r w:rsidR="00390FC3">
        <w:t xml:space="preserve"> goes toward infinity, but this is obvious given the formula.</w:t>
      </w:r>
    </w:p>
    <w:p w14:paraId="5D61A2C3" w14:textId="5C3E1F9D" w:rsidR="00503422" w:rsidRDefault="00D37109">
      <w:r>
        <w:t>For Batch 2 we set</w:t>
      </w:r>
    </w:p>
    <w:p w14:paraId="564FA6F2" w14:textId="72985CFE" w:rsidR="00D37109" w:rsidRDefault="00D37109">
      <w:proofErr w:type="spellStart"/>
      <w:r>
        <w:t>NSim</w:t>
      </w:r>
      <w:proofErr w:type="spellEnd"/>
      <w:r>
        <w:t xml:space="preserve"> = 50000; N = 100</w:t>
      </w:r>
      <w:r w:rsidR="00374B1D">
        <w:tab/>
      </w:r>
      <w:r w:rsidR="00374B1D">
        <w:tab/>
      </w:r>
      <w:r w:rsidR="00374B1D">
        <w:tab/>
      </w:r>
      <w:proofErr w:type="spellStart"/>
      <w:r w:rsidR="00374B1D">
        <w:t>NSim</w:t>
      </w:r>
      <w:proofErr w:type="spellEnd"/>
      <w:r w:rsidR="00374B1D">
        <w:t xml:space="preserve"> = 50000; N = 200</w:t>
      </w:r>
      <w:r w:rsidR="00A96690">
        <w:tab/>
      </w:r>
      <w:r w:rsidR="00A96690">
        <w:tab/>
      </w:r>
      <w:r w:rsidR="00A96690">
        <w:tab/>
      </w:r>
      <w:proofErr w:type="spellStart"/>
      <w:r w:rsidR="00A96690">
        <w:t>NSim</w:t>
      </w:r>
      <w:proofErr w:type="spellEnd"/>
      <w:r w:rsidR="00A96690">
        <w:t>=50000; N=300</w:t>
      </w:r>
    </w:p>
    <w:p w14:paraId="13ADAFBE" w14:textId="3E0E3367" w:rsidR="00D37109" w:rsidRDefault="00D37109">
      <w:r>
        <w:rPr>
          <w:noProof/>
        </w:rPr>
        <w:drawing>
          <wp:inline distT="0" distB="0" distL="0" distR="0" wp14:anchorId="5C093243" wp14:editId="67DA172B">
            <wp:extent cx="140017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EBD">
        <w:tab/>
      </w:r>
      <w:r w:rsidR="009E1EBD">
        <w:tab/>
      </w:r>
      <w:r w:rsidR="00A96690">
        <w:rPr>
          <w:noProof/>
        </w:rPr>
        <w:drawing>
          <wp:inline distT="0" distB="0" distL="0" distR="0" wp14:anchorId="485AAE84" wp14:editId="59E5D23F">
            <wp:extent cx="131445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A28">
        <w:tab/>
      </w:r>
      <w:r w:rsidR="001D01E3">
        <w:t xml:space="preserve">                           </w:t>
      </w:r>
      <w:r w:rsidR="00A81A28">
        <w:rPr>
          <w:noProof/>
        </w:rPr>
        <w:drawing>
          <wp:inline distT="0" distB="0" distL="0" distR="0" wp14:anchorId="09CF5F14" wp14:editId="737F42C7">
            <wp:extent cx="1409700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47E0" w14:textId="5A92832F" w:rsidR="00D37109" w:rsidRDefault="003B2E1C">
      <w:proofErr w:type="spellStart"/>
      <w:r>
        <w:t>NSim</w:t>
      </w:r>
      <w:proofErr w:type="spellEnd"/>
      <w:r>
        <w:t xml:space="preserve"> = 150000; N = 100</w:t>
      </w:r>
      <w:r w:rsidR="001D01E3">
        <w:tab/>
      </w:r>
      <w:r w:rsidR="001D01E3">
        <w:tab/>
      </w:r>
      <w:r w:rsidR="001D01E3">
        <w:tab/>
      </w:r>
      <w:proofErr w:type="spellStart"/>
      <w:r w:rsidR="001D01E3">
        <w:t>NSim</w:t>
      </w:r>
      <w:proofErr w:type="spellEnd"/>
      <w:r w:rsidR="001D01E3">
        <w:t xml:space="preserve">=150000; N=200 </w:t>
      </w:r>
      <w:r w:rsidR="00FF2DA4">
        <w:tab/>
      </w:r>
      <w:r w:rsidR="00FF2DA4">
        <w:tab/>
      </w:r>
      <w:r w:rsidR="00FF2DA4">
        <w:tab/>
      </w:r>
      <w:proofErr w:type="spellStart"/>
      <w:r w:rsidR="00FF2DA4">
        <w:t>NSim</w:t>
      </w:r>
      <w:proofErr w:type="spellEnd"/>
      <w:r w:rsidR="00FF2DA4">
        <w:t xml:space="preserve"> = </w:t>
      </w:r>
      <w:r w:rsidR="009C35E7">
        <w:t>150000; N=300</w:t>
      </w:r>
    </w:p>
    <w:p w14:paraId="13A985BC" w14:textId="735DA935" w:rsidR="003B2E1C" w:rsidRDefault="003B2E1C">
      <w:r>
        <w:rPr>
          <w:noProof/>
        </w:rPr>
        <w:drawing>
          <wp:inline distT="0" distB="0" distL="0" distR="0" wp14:anchorId="743D2708" wp14:editId="690F5EEE">
            <wp:extent cx="120015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DA4">
        <w:tab/>
      </w:r>
      <w:r w:rsidR="00FF2DA4">
        <w:tab/>
      </w:r>
      <w:r w:rsidR="00FF2DA4">
        <w:tab/>
      </w:r>
      <w:r w:rsidR="00FF2DA4">
        <w:rPr>
          <w:noProof/>
        </w:rPr>
        <w:drawing>
          <wp:inline distT="0" distB="0" distL="0" distR="0" wp14:anchorId="1464D1A4" wp14:editId="7ACB2EA8">
            <wp:extent cx="140017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13">
        <w:tab/>
      </w:r>
      <w:r w:rsidR="00351CD3">
        <w:t xml:space="preserve">             </w:t>
      </w:r>
      <w:r w:rsidR="00814C13">
        <w:rPr>
          <w:noProof/>
        </w:rPr>
        <w:drawing>
          <wp:inline distT="0" distB="0" distL="0" distR="0" wp14:anchorId="66ADDBB4" wp14:editId="36D275A3">
            <wp:extent cx="139065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C07D" w14:textId="38E2CEAB" w:rsidR="00E755BE" w:rsidRDefault="00E755BE">
      <w:proofErr w:type="spellStart"/>
      <w:r>
        <w:t>NSim</w:t>
      </w:r>
      <w:proofErr w:type="spellEnd"/>
      <w:r>
        <w:t xml:space="preserve"> = 500000; N = 100</w:t>
      </w:r>
      <w:r w:rsidR="00351CD3">
        <w:tab/>
      </w:r>
      <w:r w:rsidR="00351CD3">
        <w:tab/>
      </w:r>
      <w:r w:rsidR="00351CD3">
        <w:tab/>
      </w:r>
      <w:proofErr w:type="spellStart"/>
      <w:r w:rsidR="00351CD3">
        <w:t>NSim</w:t>
      </w:r>
      <w:proofErr w:type="spellEnd"/>
      <w:r w:rsidR="00351CD3">
        <w:t>=500000; N</w:t>
      </w:r>
      <w:r w:rsidR="001B5B75">
        <w:t>=200</w:t>
      </w:r>
      <w:r w:rsidR="005E6A23">
        <w:tab/>
      </w:r>
      <w:r w:rsidR="005E6A23">
        <w:tab/>
      </w:r>
      <w:r w:rsidR="005E6A23">
        <w:tab/>
      </w:r>
      <w:proofErr w:type="spellStart"/>
      <w:r w:rsidR="005E6A23">
        <w:t>NSim</w:t>
      </w:r>
      <w:proofErr w:type="spellEnd"/>
      <w:r w:rsidR="005E6A23">
        <w:t>=500000; N=300</w:t>
      </w:r>
    </w:p>
    <w:p w14:paraId="6F732EBE" w14:textId="2F648259" w:rsidR="00E755BE" w:rsidRDefault="00E755BE">
      <w:r>
        <w:rPr>
          <w:noProof/>
        </w:rPr>
        <w:drawing>
          <wp:inline distT="0" distB="0" distL="0" distR="0" wp14:anchorId="3B680BB7" wp14:editId="21963EE1">
            <wp:extent cx="13811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5E4">
        <w:tab/>
      </w:r>
      <w:r w:rsidR="001F45E4">
        <w:tab/>
      </w:r>
      <w:r w:rsidR="001F45E4">
        <w:rPr>
          <w:noProof/>
        </w:rPr>
        <w:drawing>
          <wp:inline distT="0" distB="0" distL="0" distR="0" wp14:anchorId="1AA336DC" wp14:editId="027C62E1">
            <wp:extent cx="1400175" cy="428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AE">
        <w:tab/>
        <w:t xml:space="preserve">             </w:t>
      </w:r>
      <w:r w:rsidR="00007DAE">
        <w:rPr>
          <w:noProof/>
        </w:rPr>
        <w:drawing>
          <wp:inline distT="0" distB="0" distL="0" distR="0" wp14:anchorId="0A449CF3" wp14:editId="0545BC92">
            <wp:extent cx="1390650" cy="409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AFF" w14:textId="20BBF52F" w:rsidR="002D6046" w:rsidRDefault="00395A04">
      <w:r>
        <w:t xml:space="preserve">For </w:t>
      </w:r>
      <w:r w:rsidR="00815B3E">
        <w:t>batch</w:t>
      </w:r>
      <w:r w:rsidR="0060060C">
        <w:t xml:space="preserve"> 2</w:t>
      </w:r>
      <w:r w:rsidR="00815B3E">
        <w:t xml:space="preserve">, patterns are less apparent. In the future, we may consider using smaller values for </w:t>
      </w:r>
      <w:proofErr w:type="spellStart"/>
      <w:r w:rsidR="00815B3E">
        <w:t>NSim</w:t>
      </w:r>
      <w:proofErr w:type="spellEnd"/>
      <w:r w:rsidR="0060060C">
        <w:t>/N.</w:t>
      </w:r>
    </w:p>
    <w:sectPr w:rsidR="002D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F4EF3"/>
    <w:multiLevelType w:val="hybridMultilevel"/>
    <w:tmpl w:val="5164C214"/>
    <w:lvl w:ilvl="0" w:tplc="86A00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4"/>
    <w:rsid w:val="0000120B"/>
    <w:rsid w:val="00007DAE"/>
    <w:rsid w:val="0005401B"/>
    <w:rsid w:val="000724AC"/>
    <w:rsid w:val="000923CB"/>
    <w:rsid w:val="000A01D1"/>
    <w:rsid w:val="0010356F"/>
    <w:rsid w:val="0015538C"/>
    <w:rsid w:val="00162A93"/>
    <w:rsid w:val="00170009"/>
    <w:rsid w:val="001B47E7"/>
    <w:rsid w:val="001B5B75"/>
    <w:rsid w:val="001D01E3"/>
    <w:rsid w:val="001F45E4"/>
    <w:rsid w:val="00254674"/>
    <w:rsid w:val="00291D96"/>
    <w:rsid w:val="002D6046"/>
    <w:rsid w:val="002F406E"/>
    <w:rsid w:val="00303232"/>
    <w:rsid w:val="00334C73"/>
    <w:rsid w:val="00351CD3"/>
    <w:rsid w:val="00374B1D"/>
    <w:rsid w:val="00390FC3"/>
    <w:rsid w:val="00395A04"/>
    <w:rsid w:val="003B2E1C"/>
    <w:rsid w:val="003B4E81"/>
    <w:rsid w:val="00427258"/>
    <w:rsid w:val="004D07C4"/>
    <w:rsid w:val="00503422"/>
    <w:rsid w:val="00555CA7"/>
    <w:rsid w:val="00585A81"/>
    <w:rsid w:val="005E0204"/>
    <w:rsid w:val="005E6A23"/>
    <w:rsid w:val="0060060C"/>
    <w:rsid w:val="006A2582"/>
    <w:rsid w:val="00762CC9"/>
    <w:rsid w:val="007734AE"/>
    <w:rsid w:val="00814C13"/>
    <w:rsid w:val="00815B3E"/>
    <w:rsid w:val="0082733F"/>
    <w:rsid w:val="00865BDA"/>
    <w:rsid w:val="009372F7"/>
    <w:rsid w:val="009A569C"/>
    <w:rsid w:val="009C35E7"/>
    <w:rsid w:val="009E1EBD"/>
    <w:rsid w:val="009F6209"/>
    <w:rsid w:val="00A81A28"/>
    <w:rsid w:val="00A96690"/>
    <w:rsid w:val="00AB7968"/>
    <w:rsid w:val="00AC44C6"/>
    <w:rsid w:val="00B21762"/>
    <w:rsid w:val="00BD0A54"/>
    <w:rsid w:val="00BF061E"/>
    <w:rsid w:val="00C40367"/>
    <w:rsid w:val="00CE0403"/>
    <w:rsid w:val="00D30801"/>
    <w:rsid w:val="00D37109"/>
    <w:rsid w:val="00DA470A"/>
    <w:rsid w:val="00DF368C"/>
    <w:rsid w:val="00DF4741"/>
    <w:rsid w:val="00E05D25"/>
    <w:rsid w:val="00E755BE"/>
    <w:rsid w:val="00EF10E3"/>
    <w:rsid w:val="00F15AC2"/>
    <w:rsid w:val="00F52960"/>
    <w:rsid w:val="00F52E4C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BF9F"/>
  <w15:chartTrackingRefBased/>
  <w15:docId w15:val="{ACD36253-82B2-487E-A9EB-AD6351EF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Sidoli</dc:creator>
  <cp:keywords/>
  <dc:description/>
  <cp:lastModifiedBy>Scott Sidoli</cp:lastModifiedBy>
  <cp:revision>3</cp:revision>
  <dcterms:created xsi:type="dcterms:W3CDTF">2019-06-16T22:47:00Z</dcterms:created>
  <dcterms:modified xsi:type="dcterms:W3CDTF">2019-06-16T22:48:00Z</dcterms:modified>
</cp:coreProperties>
</file>