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5536F" w14:textId="77777777" w:rsidR="00691B3A" w:rsidRPr="00691B3A" w:rsidRDefault="00691B3A" w:rsidP="00691B3A">
      <w:pPr>
        <w:spacing w:after="0" w:line="240" w:lineRule="auto"/>
        <w:rPr>
          <w:rFonts w:ascii="Times New Roman" w:eastAsia="Times New Roman" w:hAnsi="Times New Roman" w:cs="Times New Roman"/>
          <w:sz w:val="24"/>
          <w:szCs w:val="24"/>
        </w:rPr>
      </w:pPr>
      <w:r w:rsidRPr="00691B3A">
        <w:rPr>
          <w:rFonts w:ascii="Arial" w:eastAsia="Times New Roman" w:hAnsi="Arial" w:cs="Arial"/>
          <w:b/>
          <w:bCs/>
          <w:color w:val="333333"/>
          <w:shd w:val="clear" w:color="auto" w:fill="FFFFFF"/>
        </w:rPr>
        <w:t>CS532 Project/Lab Proposal</w:t>
      </w:r>
    </w:p>
    <w:p w14:paraId="53CEBD8A" w14:textId="77777777" w:rsidR="00691B3A" w:rsidRPr="00691B3A" w:rsidRDefault="00691B3A" w:rsidP="00691B3A">
      <w:pPr>
        <w:spacing w:after="0" w:line="240" w:lineRule="auto"/>
        <w:rPr>
          <w:rFonts w:ascii="Times New Roman" w:eastAsia="Times New Roman" w:hAnsi="Times New Roman" w:cs="Times New Roman"/>
          <w:sz w:val="24"/>
          <w:szCs w:val="24"/>
        </w:rPr>
      </w:pPr>
      <w:r w:rsidRPr="00691B3A">
        <w:rPr>
          <w:rFonts w:ascii="Arial" w:eastAsia="Times New Roman" w:hAnsi="Arial" w:cs="Arial"/>
          <w:b/>
          <w:bCs/>
          <w:color w:val="333333"/>
          <w:shd w:val="clear" w:color="auto" w:fill="FFFFFF"/>
        </w:rPr>
        <w:t xml:space="preserve">Due: </w:t>
      </w:r>
      <w:r w:rsidRPr="00691B3A">
        <w:rPr>
          <w:rFonts w:ascii="Arial" w:eastAsia="Times New Roman" w:hAnsi="Arial" w:cs="Arial"/>
          <w:color w:val="333333"/>
          <w:shd w:val="clear" w:color="auto" w:fill="FFFFFF"/>
        </w:rPr>
        <w:t>10/24/15</w:t>
      </w:r>
    </w:p>
    <w:p w14:paraId="3D4A267B" w14:textId="77777777" w:rsidR="00691B3A" w:rsidRPr="00691B3A" w:rsidRDefault="00691B3A" w:rsidP="00691B3A">
      <w:pPr>
        <w:spacing w:after="0" w:line="240" w:lineRule="auto"/>
        <w:rPr>
          <w:rFonts w:ascii="Times New Roman" w:eastAsia="Times New Roman" w:hAnsi="Times New Roman" w:cs="Times New Roman"/>
          <w:sz w:val="24"/>
          <w:szCs w:val="24"/>
        </w:rPr>
      </w:pPr>
    </w:p>
    <w:p w14:paraId="60B3243C" w14:textId="77777777" w:rsidR="00691B3A" w:rsidRPr="00691B3A" w:rsidRDefault="00691B3A" w:rsidP="00691B3A">
      <w:pPr>
        <w:spacing w:after="0" w:line="240" w:lineRule="auto"/>
        <w:rPr>
          <w:rFonts w:ascii="Times New Roman" w:eastAsia="Times New Roman" w:hAnsi="Times New Roman" w:cs="Times New Roman"/>
          <w:sz w:val="24"/>
          <w:szCs w:val="24"/>
        </w:rPr>
      </w:pPr>
      <w:r w:rsidRPr="00691B3A">
        <w:rPr>
          <w:rFonts w:ascii="Arial" w:eastAsia="Times New Roman" w:hAnsi="Arial" w:cs="Arial"/>
          <w:b/>
          <w:bCs/>
          <w:color w:val="333333"/>
          <w:shd w:val="clear" w:color="auto" w:fill="FFFFFF"/>
        </w:rPr>
        <w:t>Tentative Title: Predicting bone tumor response using imaging features</w:t>
      </w:r>
    </w:p>
    <w:p w14:paraId="5381ECAF" w14:textId="77777777" w:rsidR="00691B3A" w:rsidRPr="00691B3A" w:rsidRDefault="00691B3A" w:rsidP="00691B3A">
      <w:pPr>
        <w:spacing w:after="0" w:line="240" w:lineRule="auto"/>
        <w:rPr>
          <w:rFonts w:ascii="Times New Roman" w:eastAsia="Times New Roman" w:hAnsi="Times New Roman" w:cs="Times New Roman"/>
          <w:sz w:val="24"/>
          <w:szCs w:val="24"/>
        </w:rPr>
      </w:pPr>
    </w:p>
    <w:p w14:paraId="3A61DC14" w14:textId="77777777" w:rsidR="00691B3A" w:rsidRPr="00691B3A" w:rsidRDefault="00691B3A" w:rsidP="00691B3A">
      <w:pPr>
        <w:spacing w:after="0" w:line="240" w:lineRule="auto"/>
        <w:rPr>
          <w:rFonts w:ascii="Times New Roman" w:eastAsia="Times New Roman" w:hAnsi="Times New Roman" w:cs="Times New Roman"/>
          <w:sz w:val="24"/>
          <w:szCs w:val="24"/>
        </w:rPr>
      </w:pPr>
      <w:r w:rsidRPr="00691B3A">
        <w:rPr>
          <w:rFonts w:ascii="Arial" w:eastAsia="Times New Roman" w:hAnsi="Arial" w:cs="Arial"/>
          <w:b/>
          <w:bCs/>
          <w:color w:val="333333"/>
          <w:shd w:val="clear" w:color="auto" w:fill="FFFFFF"/>
        </w:rPr>
        <w:t xml:space="preserve">Team Members: </w:t>
      </w:r>
      <w:r w:rsidRPr="00691B3A">
        <w:rPr>
          <w:rFonts w:ascii="Arial" w:eastAsia="Times New Roman" w:hAnsi="Arial" w:cs="Arial"/>
          <w:color w:val="333333"/>
          <w:shd w:val="clear" w:color="auto" w:fill="FFFFFF"/>
        </w:rPr>
        <w:t>Christie Lin, Alison Roth, Matthew Scarpelli</w:t>
      </w:r>
    </w:p>
    <w:p w14:paraId="5744B153" w14:textId="77777777" w:rsidR="00691B3A" w:rsidRPr="00691B3A" w:rsidRDefault="00691B3A" w:rsidP="00691B3A">
      <w:pPr>
        <w:spacing w:after="0" w:line="240" w:lineRule="auto"/>
        <w:rPr>
          <w:rFonts w:ascii="Times New Roman" w:eastAsia="Times New Roman" w:hAnsi="Times New Roman" w:cs="Times New Roman"/>
          <w:sz w:val="24"/>
          <w:szCs w:val="24"/>
        </w:rPr>
      </w:pPr>
    </w:p>
    <w:p w14:paraId="015390A0" w14:textId="77777777" w:rsidR="00691B3A" w:rsidRPr="00691B3A" w:rsidRDefault="00691B3A" w:rsidP="00691B3A">
      <w:pPr>
        <w:spacing w:after="0" w:line="240" w:lineRule="auto"/>
        <w:rPr>
          <w:rFonts w:ascii="Times New Roman" w:eastAsia="Times New Roman" w:hAnsi="Times New Roman" w:cs="Times New Roman"/>
          <w:sz w:val="24"/>
          <w:szCs w:val="24"/>
        </w:rPr>
      </w:pPr>
      <w:r w:rsidRPr="00691B3A">
        <w:rPr>
          <w:rFonts w:ascii="Arial" w:eastAsia="Times New Roman" w:hAnsi="Arial" w:cs="Arial"/>
          <w:b/>
          <w:bCs/>
          <w:color w:val="333333"/>
          <w:shd w:val="clear" w:color="auto" w:fill="FFFFFF"/>
        </w:rPr>
        <w:t>Brief Overview of Topic and Motivation:</w:t>
      </w:r>
      <w:r w:rsidRPr="00691B3A">
        <w:rPr>
          <w:rFonts w:ascii="Arial" w:eastAsia="Times New Roman" w:hAnsi="Arial" w:cs="Arial"/>
          <w:color w:val="333333"/>
          <w:shd w:val="clear" w:color="auto" w:fill="FFFFFF"/>
        </w:rPr>
        <w:t xml:space="preserve">  </w:t>
      </w:r>
    </w:p>
    <w:p w14:paraId="7DE00AEF" w14:textId="77777777" w:rsidR="00691B3A" w:rsidRPr="00691B3A" w:rsidRDefault="00691B3A" w:rsidP="00691B3A">
      <w:pPr>
        <w:spacing w:after="0" w:line="240" w:lineRule="auto"/>
        <w:rPr>
          <w:rFonts w:ascii="Times New Roman" w:eastAsia="Times New Roman" w:hAnsi="Times New Roman" w:cs="Times New Roman"/>
          <w:sz w:val="24"/>
          <w:szCs w:val="24"/>
        </w:rPr>
      </w:pPr>
      <w:r w:rsidRPr="00691B3A">
        <w:rPr>
          <w:rFonts w:ascii="Arial" w:eastAsia="Times New Roman" w:hAnsi="Arial" w:cs="Arial"/>
          <w:i/>
          <w:iCs/>
          <w:color w:val="333333"/>
          <w:shd w:val="clear" w:color="auto" w:fill="FFFFFF"/>
        </w:rPr>
        <w:t>Why did you choose this topic?</w:t>
      </w:r>
    </w:p>
    <w:p w14:paraId="1710779A" w14:textId="77777777" w:rsidR="00691B3A" w:rsidRPr="00691B3A" w:rsidRDefault="00691B3A" w:rsidP="00691B3A">
      <w:pPr>
        <w:spacing w:after="0" w:line="240" w:lineRule="auto"/>
        <w:rPr>
          <w:rFonts w:ascii="Times New Roman" w:eastAsia="Times New Roman" w:hAnsi="Times New Roman" w:cs="Times New Roman"/>
          <w:sz w:val="24"/>
          <w:szCs w:val="24"/>
        </w:rPr>
      </w:pPr>
      <w:r w:rsidRPr="00691B3A">
        <w:rPr>
          <w:rFonts w:ascii="Arial" w:eastAsia="Times New Roman" w:hAnsi="Arial" w:cs="Arial"/>
          <w:i/>
          <w:iCs/>
          <w:color w:val="333333"/>
          <w:shd w:val="clear" w:color="auto" w:fill="FFFFFF"/>
        </w:rPr>
        <w:t>Have your initial investigations led to any interesting questions or challenges?</w:t>
      </w:r>
    </w:p>
    <w:p w14:paraId="6DC908DD" w14:textId="77777777" w:rsidR="00691B3A" w:rsidRPr="00691B3A" w:rsidRDefault="00691B3A" w:rsidP="00691B3A">
      <w:pPr>
        <w:spacing w:after="0" w:line="240" w:lineRule="auto"/>
        <w:rPr>
          <w:rFonts w:ascii="Times New Roman" w:eastAsia="Times New Roman" w:hAnsi="Times New Roman" w:cs="Times New Roman"/>
          <w:sz w:val="24"/>
          <w:szCs w:val="24"/>
        </w:rPr>
      </w:pPr>
      <w:r w:rsidRPr="00691B3A">
        <w:rPr>
          <w:rFonts w:ascii="Arial" w:eastAsia="Times New Roman" w:hAnsi="Arial" w:cs="Arial"/>
          <w:i/>
          <w:iCs/>
          <w:color w:val="333333"/>
          <w:shd w:val="clear" w:color="auto" w:fill="FFFFFF"/>
        </w:rPr>
        <w:t>What sort of machine learning or data analysis tasks do you think will arise in your project?</w:t>
      </w:r>
    </w:p>
    <w:p w14:paraId="5465EFC9" w14:textId="77777777" w:rsidR="00691B3A" w:rsidRPr="00691B3A" w:rsidRDefault="00691B3A" w:rsidP="00691B3A">
      <w:pPr>
        <w:spacing w:after="0" w:line="240" w:lineRule="auto"/>
        <w:rPr>
          <w:rFonts w:ascii="Times New Roman" w:eastAsia="Times New Roman" w:hAnsi="Times New Roman" w:cs="Times New Roman"/>
          <w:sz w:val="24"/>
          <w:szCs w:val="24"/>
        </w:rPr>
      </w:pPr>
    </w:p>
    <w:p w14:paraId="65ACC244" w14:textId="77777777" w:rsidR="00691B3A" w:rsidRPr="00691B3A" w:rsidRDefault="00691B3A" w:rsidP="00691B3A">
      <w:pPr>
        <w:spacing w:after="0" w:line="240" w:lineRule="auto"/>
        <w:ind w:firstLine="720"/>
        <w:rPr>
          <w:rFonts w:ascii="Times New Roman" w:eastAsia="Times New Roman" w:hAnsi="Times New Roman" w:cs="Times New Roman"/>
          <w:sz w:val="24"/>
          <w:szCs w:val="24"/>
        </w:rPr>
      </w:pPr>
      <w:r w:rsidRPr="00691B3A">
        <w:rPr>
          <w:rFonts w:ascii="Arial" w:eastAsia="Times New Roman" w:hAnsi="Arial" w:cs="Arial"/>
          <w:color w:val="333333"/>
          <w:shd w:val="clear" w:color="auto" w:fill="FFFFFF"/>
        </w:rPr>
        <w:t>The three of us are in the Image-Guided Therapy Lab group within the School of Medicine and Public Health. We are interested in investigating how to improve patient-specific disease management. We want to use molecular imaging to predict patient outcome.</w:t>
      </w:r>
    </w:p>
    <w:p w14:paraId="2FA59926" w14:textId="77777777" w:rsidR="00691B3A" w:rsidRPr="00691B3A" w:rsidRDefault="00691B3A" w:rsidP="00691B3A">
      <w:pPr>
        <w:spacing w:after="0" w:line="240" w:lineRule="auto"/>
        <w:rPr>
          <w:rFonts w:ascii="Times New Roman" w:eastAsia="Times New Roman" w:hAnsi="Times New Roman" w:cs="Times New Roman"/>
          <w:sz w:val="24"/>
          <w:szCs w:val="24"/>
        </w:rPr>
      </w:pPr>
      <w:r w:rsidRPr="00691B3A">
        <w:rPr>
          <w:rFonts w:ascii="Arial" w:eastAsia="Times New Roman" w:hAnsi="Arial" w:cs="Arial"/>
          <w:color w:val="333333"/>
          <w:shd w:val="clear" w:color="auto" w:fill="FFFFFF"/>
        </w:rPr>
        <w:br/>
      </w:r>
      <w:r w:rsidRPr="00691B3A">
        <w:rPr>
          <w:rFonts w:ascii="Arial" w:eastAsia="Times New Roman" w:hAnsi="Arial" w:cs="Arial"/>
          <w:color w:val="333333"/>
          <w:shd w:val="clear" w:color="auto" w:fill="FFFFFF"/>
        </w:rPr>
        <w:tab/>
        <w:t xml:space="preserve">We will try to use imaging features derived from PET imaging to predict tumor response to therapy.  Successfully predicting response to treatment would allow for adaptive therapy early during treatment and better management of patient.  We will build a classifier using least squares to separate those patients who will respond better or worse to treatment. We also might utilize clustering to determine if there are subpopulations of lesions. </w:t>
      </w:r>
    </w:p>
    <w:p w14:paraId="7EF1169A" w14:textId="77777777" w:rsidR="00691B3A" w:rsidRPr="00691B3A" w:rsidRDefault="00691B3A" w:rsidP="00691B3A">
      <w:pPr>
        <w:spacing w:after="0" w:line="240" w:lineRule="auto"/>
        <w:rPr>
          <w:rFonts w:ascii="Times New Roman" w:eastAsia="Times New Roman" w:hAnsi="Times New Roman" w:cs="Times New Roman"/>
          <w:sz w:val="24"/>
          <w:szCs w:val="24"/>
        </w:rPr>
      </w:pPr>
    </w:p>
    <w:p w14:paraId="01FCFCF2" w14:textId="77777777" w:rsidR="00691B3A" w:rsidRPr="00691B3A" w:rsidRDefault="00691B3A" w:rsidP="00691B3A">
      <w:pPr>
        <w:spacing w:after="0" w:line="240" w:lineRule="auto"/>
        <w:ind w:firstLine="720"/>
        <w:rPr>
          <w:rFonts w:ascii="Times New Roman" w:eastAsia="Times New Roman" w:hAnsi="Times New Roman" w:cs="Times New Roman"/>
          <w:sz w:val="24"/>
          <w:szCs w:val="24"/>
        </w:rPr>
      </w:pPr>
      <w:r w:rsidRPr="00691B3A">
        <w:rPr>
          <w:rFonts w:ascii="Arial" w:eastAsia="Times New Roman" w:hAnsi="Arial" w:cs="Arial"/>
          <w:color w:val="333333"/>
          <w:shd w:val="clear" w:color="auto" w:fill="FFFFFF"/>
        </w:rPr>
        <w:t>The goal is to determine if tumor lesions respond to the therapy, and can be categorized as responding or non-responding lesions. Overall, we have the imaging feature values of the lesion at three time points. We will see if it is possible to predict the response at the third time point based on the values at the first two time points. To test if our algorithm is accurate, we will use a set of lesions as the training set where we know the imaging feature values at all three time points, and then evaluate the accuracy on the testing set.</w:t>
      </w:r>
    </w:p>
    <w:p w14:paraId="61809213" w14:textId="77777777" w:rsidR="00691B3A" w:rsidRPr="00691B3A" w:rsidRDefault="00691B3A" w:rsidP="00691B3A">
      <w:pPr>
        <w:spacing w:after="240" w:line="240" w:lineRule="auto"/>
        <w:rPr>
          <w:rFonts w:ascii="Times New Roman" w:eastAsia="Times New Roman" w:hAnsi="Times New Roman" w:cs="Times New Roman"/>
          <w:sz w:val="24"/>
          <w:szCs w:val="24"/>
        </w:rPr>
      </w:pPr>
    </w:p>
    <w:p w14:paraId="1C70CBA8" w14:textId="77777777" w:rsidR="00691B3A" w:rsidRPr="00691B3A" w:rsidRDefault="00691B3A" w:rsidP="00691B3A">
      <w:pPr>
        <w:spacing w:after="0" w:line="240" w:lineRule="auto"/>
        <w:rPr>
          <w:rFonts w:ascii="Times New Roman" w:eastAsia="Times New Roman" w:hAnsi="Times New Roman" w:cs="Times New Roman"/>
          <w:sz w:val="24"/>
          <w:szCs w:val="24"/>
        </w:rPr>
      </w:pPr>
      <w:r w:rsidRPr="00691B3A">
        <w:rPr>
          <w:rFonts w:ascii="Arial" w:eastAsia="Times New Roman" w:hAnsi="Arial" w:cs="Arial"/>
          <w:b/>
          <w:bCs/>
          <w:color w:val="333333"/>
          <w:shd w:val="clear" w:color="auto" w:fill="FFFFFF"/>
        </w:rPr>
        <w:t>Core Concepts:</w:t>
      </w:r>
    </w:p>
    <w:p w14:paraId="2E41B3F7" w14:textId="77777777" w:rsidR="00691B3A" w:rsidRPr="00691B3A" w:rsidRDefault="00691B3A" w:rsidP="00691B3A">
      <w:pPr>
        <w:spacing w:after="0" w:line="240" w:lineRule="auto"/>
        <w:rPr>
          <w:rFonts w:ascii="Times New Roman" w:eastAsia="Times New Roman" w:hAnsi="Times New Roman" w:cs="Times New Roman"/>
          <w:sz w:val="24"/>
          <w:szCs w:val="24"/>
        </w:rPr>
      </w:pPr>
      <w:r w:rsidRPr="00691B3A">
        <w:rPr>
          <w:rFonts w:ascii="Arial" w:eastAsia="Times New Roman" w:hAnsi="Arial" w:cs="Arial"/>
          <w:i/>
          <w:iCs/>
          <w:color w:val="333333"/>
          <w:shd w:val="clear" w:color="auto" w:fill="FFFFFF"/>
        </w:rPr>
        <w:t>What concepts and tools may be involved in your project/lab? If possible, briefly discuss how the topics we have covered so far in the course could be applied your project. Also please mention any more advanced concepts or tools that you think may play a role in your project.</w:t>
      </w:r>
    </w:p>
    <w:p w14:paraId="29A1CC98" w14:textId="77777777" w:rsidR="00691B3A" w:rsidRPr="00691B3A" w:rsidRDefault="00691B3A" w:rsidP="00691B3A">
      <w:pPr>
        <w:spacing w:after="0" w:line="240" w:lineRule="auto"/>
        <w:rPr>
          <w:rFonts w:ascii="Times New Roman" w:eastAsia="Times New Roman" w:hAnsi="Times New Roman" w:cs="Times New Roman"/>
          <w:sz w:val="24"/>
          <w:szCs w:val="24"/>
        </w:rPr>
      </w:pPr>
    </w:p>
    <w:p w14:paraId="3F32B018" w14:textId="77777777" w:rsidR="00691B3A" w:rsidRPr="00691B3A" w:rsidRDefault="00691B3A" w:rsidP="00691B3A">
      <w:pPr>
        <w:numPr>
          <w:ilvl w:val="0"/>
          <w:numId w:val="1"/>
        </w:numPr>
        <w:shd w:val="clear" w:color="auto" w:fill="FFFFFF"/>
        <w:spacing w:after="0" w:line="240" w:lineRule="auto"/>
        <w:textAlignment w:val="baseline"/>
        <w:rPr>
          <w:rFonts w:ascii="Arial" w:eastAsia="Times New Roman" w:hAnsi="Arial" w:cs="Arial"/>
          <w:color w:val="333333"/>
        </w:rPr>
      </w:pPr>
      <w:bookmarkStart w:id="0" w:name="_GoBack"/>
      <w:bookmarkEnd w:id="0"/>
      <w:r w:rsidRPr="00691B3A">
        <w:rPr>
          <w:rFonts w:ascii="Arial" w:eastAsia="Times New Roman" w:hAnsi="Arial" w:cs="Arial"/>
          <w:color w:val="333333"/>
          <w:shd w:val="clear" w:color="auto" w:fill="FFFFFF"/>
        </w:rPr>
        <w:t>linear dimensionality reduction</w:t>
      </w:r>
    </w:p>
    <w:p w14:paraId="169A707F" w14:textId="77777777" w:rsidR="00691B3A" w:rsidRPr="00691B3A" w:rsidRDefault="00691B3A" w:rsidP="00691B3A">
      <w:pPr>
        <w:numPr>
          <w:ilvl w:val="1"/>
          <w:numId w:val="1"/>
        </w:numPr>
        <w:shd w:val="clear" w:color="auto" w:fill="FFFFFF"/>
        <w:spacing w:after="0" w:line="240" w:lineRule="auto"/>
        <w:textAlignment w:val="baseline"/>
        <w:rPr>
          <w:rFonts w:ascii="Arial" w:eastAsia="Times New Roman" w:hAnsi="Arial" w:cs="Arial"/>
          <w:color w:val="333333"/>
        </w:rPr>
      </w:pPr>
      <w:r w:rsidRPr="00691B3A">
        <w:rPr>
          <w:rFonts w:ascii="Arial" w:eastAsia="Times New Roman" w:hAnsi="Arial" w:cs="Arial"/>
          <w:color w:val="333333"/>
          <w:shd w:val="clear" w:color="auto" w:fill="FFFFFF"/>
        </w:rPr>
        <w:t>We will reduce the number of features we are using to predict since some of them are highly correlated or not useful for prediction</w:t>
      </w:r>
    </w:p>
    <w:p w14:paraId="3DDA8191" w14:textId="77777777" w:rsidR="00691B3A" w:rsidRPr="00691B3A" w:rsidRDefault="00691B3A" w:rsidP="00691B3A">
      <w:pPr>
        <w:numPr>
          <w:ilvl w:val="0"/>
          <w:numId w:val="1"/>
        </w:numPr>
        <w:shd w:val="clear" w:color="auto" w:fill="FFFFFF"/>
        <w:spacing w:after="0" w:line="240" w:lineRule="auto"/>
        <w:textAlignment w:val="baseline"/>
        <w:rPr>
          <w:rFonts w:ascii="Arial" w:eastAsia="Times New Roman" w:hAnsi="Arial" w:cs="Arial"/>
          <w:color w:val="333333"/>
        </w:rPr>
      </w:pPr>
      <w:r w:rsidRPr="00691B3A">
        <w:rPr>
          <w:rFonts w:ascii="Arial" w:eastAsia="Times New Roman" w:hAnsi="Arial" w:cs="Arial"/>
          <w:color w:val="333333"/>
          <w:shd w:val="clear" w:color="auto" w:fill="FFFFFF"/>
        </w:rPr>
        <w:t>support vector machines</w:t>
      </w:r>
    </w:p>
    <w:p w14:paraId="02A971D2" w14:textId="77777777" w:rsidR="00691B3A" w:rsidRPr="00691B3A" w:rsidRDefault="00691B3A" w:rsidP="00691B3A">
      <w:pPr>
        <w:numPr>
          <w:ilvl w:val="1"/>
          <w:numId w:val="1"/>
        </w:numPr>
        <w:shd w:val="clear" w:color="auto" w:fill="FFFFFF"/>
        <w:spacing w:after="0" w:line="240" w:lineRule="auto"/>
        <w:textAlignment w:val="baseline"/>
        <w:rPr>
          <w:rFonts w:ascii="Arial" w:eastAsia="Times New Roman" w:hAnsi="Arial" w:cs="Arial"/>
          <w:color w:val="333333"/>
        </w:rPr>
      </w:pPr>
      <w:r w:rsidRPr="00691B3A">
        <w:rPr>
          <w:rFonts w:ascii="Arial" w:eastAsia="Times New Roman" w:hAnsi="Arial" w:cs="Arial"/>
          <w:color w:val="333333"/>
          <w:shd w:val="clear" w:color="auto" w:fill="FFFFFF"/>
        </w:rPr>
        <w:t>Support vector machines can be used for regression analysis to categorize if each tumor is a responder or non-responder.</w:t>
      </w:r>
    </w:p>
    <w:p w14:paraId="3980261C" w14:textId="77777777" w:rsidR="00691B3A" w:rsidRPr="00691B3A" w:rsidRDefault="00691B3A" w:rsidP="00691B3A">
      <w:pPr>
        <w:numPr>
          <w:ilvl w:val="0"/>
          <w:numId w:val="1"/>
        </w:numPr>
        <w:shd w:val="clear" w:color="auto" w:fill="FFFFFF"/>
        <w:spacing w:after="0" w:line="240" w:lineRule="auto"/>
        <w:textAlignment w:val="baseline"/>
        <w:rPr>
          <w:rFonts w:ascii="Arial" w:eastAsia="Times New Roman" w:hAnsi="Arial" w:cs="Arial"/>
          <w:color w:val="333333"/>
        </w:rPr>
      </w:pPr>
      <w:r w:rsidRPr="00691B3A">
        <w:rPr>
          <w:rFonts w:ascii="Arial" w:eastAsia="Times New Roman" w:hAnsi="Arial" w:cs="Arial"/>
          <w:color w:val="333333"/>
          <w:shd w:val="clear" w:color="auto" w:fill="FFFFFF"/>
        </w:rPr>
        <w:t>independent component analysis</w:t>
      </w:r>
    </w:p>
    <w:p w14:paraId="0442C915" w14:textId="77777777" w:rsidR="00691B3A" w:rsidRPr="00691B3A" w:rsidRDefault="00691B3A" w:rsidP="00691B3A">
      <w:pPr>
        <w:numPr>
          <w:ilvl w:val="1"/>
          <w:numId w:val="1"/>
        </w:numPr>
        <w:shd w:val="clear" w:color="auto" w:fill="FFFFFF"/>
        <w:spacing w:after="0" w:line="240" w:lineRule="auto"/>
        <w:textAlignment w:val="baseline"/>
        <w:rPr>
          <w:rFonts w:ascii="Arial" w:eastAsia="Times New Roman" w:hAnsi="Arial" w:cs="Arial"/>
          <w:color w:val="333333"/>
        </w:rPr>
      </w:pPr>
      <w:r w:rsidRPr="00691B3A">
        <w:rPr>
          <w:rFonts w:ascii="Arial" w:eastAsia="Times New Roman" w:hAnsi="Arial" w:cs="Arial"/>
          <w:color w:val="333333"/>
          <w:shd w:val="clear" w:color="auto" w:fill="FFFFFF"/>
        </w:rPr>
        <w:t>We can use independent component analysis to remove linearly additive PET noise from our images. (not a main goal of this project)</w:t>
      </w:r>
    </w:p>
    <w:p w14:paraId="1128EAFF" w14:textId="77777777" w:rsidR="00691B3A" w:rsidRPr="00691B3A" w:rsidRDefault="00691B3A" w:rsidP="00691B3A">
      <w:pPr>
        <w:numPr>
          <w:ilvl w:val="0"/>
          <w:numId w:val="1"/>
        </w:numPr>
        <w:shd w:val="clear" w:color="auto" w:fill="FFFFFF"/>
        <w:spacing w:after="0" w:line="240" w:lineRule="auto"/>
        <w:textAlignment w:val="baseline"/>
        <w:rPr>
          <w:rFonts w:ascii="Arial" w:eastAsia="Times New Roman" w:hAnsi="Arial" w:cs="Arial"/>
          <w:color w:val="333333"/>
        </w:rPr>
      </w:pPr>
      <w:r w:rsidRPr="00691B3A">
        <w:rPr>
          <w:rFonts w:ascii="Arial" w:eastAsia="Times New Roman" w:hAnsi="Arial" w:cs="Arial"/>
          <w:color w:val="333333"/>
          <w:shd w:val="clear" w:color="auto" w:fill="FFFFFF"/>
        </w:rPr>
        <w:t>spectral clustering</w:t>
      </w:r>
    </w:p>
    <w:p w14:paraId="69CBED3C" w14:textId="77777777" w:rsidR="00691B3A" w:rsidRPr="00691B3A" w:rsidRDefault="00691B3A" w:rsidP="00691B3A">
      <w:pPr>
        <w:numPr>
          <w:ilvl w:val="1"/>
          <w:numId w:val="1"/>
        </w:numPr>
        <w:shd w:val="clear" w:color="auto" w:fill="FFFFFF"/>
        <w:spacing w:after="0" w:line="240" w:lineRule="auto"/>
        <w:textAlignment w:val="baseline"/>
        <w:rPr>
          <w:rFonts w:ascii="Arial" w:eastAsia="Times New Roman" w:hAnsi="Arial" w:cs="Arial"/>
          <w:color w:val="333333"/>
        </w:rPr>
      </w:pPr>
      <w:r w:rsidRPr="00691B3A">
        <w:rPr>
          <w:rFonts w:ascii="Arial" w:eastAsia="Times New Roman" w:hAnsi="Arial" w:cs="Arial"/>
          <w:color w:val="333333"/>
          <w:shd w:val="clear" w:color="auto" w:fill="FFFFFF"/>
        </w:rPr>
        <w:t>We can cluster the tumors into similarly behaving groups, or subpopulations.</w:t>
      </w:r>
    </w:p>
    <w:p w14:paraId="4F590444" w14:textId="77777777" w:rsidR="00691B3A" w:rsidRPr="00691B3A" w:rsidRDefault="00691B3A" w:rsidP="00691B3A">
      <w:pPr>
        <w:numPr>
          <w:ilvl w:val="0"/>
          <w:numId w:val="1"/>
        </w:numPr>
        <w:shd w:val="clear" w:color="auto" w:fill="FFFFFF"/>
        <w:spacing w:after="0" w:line="240" w:lineRule="auto"/>
        <w:textAlignment w:val="baseline"/>
        <w:rPr>
          <w:rFonts w:ascii="Arial" w:eastAsia="Times New Roman" w:hAnsi="Arial" w:cs="Arial"/>
          <w:color w:val="333333"/>
        </w:rPr>
      </w:pPr>
      <w:r w:rsidRPr="00691B3A">
        <w:rPr>
          <w:rFonts w:ascii="Arial" w:eastAsia="Times New Roman" w:hAnsi="Arial" w:cs="Arial"/>
          <w:color w:val="333333"/>
          <w:shd w:val="clear" w:color="auto" w:fill="FFFFFF"/>
        </w:rPr>
        <w:t>Regularization</w:t>
      </w:r>
    </w:p>
    <w:p w14:paraId="25058D01" w14:textId="77777777" w:rsidR="00691B3A" w:rsidRPr="00691B3A" w:rsidRDefault="00691B3A" w:rsidP="00691B3A">
      <w:pPr>
        <w:numPr>
          <w:ilvl w:val="1"/>
          <w:numId w:val="1"/>
        </w:numPr>
        <w:shd w:val="clear" w:color="auto" w:fill="FFFFFF"/>
        <w:spacing w:after="0" w:line="240" w:lineRule="auto"/>
        <w:textAlignment w:val="baseline"/>
        <w:rPr>
          <w:rFonts w:ascii="Arial" w:eastAsia="Times New Roman" w:hAnsi="Arial" w:cs="Arial"/>
          <w:color w:val="333333"/>
        </w:rPr>
      </w:pPr>
      <w:proofErr w:type="spellStart"/>
      <w:r w:rsidRPr="00691B3A">
        <w:rPr>
          <w:rFonts w:ascii="Arial" w:eastAsia="Times New Roman" w:hAnsi="Arial" w:cs="Arial"/>
          <w:color w:val="333333"/>
          <w:shd w:val="clear" w:color="auto" w:fill="FFFFFF"/>
        </w:rPr>
        <w:t>Tinkhof</w:t>
      </w:r>
      <w:proofErr w:type="spellEnd"/>
      <w:r w:rsidRPr="00691B3A">
        <w:rPr>
          <w:rFonts w:ascii="Arial" w:eastAsia="Times New Roman" w:hAnsi="Arial" w:cs="Arial"/>
          <w:color w:val="333333"/>
          <w:shd w:val="clear" w:color="auto" w:fill="FFFFFF"/>
        </w:rPr>
        <w:t xml:space="preserve"> </w:t>
      </w:r>
    </w:p>
    <w:p w14:paraId="60FF3335" w14:textId="77777777" w:rsidR="00691B3A" w:rsidRPr="00691B3A" w:rsidRDefault="00691B3A" w:rsidP="00691B3A">
      <w:pPr>
        <w:numPr>
          <w:ilvl w:val="1"/>
          <w:numId w:val="1"/>
        </w:numPr>
        <w:shd w:val="clear" w:color="auto" w:fill="FFFFFF"/>
        <w:spacing w:after="0" w:line="240" w:lineRule="auto"/>
        <w:textAlignment w:val="baseline"/>
        <w:rPr>
          <w:rFonts w:ascii="Arial" w:eastAsia="Times New Roman" w:hAnsi="Arial" w:cs="Arial"/>
          <w:color w:val="333333"/>
        </w:rPr>
      </w:pPr>
      <w:r w:rsidRPr="00691B3A">
        <w:rPr>
          <w:rFonts w:ascii="Arial" w:eastAsia="Times New Roman" w:hAnsi="Arial" w:cs="Arial"/>
          <w:color w:val="333333"/>
          <w:shd w:val="clear" w:color="auto" w:fill="FFFFFF"/>
        </w:rPr>
        <w:t>Regularization is needed since we have a large number of imaging features relative to the number of tumors thus, the setup will likely be underdetermined</w:t>
      </w:r>
    </w:p>
    <w:p w14:paraId="395C5BE9" w14:textId="77777777" w:rsidR="00691B3A" w:rsidRPr="00691B3A" w:rsidRDefault="00691B3A" w:rsidP="00691B3A">
      <w:pPr>
        <w:spacing w:after="0" w:line="240" w:lineRule="auto"/>
        <w:rPr>
          <w:rFonts w:ascii="Times New Roman" w:eastAsia="Times New Roman" w:hAnsi="Times New Roman" w:cs="Times New Roman"/>
          <w:sz w:val="24"/>
          <w:szCs w:val="24"/>
        </w:rPr>
      </w:pPr>
    </w:p>
    <w:p w14:paraId="273EC373" w14:textId="77777777" w:rsidR="00691B3A" w:rsidRPr="00691B3A" w:rsidRDefault="00691B3A" w:rsidP="00691B3A">
      <w:pPr>
        <w:spacing w:after="0" w:line="240" w:lineRule="auto"/>
        <w:rPr>
          <w:rFonts w:ascii="Times New Roman" w:eastAsia="Times New Roman" w:hAnsi="Times New Roman" w:cs="Times New Roman"/>
          <w:sz w:val="24"/>
          <w:szCs w:val="24"/>
        </w:rPr>
      </w:pPr>
      <w:r w:rsidRPr="00691B3A">
        <w:rPr>
          <w:rFonts w:ascii="Arial" w:eastAsia="Times New Roman" w:hAnsi="Arial" w:cs="Arial"/>
          <w:b/>
          <w:bCs/>
          <w:color w:val="333333"/>
          <w:shd w:val="clear" w:color="auto" w:fill="FFFFFF"/>
        </w:rPr>
        <w:t>Related Papers, Datasets, or Resources:</w:t>
      </w:r>
    </w:p>
    <w:p w14:paraId="2DDCE965" w14:textId="77777777" w:rsidR="00691B3A" w:rsidRPr="00691B3A" w:rsidRDefault="00691B3A" w:rsidP="00691B3A">
      <w:pPr>
        <w:spacing w:after="0" w:line="240" w:lineRule="auto"/>
        <w:rPr>
          <w:rFonts w:ascii="Times New Roman" w:eastAsia="Times New Roman" w:hAnsi="Times New Roman" w:cs="Times New Roman"/>
          <w:sz w:val="24"/>
          <w:szCs w:val="24"/>
        </w:rPr>
      </w:pPr>
      <w:r w:rsidRPr="00691B3A">
        <w:rPr>
          <w:rFonts w:ascii="Arial" w:eastAsia="Times New Roman" w:hAnsi="Arial" w:cs="Arial"/>
          <w:color w:val="333333"/>
          <w:u w:val="single"/>
          <w:shd w:val="clear" w:color="auto" w:fill="FFFFFF"/>
        </w:rPr>
        <w:t>Dataset</w:t>
      </w:r>
    </w:p>
    <w:p w14:paraId="0EF2A0A2" w14:textId="77777777" w:rsidR="00691B3A" w:rsidRPr="00691B3A" w:rsidRDefault="00691B3A" w:rsidP="00691B3A">
      <w:pPr>
        <w:spacing w:after="0" w:line="240" w:lineRule="auto"/>
        <w:ind w:firstLine="720"/>
        <w:rPr>
          <w:rFonts w:ascii="Times New Roman" w:eastAsia="Times New Roman" w:hAnsi="Times New Roman" w:cs="Times New Roman"/>
          <w:sz w:val="24"/>
          <w:szCs w:val="24"/>
        </w:rPr>
      </w:pPr>
      <w:r w:rsidRPr="00691B3A">
        <w:rPr>
          <w:rFonts w:ascii="Arial" w:eastAsia="Times New Roman" w:hAnsi="Arial" w:cs="Arial"/>
          <w:color w:val="000000"/>
        </w:rPr>
        <w:t>We will study a real dataset of tumor imaging features where there are m lesions and n imaging features at three time points. This data is from our lab which can be anonymized and shared with our class.</w:t>
      </w:r>
    </w:p>
    <w:p w14:paraId="0D0931A2" w14:textId="77777777" w:rsidR="00691B3A" w:rsidRPr="00691B3A" w:rsidRDefault="00691B3A" w:rsidP="00691B3A">
      <w:pPr>
        <w:spacing w:after="0" w:line="240" w:lineRule="auto"/>
        <w:rPr>
          <w:rFonts w:ascii="Times New Roman" w:eastAsia="Times New Roman" w:hAnsi="Times New Roman" w:cs="Times New Roman"/>
          <w:sz w:val="24"/>
          <w:szCs w:val="24"/>
        </w:rPr>
      </w:pPr>
    </w:p>
    <w:p w14:paraId="34C1D1F8" w14:textId="77777777" w:rsidR="00691B3A" w:rsidRPr="00691B3A" w:rsidRDefault="00691B3A" w:rsidP="00691B3A">
      <w:pPr>
        <w:spacing w:after="0" w:line="240" w:lineRule="auto"/>
        <w:rPr>
          <w:rFonts w:ascii="Times New Roman" w:eastAsia="Times New Roman" w:hAnsi="Times New Roman" w:cs="Times New Roman"/>
          <w:sz w:val="24"/>
          <w:szCs w:val="24"/>
        </w:rPr>
      </w:pPr>
      <w:r w:rsidRPr="00691B3A">
        <w:rPr>
          <w:rFonts w:ascii="Arial" w:eastAsia="Times New Roman" w:hAnsi="Arial" w:cs="Arial"/>
          <w:color w:val="000000"/>
          <w:u w:val="single"/>
        </w:rPr>
        <w:t>Papers and Resources</w:t>
      </w:r>
    </w:p>
    <w:p w14:paraId="0AA0E0D4" w14:textId="77777777" w:rsidR="00691B3A" w:rsidRPr="00691B3A" w:rsidRDefault="00691B3A" w:rsidP="00691B3A">
      <w:pPr>
        <w:spacing w:after="0" w:line="240" w:lineRule="auto"/>
        <w:rPr>
          <w:rFonts w:ascii="Times New Roman" w:eastAsia="Times New Roman" w:hAnsi="Times New Roman" w:cs="Times New Roman"/>
          <w:sz w:val="24"/>
          <w:szCs w:val="24"/>
        </w:rPr>
      </w:pPr>
    </w:p>
    <w:p w14:paraId="58DDCE4D" w14:textId="77777777" w:rsidR="00691B3A" w:rsidRPr="00691B3A" w:rsidRDefault="00691B3A" w:rsidP="00691B3A">
      <w:pPr>
        <w:numPr>
          <w:ilvl w:val="0"/>
          <w:numId w:val="2"/>
        </w:numPr>
        <w:spacing w:after="0" w:line="240" w:lineRule="auto"/>
        <w:textAlignment w:val="baseline"/>
        <w:rPr>
          <w:rFonts w:ascii="Arial" w:eastAsia="Times New Roman" w:hAnsi="Arial" w:cs="Arial"/>
          <w:b/>
          <w:bCs/>
          <w:color w:val="000000"/>
        </w:rPr>
      </w:pPr>
      <w:r w:rsidRPr="00691B3A">
        <w:rPr>
          <w:rFonts w:ascii="Arial" w:eastAsia="Times New Roman" w:hAnsi="Arial" w:cs="Arial"/>
          <w:b/>
          <w:bCs/>
          <w:color w:val="000000"/>
        </w:rPr>
        <w:t xml:space="preserve">Machine Learning methods for Quantitative </w:t>
      </w:r>
      <w:proofErr w:type="spellStart"/>
      <w:r w:rsidRPr="00691B3A">
        <w:rPr>
          <w:rFonts w:ascii="Arial" w:eastAsia="Times New Roman" w:hAnsi="Arial" w:cs="Arial"/>
          <w:b/>
          <w:bCs/>
          <w:color w:val="000000"/>
        </w:rPr>
        <w:t>Radiomic</w:t>
      </w:r>
      <w:proofErr w:type="spellEnd"/>
      <w:r w:rsidRPr="00691B3A">
        <w:rPr>
          <w:rFonts w:ascii="Arial" w:eastAsia="Times New Roman" w:hAnsi="Arial" w:cs="Arial"/>
          <w:b/>
          <w:bCs/>
          <w:color w:val="000000"/>
        </w:rPr>
        <w:t xml:space="preserve"> Biomarkers. </w:t>
      </w:r>
      <w:hyperlink r:id="rId5" w:anchor="auth-1" w:history="1">
        <w:r w:rsidRPr="00691B3A">
          <w:rPr>
            <w:rFonts w:ascii="Arial" w:eastAsia="Times New Roman" w:hAnsi="Arial" w:cs="Arial"/>
            <w:color w:val="000000"/>
          </w:rPr>
          <w:t>Chintan Parmar</w:t>
        </w:r>
      </w:hyperlink>
      <w:r w:rsidRPr="00691B3A">
        <w:rPr>
          <w:rFonts w:ascii="Arial" w:eastAsia="Times New Roman" w:hAnsi="Arial" w:cs="Arial"/>
          <w:color w:val="000000"/>
        </w:rPr>
        <w:t xml:space="preserve">, </w:t>
      </w:r>
      <w:hyperlink r:id="rId6" w:anchor="auth-2" w:history="1">
        <w:r w:rsidRPr="00691B3A">
          <w:rPr>
            <w:rFonts w:ascii="Arial" w:eastAsia="Times New Roman" w:hAnsi="Arial" w:cs="Arial"/>
            <w:color w:val="000000"/>
          </w:rPr>
          <w:t>Patrick Grossmann</w:t>
        </w:r>
      </w:hyperlink>
      <w:r w:rsidRPr="00691B3A">
        <w:rPr>
          <w:rFonts w:ascii="Arial" w:eastAsia="Times New Roman" w:hAnsi="Arial" w:cs="Arial"/>
          <w:color w:val="000000"/>
        </w:rPr>
        <w:t xml:space="preserve">, </w:t>
      </w:r>
      <w:hyperlink r:id="rId7" w:anchor="auth-3" w:history="1">
        <w:r w:rsidRPr="00691B3A">
          <w:rPr>
            <w:rFonts w:ascii="Arial" w:eastAsia="Times New Roman" w:hAnsi="Arial" w:cs="Arial"/>
            <w:color w:val="000000"/>
          </w:rPr>
          <w:t>Johan Bussink</w:t>
        </w:r>
      </w:hyperlink>
      <w:r w:rsidRPr="00691B3A">
        <w:rPr>
          <w:rFonts w:ascii="Arial" w:eastAsia="Times New Roman" w:hAnsi="Arial" w:cs="Arial"/>
          <w:color w:val="000000"/>
        </w:rPr>
        <w:t xml:space="preserve">, </w:t>
      </w:r>
      <w:hyperlink r:id="rId8" w:anchor="auth-4" w:history="1">
        <w:r w:rsidRPr="00691B3A">
          <w:rPr>
            <w:rFonts w:ascii="Arial" w:eastAsia="Times New Roman" w:hAnsi="Arial" w:cs="Arial"/>
            <w:color w:val="000000"/>
          </w:rPr>
          <w:t>Philippe Lambin</w:t>
        </w:r>
      </w:hyperlink>
      <w:r w:rsidRPr="00691B3A">
        <w:rPr>
          <w:rFonts w:ascii="Arial" w:eastAsia="Times New Roman" w:hAnsi="Arial" w:cs="Arial"/>
          <w:color w:val="000000"/>
        </w:rPr>
        <w:t xml:space="preserve"> &amp; </w:t>
      </w:r>
      <w:hyperlink r:id="rId9" w:anchor="auth-5" w:history="1">
        <w:r w:rsidRPr="00691B3A">
          <w:rPr>
            <w:rFonts w:ascii="Arial" w:eastAsia="Times New Roman" w:hAnsi="Arial" w:cs="Arial"/>
            <w:color w:val="000000"/>
          </w:rPr>
          <w:t>Hugo J. W. L. Aerts</w:t>
        </w:r>
      </w:hyperlink>
      <w:r w:rsidRPr="00691B3A">
        <w:rPr>
          <w:rFonts w:ascii="Arial" w:eastAsia="Times New Roman" w:hAnsi="Arial" w:cs="Arial"/>
          <w:i/>
          <w:iCs/>
          <w:color w:val="3B3B3B"/>
          <w:shd w:val="clear" w:color="auto" w:fill="FFFFFF"/>
        </w:rPr>
        <w:t>. Scientific Reports</w:t>
      </w:r>
      <w:r w:rsidRPr="00691B3A">
        <w:rPr>
          <w:rFonts w:ascii="Arial" w:eastAsia="Times New Roman" w:hAnsi="Arial" w:cs="Arial"/>
          <w:color w:val="3B3B3B"/>
          <w:shd w:val="clear" w:color="auto" w:fill="FFFFFF"/>
        </w:rPr>
        <w:t xml:space="preserve"> 5, Article number: 13087 (2015) doi</w:t>
      </w:r>
      <w:proofErr w:type="gramStart"/>
      <w:r w:rsidRPr="00691B3A">
        <w:rPr>
          <w:rFonts w:ascii="Arial" w:eastAsia="Times New Roman" w:hAnsi="Arial" w:cs="Arial"/>
          <w:color w:val="3B3B3B"/>
          <w:shd w:val="clear" w:color="auto" w:fill="FFFFFF"/>
        </w:rPr>
        <w:t>:10.1038</w:t>
      </w:r>
      <w:proofErr w:type="gramEnd"/>
      <w:r w:rsidRPr="00691B3A">
        <w:rPr>
          <w:rFonts w:ascii="Arial" w:eastAsia="Times New Roman" w:hAnsi="Arial" w:cs="Arial"/>
          <w:color w:val="3B3B3B"/>
          <w:shd w:val="clear" w:color="auto" w:fill="FFFFFF"/>
        </w:rPr>
        <w:t>/srep13087.</w:t>
      </w:r>
      <w:r w:rsidRPr="00691B3A">
        <w:rPr>
          <w:rFonts w:ascii="Arial" w:eastAsia="Times New Roman" w:hAnsi="Arial" w:cs="Arial"/>
          <w:color w:val="000000"/>
        </w:rPr>
        <w:t xml:space="preserve"> </w:t>
      </w:r>
      <w:hyperlink r:id="rId10" w:history="1">
        <w:r w:rsidRPr="00691B3A">
          <w:rPr>
            <w:rFonts w:ascii="Arial" w:eastAsia="Times New Roman" w:hAnsi="Arial" w:cs="Arial"/>
            <w:color w:val="1155CC"/>
            <w:u w:val="single"/>
          </w:rPr>
          <w:t>http://www.nature.com/articles/srep13087</w:t>
        </w:r>
      </w:hyperlink>
    </w:p>
    <w:p w14:paraId="50403D08" w14:textId="77777777" w:rsidR="00691B3A" w:rsidRPr="00691B3A" w:rsidRDefault="00691B3A" w:rsidP="00691B3A">
      <w:pPr>
        <w:numPr>
          <w:ilvl w:val="0"/>
          <w:numId w:val="2"/>
        </w:numPr>
        <w:spacing w:after="0" w:line="240" w:lineRule="auto"/>
        <w:textAlignment w:val="baseline"/>
        <w:rPr>
          <w:rFonts w:ascii="Arial" w:eastAsia="Times New Roman" w:hAnsi="Arial" w:cs="Arial"/>
          <w:color w:val="000000"/>
        </w:rPr>
      </w:pPr>
      <w:r w:rsidRPr="00691B3A">
        <w:rPr>
          <w:rFonts w:ascii="Arial" w:eastAsia="Times New Roman" w:hAnsi="Arial" w:cs="Arial"/>
          <w:b/>
          <w:bCs/>
          <w:color w:val="000000"/>
        </w:rPr>
        <w:t>A Tutorial on Spectral Clustering.</w:t>
      </w:r>
      <w:r w:rsidRPr="00691B3A">
        <w:rPr>
          <w:rFonts w:ascii="Arial" w:eastAsia="Times New Roman" w:hAnsi="Arial" w:cs="Arial"/>
          <w:color w:val="000000"/>
        </w:rPr>
        <w:t xml:space="preserve"> Ulrike von </w:t>
      </w:r>
      <w:proofErr w:type="spellStart"/>
      <w:r w:rsidRPr="00691B3A">
        <w:rPr>
          <w:rFonts w:ascii="Arial" w:eastAsia="Times New Roman" w:hAnsi="Arial" w:cs="Arial"/>
          <w:color w:val="000000"/>
        </w:rPr>
        <w:t>Luxburg</w:t>
      </w:r>
      <w:proofErr w:type="spellEnd"/>
      <w:r w:rsidRPr="00691B3A">
        <w:rPr>
          <w:rFonts w:ascii="Arial" w:eastAsia="Times New Roman" w:hAnsi="Arial" w:cs="Arial"/>
          <w:color w:val="000000"/>
        </w:rPr>
        <w:t xml:space="preserve">. </w:t>
      </w:r>
      <w:r w:rsidRPr="00691B3A">
        <w:rPr>
          <w:rFonts w:ascii="Arial" w:eastAsia="Times New Roman" w:hAnsi="Arial" w:cs="Arial"/>
          <w:i/>
          <w:iCs/>
          <w:color w:val="000000"/>
        </w:rPr>
        <w:t>Statistics and Computing</w:t>
      </w:r>
      <w:r w:rsidRPr="00691B3A">
        <w:rPr>
          <w:rFonts w:ascii="Arial" w:eastAsia="Times New Roman" w:hAnsi="Arial" w:cs="Arial"/>
          <w:color w:val="000000"/>
        </w:rPr>
        <w:t>, 17 (4), 2007.</w:t>
      </w:r>
      <w:hyperlink r:id="rId11" w:history="1">
        <w:r w:rsidRPr="00691B3A">
          <w:rPr>
            <w:rFonts w:ascii="Arial" w:eastAsia="Times New Roman" w:hAnsi="Arial" w:cs="Arial"/>
            <w:color w:val="1155CC"/>
            <w:u w:val="single"/>
          </w:rPr>
          <w:t>http://www.kyb.mpg.de/fileadmin/user_upload/files/publications/attachments/Luxburg07_tutorial_4488%5b0%5d.pdf</w:t>
        </w:r>
      </w:hyperlink>
      <w:r w:rsidRPr="00691B3A">
        <w:rPr>
          <w:rFonts w:ascii="Arial" w:eastAsia="Times New Roman" w:hAnsi="Arial" w:cs="Arial"/>
          <w:color w:val="000000"/>
        </w:rPr>
        <w:t xml:space="preserve"> </w:t>
      </w:r>
    </w:p>
    <w:p w14:paraId="4B724CAC" w14:textId="77777777" w:rsidR="00691B3A" w:rsidRPr="00691B3A" w:rsidRDefault="00691B3A" w:rsidP="00691B3A">
      <w:pPr>
        <w:numPr>
          <w:ilvl w:val="0"/>
          <w:numId w:val="2"/>
        </w:numPr>
        <w:spacing w:after="0" w:line="240" w:lineRule="auto"/>
        <w:textAlignment w:val="baseline"/>
        <w:rPr>
          <w:rFonts w:ascii="Arial" w:eastAsia="Times New Roman" w:hAnsi="Arial" w:cs="Arial"/>
          <w:b/>
          <w:bCs/>
          <w:color w:val="000000"/>
        </w:rPr>
      </w:pPr>
      <w:r w:rsidRPr="00691B3A">
        <w:rPr>
          <w:rFonts w:ascii="Arial" w:eastAsia="Times New Roman" w:hAnsi="Arial" w:cs="Arial"/>
          <w:b/>
          <w:bCs/>
          <w:color w:val="000000"/>
        </w:rPr>
        <w:t xml:space="preserve">Support vector machine classification and validation of cancer tissue samples using microarray expression data. </w:t>
      </w:r>
      <w:r w:rsidRPr="00691B3A">
        <w:rPr>
          <w:rFonts w:ascii="Arial" w:eastAsia="Times New Roman" w:hAnsi="Arial" w:cs="Arial"/>
          <w:color w:val="000000"/>
        </w:rPr>
        <w:t xml:space="preserve">Terrence </w:t>
      </w:r>
      <w:proofErr w:type="spellStart"/>
      <w:r w:rsidRPr="00691B3A">
        <w:rPr>
          <w:rFonts w:ascii="Arial" w:eastAsia="Times New Roman" w:hAnsi="Arial" w:cs="Arial"/>
          <w:color w:val="000000"/>
        </w:rPr>
        <w:t>Furey</w:t>
      </w:r>
      <w:proofErr w:type="spellEnd"/>
      <w:r w:rsidRPr="00691B3A">
        <w:rPr>
          <w:rFonts w:ascii="Arial" w:eastAsia="Times New Roman" w:hAnsi="Arial" w:cs="Arial"/>
          <w:color w:val="000000"/>
        </w:rPr>
        <w:t xml:space="preserve"> et al. </w:t>
      </w:r>
      <w:r w:rsidRPr="00691B3A">
        <w:rPr>
          <w:rFonts w:ascii="Arial" w:eastAsia="Times New Roman" w:hAnsi="Arial" w:cs="Arial"/>
          <w:i/>
          <w:iCs/>
          <w:color w:val="333300"/>
          <w:shd w:val="clear" w:color="auto" w:fill="FFFFFF"/>
        </w:rPr>
        <w:t>Bioinformatics</w:t>
      </w:r>
      <w:r w:rsidRPr="00691B3A">
        <w:rPr>
          <w:rFonts w:ascii="Arial" w:eastAsia="Times New Roman" w:hAnsi="Arial" w:cs="Arial"/>
          <w:color w:val="333300"/>
          <w:shd w:val="clear" w:color="auto" w:fill="FFFFFF"/>
        </w:rPr>
        <w:t xml:space="preserve"> (2000) 16 (10):906-914.doi:10.1093/bioinformatics/16.10.906</w:t>
      </w:r>
      <w:r w:rsidRPr="00691B3A">
        <w:rPr>
          <w:rFonts w:ascii="Arial" w:eastAsia="Times New Roman" w:hAnsi="Arial" w:cs="Arial"/>
          <w:color w:val="000000"/>
        </w:rPr>
        <w:t xml:space="preserve">. </w:t>
      </w:r>
      <w:hyperlink r:id="rId12" w:history="1">
        <w:r w:rsidRPr="00691B3A">
          <w:rPr>
            <w:rFonts w:ascii="Arial" w:eastAsia="Times New Roman" w:hAnsi="Arial" w:cs="Arial"/>
            <w:color w:val="1155CC"/>
            <w:u w:val="single"/>
          </w:rPr>
          <w:t>http://bioinformatics.oxfordjournals.org/content/16/10/906.abstract</w:t>
        </w:r>
      </w:hyperlink>
      <w:r w:rsidRPr="00691B3A">
        <w:rPr>
          <w:rFonts w:ascii="Arial" w:eastAsia="Times New Roman" w:hAnsi="Arial" w:cs="Arial"/>
          <w:color w:val="000000"/>
        </w:rPr>
        <w:t xml:space="preserve"> </w:t>
      </w:r>
    </w:p>
    <w:p w14:paraId="7AF44A7B" w14:textId="77777777" w:rsidR="0099550C" w:rsidRDefault="0099550C"/>
    <w:sectPr w:rsidR="00995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89080A"/>
    <w:multiLevelType w:val="multilevel"/>
    <w:tmpl w:val="246CC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B21A97"/>
    <w:multiLevelType w:val="multilevel"/>
    <w:tmpl w:val="A08E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B3A"/>
    <w:rsid w:val="00691B3A"/>
    <w:rsid w:val="00995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2D375"/>
  <w15:chartTrackingRefBased/>
  <w15:docId w15:val="{43ABC0DA-0004-4C9E-A3BA-6980ECC1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1B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91B3A"/>
  </w:style>
  <w:style w:type="character" w:styleId="Hyperlink">
    <w:name w:val="Hyperlink"/>
    <w:basedOn w:val="DefaultParagraphFont"/>
    <w:uiPriority w:val="99"/>
    <w:semiHidden/>
    <w:unhideWhenUsed/>
    <w:rsid w:val="00691B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62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e.com/articles/srep1308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ature.com/articles/srep13087" TargetMode="External"/><Relationship Id="rId12" Type="http://schemas.openxmlformats.org/officeDocument/2006/relationships/hyperlink" Target="http://bioinformatics.oxfordjournals.org/content/16/10/906.abstr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ature.com/articles/srep13087" TargetMode="External"/><Relationship Id="rId11" Type="http://schemas.openxmlformats.org/officeDocument/2006/relationships/hyperlink" Target="http://www.kyb.mpg.de/fileadmin/user_upload/files/publications/attachments/Luxburg07_tutorial_4488%5b0%5d.pdf" TargetMode="External"/><Relationship Id="rId5" Type="http://schemas.openxmlformats.org/officeDocument/2006/relationships/hyperlink" Target="http://www.nature.com/articles/srep13087" TargetMode="External"/><Relationship Id="rId10" Type="http://schemas.openxmlformats.org/officeDocument/2006/relationships/hyperlink" Target="http://www.nature.com/articles/srep13087" TargetMode="External"/><Relationship Id="rId4" Type="http://schemas.openxmlformats.org/officeDocument/2006/relationships/webSettings" Target="webSettings.xml"/><Relationship Id="rId9" Type="http://schemas.openxmlformats.org/officeDocument/2006/relationships/hyperlink" Target="http://www.nature.com/articles/srep1308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648</Words>
  <Characters>3700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Roth</dc:creator>
  <cp:keywords/>
  <dc:description/>
  <cp:lastModifiedBy>Alison Roth</cp:lastModifiedBy>
  <cp:revision>1</cp:revision>
  <dcterms:created xsi:type="dcterms:W3CDTF">2015-10-26T00:49:00Z</dcterms:created>
  <dcterms:modified xsi:type="dcterms:W3CDTF">2015-10-26T00:50:00Z</dcterms:modified>
</cp:coreProperties>
</file>